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048" w:rsidRDefault="004C2048">
      <w:pPr>
        <w:rPr>
          <w:rFonts w:hint="eastAsia"/>
        </w:rPr>
      </w:pPr>
    </w:p>
    <w:p w:rsidR="004C2048" w:rsidRDefault="009904A1">
      <w:pPr>
        <w:jc w:val="center"/>
      </w:pPr>
      <w:r>
        <w:rPr>
          <w:noProof/>
        </w:rPr>
        <w:drawing>
          <wp:inline distT="0" distB="0" distL="0" distR="0">
            <wp:extent cx="4047490" cy="685800"/>
            <wp:effectExtent l="0" t="0" r="0" b="0"/>
            <wp:docPr id="7" name="图片 7"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085618" cy="692254"/>
                    </a:xfrm>
                    <a:prstGeom prst="rect">
                      <a:avLst/>
                    </a:prstGeom>
                    <a:noFill/>
                    <a:ln>
                      <a:noFill/>
                    </a:ln>
                  </pic:spPr>
                </pic:pic>
              </a:graphicData>
            </a:graphic>
          </wp:inline>
        </w:drawing>
      </w:r>
    </w:p>
    <w:p w:rsidR="004C2048" w:rsidRDefault="004C2048"/>
    <w:p w:rsidR="004C2048" w:rsidRDefault="009904A1">
      <w:pPr>
        <w:spacing w:line="1000" w:lineRule="exact"/>
        <w:jc w:val="center"/>
        <w:rPr>
          <w:rFonts w:ascii="仿宋" w:eastAsia="仿宋" w:hAnsi="仿宋"/>
          <w:b/>
          <w:sz w:val="72"/>
          <w:szCs w:val="72"/>
        </w:rPr>
      </w:pPr>
      <w:r>
        <w:rPr>
          <w:rFonts w:ascii="仿宋" w:eastAsia="仿宋" w:hAnsi="仿宋" w:hint="eastAsia"/>
          <w:b/>
          <w:sz w:val="36"/>
          <w:szCs w:val="36"/>
        </w:rPr>
        <w:t>广州市白云工商技师学院关于烘焙中西点实训室改造设备</w:t>
      </w:r>
      <w:r>
        <w:rPr>
          <w:rFonts w:ascii="仿宋" w:eastAsia="仿宋" w:hAnsi="仿宋" w:hint="eastAsia"/>
          <w:b/>
          <w:sz w:val="72"/>
          <w:szCs w:val="72"/>
        </w:rPr>
        <w:t>公</w:t>
      </w:r>
    </w:p>
    <w:p w:rsidR="004C2048" w:rsidRDefault="009904A1">
      <w:pPr>
        <w:spacing w:line="1000" w:lineRule="exact"/>
        <w:jc w:val="center"/>
        <w:rPr>
          <w:rFonts w:ascii="仿宋" w:eastAsia="仿宋" w:hAnsi="仿宋"/>
          <w:b/>
          <w:sz w:val="72"/>
          <w:szCs w:val="72"/>
        </w:rPr>
      </w:pPr>
      <w:r>
        <w:rPr>
          <w:rFonts w:ascii="仿宋" w:eastAsia="仿宋" w:hAnsi="仿宋" w:hint="eastAsia"/>
          <w:b/>
          <w:sz w:val="72"/>
          <w:szCs w:val="72"/>
        </w:rPr>
        <w:t>开</w:t>
      </w:r>
    </w:p>
    <w:p w:rsidR="004C2048" w:rsidRDefault="009904A1">
      <w:pPr>
        <w:spacing w:line="1000" w:lineRule="exact"/>
        <w:jc w:val="center"/>
        <w:rPr>
          <w:rFonts w:ascii="仿宋" w:eastAsia="仿宋" w:hAnsi="仿宋"/>
          <w:b/>
          <w:sz w:val="72"/>
          <w:szCs w:val="72"/>
        </w:rPr>
      </w:pPr>
      <w:r>
        <w:rPr>
          <w:rFonts w:ascii="仿宋" w:eastAsia="仿宋" w:hAnsi="仿宋" w:hint="eastAsia"/>
          <w:b/>
          <w:sz w:val="72"/>
          <w:szCs w:val="72"/>
        </w:rPr>
        <w:t>询</w:t>
      </w:r>
    </w:p>
    <w:p w:rsidR="004C2048" w:rsidRDefault="009904A1">
      <w:pPr>
        <w:spacing w:line="1000" w:lineRule="exact"/>
        <w:jc w:val="center"/>
        <w:rPr>
          <w:rFonts w:ascii="仿宋" w:eastAsia="仿宋" w:hAnsi="仿宋"/>
          <w:b/>
          <w:sz w:val="72"/>
          <w:szCs w:val="72"/>
        </w:rPr>
      </w:pPr>
      <w:r>
        <w:rPr>
          <w:rFonts w:ascii="仿宋" w:eastAsia="仿宋" w:hAnsi="仿宋" w:hint="eastAsia"/>
          <w:b/>
          <w:sz w:val="72"/>
          <w:szCs w:val="72"/>
        </w:rPr>
        <w:t>价</w:t>
      </w:r>
    </w:p>
    <w:p w:rsidR="004C2048" w:rsidRDefault="009904A1">
      <w:pPr>
        <w:spacing w:line="1000" w:lineRule="exact"/>
        <w:jc w:val="center"/>
        <w:rPr>
          <w:rFonts w:ascii="仿宋" w:eastAsia="仿宋" w:hAnsi="仿宋"/>
          <w:b/>
          <w:sz w:val="72"/>
          <w:szCs w:val="72"/>
        </w:rPr>
      </w:pPr>
      <w:r>
        <w:rPr>
          <w:rFonts w:ascii="仿宋" w:eastAsia="仿宋" w:hAnsi="仿宋" w:hint="eastAsia"/>
          <w:b/>
          <w:sz w:val="72"/>
          <w:szCs w:val="72"/>
        </w:rPr>
        <w:t>邀</w:t>
      </w:r>
    </w:p>
    <w:p w:rsidR="004C2048" w:rsidRDefault="009904A1">
      <w:pPr>
        <w:spacing w:line="1000" w:lineRule="exact"/>
        <w:jc w:val="center"/>
        <w:rPr>
          <w:rFonts w:ascii="仿宋" w:eastAsia="仿宋" w:hAnsi="仿宋"/>
          <w:b/>
          <w:sz w:val="72"/>
          <w:szCs w:val="72"/>
        </w:rPr>
      </w:pPr>
      <w:r>
        <w:rPr>
          <w:rFonts w:ascii="仿宋" w:eastAsia="仿宋" w:hAnsi="仿宋" w:hint="eastAsia"/>
          <w:b/>
          <w:sz w:val="72"/>
          <w:szCs w:val="72"/>
        </w:rPr>
        <w:t>请</w:t>
      </w:r>
    </w:p>
    <w:p w:rsidR="004C2048" w:rsidRDefault="009904A1">
      <w:pPr>
        <w:spacing w:line="1000" w:lineRule="exact"/>
        <w:jc w:val="center"/>
        <w:rPr>
          <w:rFonts w:ascii="仿宋" w:eastAsia="仿宋" w:hAnsi="仿宋"/>
          <w:b/>
          <w:sz w:val="72"/>
          <w:szCs w:val="72"/>
        </w:rPr>
      </w:pPr>
      <w:r>
        <w:rPr>
          <w:rFonts w:ascii="仿宋" w:eastAsia="仿宋" w:hAnsi="仿宋" w:hint="eastAsia"/>
          <w:b/>
          <w:sz w:val="72"/>
          <w:szCs w:val="72"/>
        </w:rPr>
        <w:t>函</w:t>
      </w:r>
    </w:p>
    <w:p w:rsidR="004C2048" w:rsidRDefault="004C2048">
      <w:pPr>
        <w:spacing w:line="500" w:lineRule="exact"/>
        <w:ind w:firstLineChars="645" w:firstLine="2331"/>
        <w:rPr>
          <w:rFonts w:ascii="仿宋" w:eastAsia="仿宋" w:hAnsi="仿宋"/>
          <w:b/>
          <w:sz w:val="36"/>
          <w:szCs w:val="36"/>
        </w:rPr>
      </w:pPr>
    </w:p>
    <w:p w:rsidR="004C2048" w:rsidRDefault="009904A1">
      <w:pPr>
        <w:spacing w:line="500" w:lineRule="exact"/>
        <w:ind w:firstLineChars="894" w:firstLine="2692"/>
        <w:rPr>
          <w:rFonts w:ascii="仿宋" w:eastAsia="仿宋" w:hAnsi="仿宋"/>
          <w:b/>
          <w:color w:val="000000" w:themeColor="text1"/>
          <w:sz w:val="30"/>
          <w:szCs w:val="30"/>
        </w:rPr>
      </w:pPr>
      <w:r>
        <w:rPr>
          <w:rFonts w:ascii="仿宋" w:eastAsia="仿宋" w:hAnsi="仿宋" w:hint="eastAsia"/>
          <w:b/>
          <w:sz w:val="30"/>
          <w:szCs w:val="30"/>
        </w:rPr>
        <w:t>项目编号：</w:t>
      </w:r>
      <w:r w:rsidR="000C57EA">
        <w:rPr>
          <w:rFonts w:ascii="仿宋" w:eastAsia="仿宋" w:hAnsi="仿宋" w:hint="eastAsia"/>
          <w:b/>
          <w:sz w:val="30"/>
          <w:szCs w:val="30"/>
        </w:rPr>
        <w:t>B20210501</w:t>
      </w:r>
    </w:p>
    <w:p w:rsidR="004C2048" w:rsidRDefault="009904A1">
      <w:pPr>
        <w:spacing w:line="500" w:lineRule="exact"/>
        <w:ind w:firstLineChars="894" w:firstLine="2692"/>
        <w:rPr>
          <w:rFonts w:ascii="仿宋" w:eastAsia="仿宋" w:hAnsi="仿宋"/>
          <w:b/>
          <w:color w:val="000000" w:themeColor="text1"/>
          <w:sz w:val="30"/>
          <w:szCs w:val="30"/>
        </w:rPr>
      </w:pPr>
      <w:bookmarkStart w:id="0" w:name="_Toc160880118"/>
      <w:bookmarkStart w:id="1" w:name="_Toc160880485"/>
      <w:bookmarkStart w:id="2" w:name="_Toc169332792"/>
      <w:r>
        <w:rPr>
          <w:rFonts w:ascii="仿宋" w:eastAsia="仿宋" w:hAnsi="仿宋" w:hint="eastAsia"/>
          <w:b/>
          <w:sz w:val="30"/>
          <w:szCs w:val="30"/>
        </w:rPr>
        <w:t>项目名称</w:t>
      </w:r>
      <w:bookmarkEnd w:id="0"/>
      <w:bookmarkEnd w:id="1"/>
      <w:bookmarkEnd w:id="2"/>
      <w:r>
        <w:rPr>
          <w:rFonts w:ascii="仿宋" w:eastAsia="仿宋" w:hAnsi="仿宋" w:hint="eastAsia"/>
          <w:b/>
          <w:sz w:val="30"/>
          <w:szCs w:val="30"/>
        </w:rPr>
        <w:t>：</w:t>
      </w:r>
      <w:bookmarkStart w:id="3" w:name="_Toc235437942"/>
      <w:bookmarkStart w:id="4" w:name="_Toc267059161"/>
      <w:bookmarkStart w:id="5" w:name="_Toc249325665"/>
      <w:bookmarkStart w:id="6" w:name="_Toc266870861"/>
      <w:bookmarkStart w:id="7" w:name="_Toc212526081"/>
      <w:bookmarkStart w:id="8" w:name="_Toc207014580"/>
      <w:bookmarkStart w:id="9" w:name="_Toc225669277"/>
      <w:bookmarkStart w:id="10" w:name="_Toc259692693"/>
      <w:bookmarkStart w:id="11" w:name="_Toc216241307"/>
      <w:bookmarkStart w:id="12" w:name="_Toc266870386"/>
      <w:bookmarkStart w:id="13" w:name="_Toc212454753"/>
      <w:bookmarkStart w:id="14" w:name="_Toc251613780"/>
      <w:bookmarkStart w:id="15" w:name="_Toc254790852"/>
      <w:bookmarkStart w:id="16" w:name="_Toc255974963"/>
      <w:bookmarkStart w:id="17" w:name="_Toc177985424"/>
      <w:bookmarkStart w:id="18" w:name="_Toc267060162"/>
      <w:bookmarkStart w:id="19" w:name="_Toc267059633"/>
      <w:bookmarkStart w:id="20" w:name="_Toc227058483"/>
      <w:bookmarkStart w:id="21" w:name="_Toc236021402"/>
      <w:bookmarkStart w:id="22" w:name="_Toc212456146"/>
      <w:bookmarkStart w:id="23" w:name="_Toc267060022"/>
      <w:bookmarkStart w:id="24" w:name="_Toc266868624"/>
      <w:bookmarkStart w:id="25" w:name="_Toc267059786"/>
      <w:bookmarkStart w:id="26" w:name="_Toc169332794"/>
      <w:bookmarkStart w:id="27" w:name="_Toc267059519"/>
      <w:bookmarkStart w:id="28" w:name="_Toc266868924"/>
      <w:bookmarkStart w:id="29" w:name="_Toc273178686"/>
      <w:bookmarkStart w:id="30" w:name="_Toc211937196"/>
      <w:bookmarkStart w:id="31" w:name="_Toc223146565"/>
      <w:bookmarkStart w:id="32" w:name="_Toc258401210"/>
      <w:bookmarkStart w:id="33" w:name="_Toc160880487"/>
      <w:bookmarkStart w:id="34" w:name="_Toc219800200"/>
      <w:bookmarkStart w:id="35" w:name="_Toc253066567"/>
      <w:bookmarkStart w:id="36" w:name="_Toc259692600"/>
      <w:bookmarkStart w:id="37" w:name="_Toc170798743"/>
      <w:bookmarkStart w:id="38" w:name="_Toc267060407"/>
      <w:bookmarkStart w:id="39" w:name="_Toc251586187"/>
      <w:bookmarkStart w:id="40" w:name="_Toc217891359"/>
      <w:bookmarkStart w:id="41" w:name="_Toc169332904"/>
      <w:bookmarkStart w:id="42" w:name="_Toc267059010"/>
      <w:bookmarkStart w:id="43" w:name="_Toc235438227"/>
      <w:bookmarkStart w:id="44" w:name="_Toc267059899"/>
      <w:bookmarkStart w:id="45" w:name="_Toc259520819"/>
      <w:bookmarkStart w:id="46" w:name="_Toc212530253"/>
      <w:bookmarkStart w:id="47" w:name="_Toc235438297"/>
      <w:r>
        <w:rPr>
          <w:rFonts w:ascii="仿宋" w:eastAsia="仿宋" w:hAnsi="仿宋" w:hint="eastAsia"/>
          <w:b/>
          <w:sz w:val="30"/>
          <w:szCs w:val="30"/>
        </w:rPr>
        <w:t>烘焙中西点实训室改造设备</w:t>
      </w:r>
    </w:p>
    <w:p w:rsidR="004C2048" w:rsidRDefault="004C2048">
      <w:pPr>
        <w:pStyle w:val="Default"/>
        <w:spacing w:line="360" w:lineRule="auto"/>
        <w:ind w:firstLineChars="688" w:firstLine="3039"/>
        <w:outlineLvl w:val="0"/>
        <w:rPr>
          <w:rFonts w:ascii="仿宋" w:eastAsia="仿宋" w:hAnsi="仿宋"/>
          <w:b/>
          <w:color w:val="auto"/>
          <w:sz w:val="44"/>
          <w:szCs w:val="44"/>
        </w:rPr>
      </w:pPr>
    </w:p>
    <w:p w:rsidR="004C2048" w:rsidRDefault="009904A1">
      <w:pPr>
        <w:pStyle w:val="Default"/>
        <w:spacing w:line="360" w:lineRule="auto"/>
        <w:ind w:firstLineChars="688" w:firstLine="3039"/>
        <w:outlineLvl w:val="0"/>
        <w:rPr>
          <w:rFonts w:ascii="仿宋" w:eastAsia="仿宋" w:hAnsi="仿宋"/>
          <w:b/>
          <w:color w:val="auto"/>
          <w:sz w:val="44"/>
          <w:szCs w:val="44"/>
        </w:rPr>
      </w:pPr>
      <w:r>
        <w:rPr>
          <w:rFonts w:ascii="仿宋" w:eastAsia="仿宋" w:hAnsi="仿宋" w:hint="eastAsia"/>
          <w:b/>
          <w:color w:val="auto"/>
          <w:sz w:val="44"/>
          <w:szCs w:val="44"/>
        </w:rPr>
        <w:lastRenderedPageBreak/>
        <w:t>一、询价邀请</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ascii="仿宋" w:eastAsia="仿宋" w:hAnsi="仿宋" w:hint="eastAsia"/>
          <w:b/>
          <w:color w:val="auto"/>
          <w:sz w:val="44"/>
          <w:szCs w:val="44"/>
        </w:rPr>
        <w:t>函</w:t>
      </w:r>
    </w:p>
    <w:p w:rsidR="004C2048" w:rsidRDefault="009904A1">
      <w:pPr>
        <w:spacing w:line="500" w:lineRule="exact"/>
        <w:ind w:firstLineChars="200" w:firstLine="560"/>
        <w:rPr>
          <w:rFonts w:ascii="仿宋" w:eastAsia="仿宋" w:hAnsi="仿宋"/>
          <w:color w:val="000000"/>
          <w:sz w:val="28"/>
          <w:szCs w:val="28"/>
        </w:rPr>
      </w:pPr>
      <w:bookmarkStart w:id="48" w:name="_Hlk10840310"/>
      <w:r>
        <w:rPr>
          <w:rFonts w:ascii="仿宋" w:eastAsia="仿宋" w:hAnsi="仿宋" w:hint="eastAsia"/>
          <w:color w:val="000000"/>
          <w:sz w:val="28"/>
          <w:szCs w:val="28"/>
        </w:rPr>
        <w:t>广州市白云工商技师学院成立于1989年，坐落于广州市白云区。交通便利，环境优美，毗邻广清高速。学校2002年成为国家级重点高级技工学校，2005年升格为技师学院。根据需要，对烘焙中西点实训室改造设备进行公开询价，欢迎国内合格参与人参与。</w:t>
      </w:r>
    </w:p>
    <w:p w:rsidR="004C2048" w:rsidRDefault="009904A1" w:rsidP="000C57EA">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一、项目说明</w:t>
      </w:r>
    </w:p>
    <w:p w:rsidR="004C2048" w:rsidRDefault="009904A1">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项目编号：</w:t>
      </w:r>
      <w:r w:rsidR="000C57EA">
        <w:rPr>
          <w:rFonts w:ascii="仿宋" w:eastAsia="仿宋" w:hAnsi="仿宋" w:hint="eastAsia"/>
          <w:sz w:val="28"/>
          <w:szCs w:val="28"/>
        </w:rPr>
        <w:t>B20210501</w:t>
      </w:r>
    </w:p>
    <w:p w:rsidR="004C2048" w:rsidRDefault="009904A1">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项目名称：烘焙中西点实训室改造设备</w:t>
      </w:r>
    </w:p>
    <w:p w:rsidR="004C2048" w:rsidRDefault="009904A1">
      <w:pPr>
        <w:widowControl w:val="0"/>
        <w:numPr>
          <w:ilvl w:val="1"/>
          <w:numId w:val="1"/>
        </w:numPr>
        <w:spacing w:after="0" w:line="500" w:lineRule="exact"/>
        <w:rPr>
          <w:rFonts w:ascii="仿宋" w:eastAsia="仿宋" w:hAnsi="仿宋"/>
          <w:color w:val="FF0000"/>
          <w:sz w:val="28"/>
          <w:szCs w:val="28"/>
        </w:rPr>
      </w:pPr>
      <w:r>
        <w:rPr>
          <w:rFonts w:ascii="仿宋" w:eastAsia="仿宋" w:hAnsi="仿宋" w:hint="eastAsia"/>
          <w:sz w:val="28"/>
          <w:szCs w:val="28"/>
        </w:rPr>
        <w:t>数量及主要技术要求:详见《公开询价货物一览表》。</w:t>
      </w:r>
    </w:p>
    <w:p w:rsidR="004C2048" w:rsidRDefault="009904A1">
      <w:pPr>
        <w:widowControl w:val="0"/>
        <w:numPr>
          <w:ilvl w:val="1"/>
          <w:numId w:val="1"/>
        </w:numPr>
        <w:spacing w:after="0" w:line="500" w:lineRule="exact"/>
        <w:rPr>
          <w:rFonts w:ascii="仿宋" w:eastAsia="仿宋" w:hAnsi="仿宋"/>
          <w:sz w:val="28"/>
          <w:szCs w:val="28"/>
        </w:rPr>
      </w:pPr>
      <w:r>
        <w:rPr>
          <w:rFonts w:ascii="仿宋" w:eastAsia="仿宋" w:hAnsi="仿宋" w:hint="eastAsia"/>
          <w:sz w:val="28"/>
          <w:szCs w:val="28"/>
        </w:rPr>
        <w:t>参与人资格标准：</w:t>
      </w:r>
      <w:r>
        <w:rPr>
          <w:rFonts w:ascii="仿宋" w:eastAsia="仿宋" w:hAnsi="仿宋"/>
          <w:sz w:val="28"/>
          <w:szCs w:val="28"/>
        </w:rPr>
        <w:t xml:space="preserve"> </w:t>
      </w:r>
    </w:p>
    <w:p w:rsidR="004C2048" w:rsidRDefault="009904A1" w:rsidP="000C57EA">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color w:val="000000" w:themeColor="text1"/>
          <w:sz w:val="28"/>
          <w:szCs w:val="28"/>
        </w:rPr>
        <w:t>（1）</w:t>
      </w:r>
      <w:r w:rsidR="000C57EA">
        <w:rPr>
          <w:rFonts w:ascii="仿宋" w:eastAsia="仿宋" w:hAnsi="仿宋" w:hint="eastAsia"/>
          <w:sz w:val="28"/>
          <w:szCs w:val="28"/>
        </w:rPr>
        <w:t>参与人应具有独立法人资格，具有独立承担民事责任能力的生产厂商或授权代理商。</w:t>
      </w:r>
    </w:p>
    <w:p w:rsidR="004C2048" w:rsidRDefault="009904A1" w:rsidP="000C57EA">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（2）参与人应具</w:t>
      </w:r>
      <w:r>
        <w:rPr>
          <w:rFonts w:ascii="仿宋" w:eastAsia="仿宋" w:hAnsi="仿宋"/>
          <w:sz w:val="28"/>
          <w:szCs w:val="28"/>
        </w:rPr>
        <w:t>有提</w:t>
      </w:r>
      <w:r>
        <w:rPr>
          <w:rFonts w:ascii="仿宋" w:eastAsia="仿宋" w:hAnsi="仿宋" w:hint="eastAsia"/>
          <w:sz w:val="28"/>
          <w:szCs w:val="28"/>
        </w:rPr>
        <w:t>供物品</w:t>
      </w:r>
      <w:r>
        <w:rPr>
          <w:rFonts w:ascii="仿宋" w:eastAsia="仿宋" w:hAnsi="仿宋"/>
          <w:sz w:val="28"/>
          <w:szCs w:val="28"/>
        </w:rPr>
        <w:t>和服务的资格</w:t>
      </w:r>
      <w:r>
        <w:rPr>
          <w:rFonts w:ascii="仿宋" w:eastAsia="仿宋" w:hAnsi="仿宋" w:hint="eastAsia"/>
          <w:sz w:val="28"/>
          <w:szCs w:val="28"/>
        </w:rPr>
        <w:t>及</w:t>
      </w:r>
      <w:r>
        <w:rPr>
          <w:rFonts w:ascii="仿宋" w:eastAsia="仿宋" w:hAnsi="仿宋"/>
          <w:sz w:val="28"/>
          <w:szCs w:val="28"/>
        </w:rPr>
        <w:t>能力</w:t>
      </w:r>
      <w:r>
        <w:rPr>
          <w:rFonts w:ascii="仿宋" w:eastAsia="仿宋" w:hAnsi="仿宋" w:hint="eastAsia"/>
          <w:sz w:val="28"/>
          <w:szCs w:val="28"/>
        </w:rPr>
        <w:t>。在广州市范围有固定售后服务机构，具备相应的维护保养能力。</w:t>
      </w:r>
    </w:p>
    <w:p w:rsidR="004C2048" w:rsidRDefault="009904A1" w:rsidP="000C57EA">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（3）参与人应遵守中国的有关法律、法规和规章的规定。</w:t>
      </w:r>
    </w:p>
    <w:p w:rsidR="004C2048" w:rsidRDefault="009904A1" w:rsidP="000C57EA">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（4）参与人具有</w:t>
      </w:r>
      <w:r w:rsidR="000C57EA">
        <w:rPr>
          <w:rFonts w:ascii="仿宋" w:eastAsia="仿宋" w:hAnsi="仿宋" w:hint="eastAsia"/>
          <w:sz w:val="28"/>
          <w:szCs w:val="28"/>
        </w:rPr>
        <w:t>两</w:t>
      </w:r>
      <w:r>
        <w:rPr>
          <w:rFonts w:ascii="仿宋" w:eastAsia="仿宋" w:hAnsi="仿宋" w:hint="eastAsia"/>
          <w:sz w:val="28"/>
          <w:szCs w:val="28"/>
        </w:rPr>
        <w:t>年以上（包括</w:t>
      </w:r>
      <w:r w:rsidR="000C57EA">
        <w:rPr>
          <w:rFonts w:ascii="仿宋" w:eastAsia="仿宋" w:hAnsi="仿宋" w:hint="eastAsia"/>
          <w:sz w:val="28"/>
          <w:szCs w:val="28"/>
        </w:rPr>
        <w:t>两</w:t>
      </w:r>
      <w:r>
        <w:rPr>
          <w:rFonts w:ascii="仿宋" w:eastAsia="仿宋" w:hAnsi="仿宋" w:hint="eastAsia"/>
          <w:sz w:val="28"/>
          <w:szCs w:val="28"/>
        </w:rPr>
        <w:t>年）</w:t>
      </w:r>
      <w:r w:rsidR="000C57EA">
        <w:rPr>
          <w:rFonts w:ascii="仿宋" w:eastAsia="仿宋" w:hAnsi="仿宋" w:hint="eastAsia"/>
          <w:sz w:val="28"/>
          <w:szCs w:val="28"/>
        </w:rPr>
        <w:t>两</w:t>
      </w:r>
      <w:r>
        <w:rPr>
          <w:rFonts w:ascii="仿宋" w:eastAsia="仿宋" w:hAnsi="仿宋" w:hint="eastAsia"/>
          <w:sz w:val="28"/>
          <w:szCs w:val="28"/>
        </w:rPr>
        <w:t>个以上同类项目销售和良好的售后服务应用成功案例,近两年未发生重大安全或质量事故。</w:t>
      </w:r>
    </w:p>
    <w:p w:rsidR="004C2048" w:rsidRDefault="009904A1" w:rsidP="000C57EA">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（5）参与人须有良好的商业信誉和健全的财务制度。</w:t>
      </w:r>
    </w:p>
    <w:p w:rsidR="004C2048" w:rsidRDefault="009904A1" w:rsidP="000C57EA">
      <w:pPr>
        <w:spacing w:after="0" w:line="500" w:lineRule="exact"/>
        <w:ind w:leftChars="322" w:left="1411" w:hangingChars="251" w:hanging="703"/>
        <w:jc w:val="left"/>
        <w:rPr>
          <w:rFonts w:ascii="仿宋" w:eastAsia="仿宋" w:hAnsi="仿宋"/>
          <w:sz w:val="28"/>
          <w:szCs w:val="28"/>
        </w:rPr>
      </w:pPr>
      <w:r>
        <w:rPr>
          <w:rFonts w:ascii="仿宋" w:eastAsia="仿宋" w:hAnsi="仿宋" w:hint="eastAsia"/>
          <w:sz w:val="28"/>
          <w:szCs w:val="28"/>
        </w:rPr>
        <w:t>（6）参与人有依法缴纳税金和社会保障资金的良好记录。</w:t>
      </w:r>
    </w:p>
    <w:p w:rsidR="004C2048" w:rsidRDefault="009904A1">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报价响应文件递交方式：密封报价并邮寄。</w:t>
      </w:r>
    </w:p>
    <w:p w:rsidR="004C2048" w:rsidRDefault="009904A1">
      <w:pPr>
        <w:widowControl w:val="0"/>
        <w:numPr>
          <w:ilvl w:val="1"/>
          <w:numId w:val="1"/>
        </w:numPr>
        <w:spacing w:after="0" w:line="500" w:lineRule="exact"/>
        <w:rPr>
          <w:rFonts w:ascii="仿宋" w:eastAsia="仿宋" w:hAnsi="仿宋"/>
          <w:sz w:val="28"/>
          <w:szCs w:val="28"/>
          <w:shd w:val="clear" w:color="auto" w:fill="FFFFFF"/>
        </w:rPr>
      </w:pPr>
      <w:r>
        <w:rPr>
          <w:rFonts w:ascii="仿宋" w:eastAsia="仿宋" w:hAnsi="仿宋" w:hint="eastAsia"/>
          <w:sz w:val="28"/>
          <w:szCs w:val="28"/>
        </w:rPr>
        <w:t>报价响应文件递交截止时间</w:t>
      </w:r>
      <w:r>
        <w:rPr>
          <w:rFonts w:ascii="仿宋" w:eastAsia="仿宋" w:hAnsi="仿宋" w:hint="eastAsia"/>
          <w:sz w:val="28"/>
          <w:szCs w:val="28"/>
          <w:shd w:val="clear" w:color="auto" w:fill="FFFFFF"/>
        </w:rPr>
        <w:t>：</w:t>
      </w:r>
      <w:r w:rsidRPr="00D54B15">
        <w:rPr>
          <w:rFonts w:ascii="仿宋" w:eastAsia="仿宋" w:hAnsi="仿宋" w:hint="eastAsia"/>
          <w:sz w:val="28"/>
          <w:szCs w:val="28"/>
          <w:shd w:val="clear" w:color="auto" w:fill="FFFFFF"/>
        </w:rPr>
        <w:t>2021年</w:t>
      </w:r>
      <w:r w:rsidR="000C57EA" w:rsidRPr="00D54B15">
        <w:rPr>
          <w:rFonts w:ascii="仿宋" w:eastAsia="仿宋" w:hAnsi="仿宋" w:hint="eastAsia"/>
          <w:sz w:val="28"/>
          <w:szCs w:val="28"/>
          <w:shd w:val="clear" w:color="auto" w:fill="FFFFFF"/>
        </w:rPr>
        <w:t>05</w:t>
      </w:r>
      <w:r w:rsidRPr="00D54B15">
        <w:rPr>
          <w:rFonts w:ascii="仿宋" w:eastAsia="仿宋" w:hAnsi="仿宋"/>
          <w:sz w:val="28"/>
          <w:szCs w:val="28"/>
          <w:shd w:val="clear" w:color="auto" w:fill="FFFFFF"/>
        </w:rPr>
        <w:t>月</w:t>
      </w:r>
      <w:r w:rsidR="004E738E" w:rsidRPr="00D54B15">
        <w:rPr>
          <w:rFonts w:ascii="仿宋" w:eastAsia="仿宋" w:hAnsi="仿宋" w:hint="eastAsia"/>
          <w:sz w:val="28"/>
          <w:szCs w:val="28"/>
          <w:shd w:val="clear" w:color="auto" w:fill="FFFFFF"/>
        </w:rPr>
        <w:t>18</w:t>
      </w:r>
      <w:r w:rsidRPr="00D54B15">
        <w:rPr>
          <w:rFonts w:ascii="仿宋" w:eastAsia="仿宋" w:hAnsi="仿宋"/>
          <w:sz w:val="28"/>
          <w:szCs w:val="28"/>
          <w:shd w:val="clear" w:color="auto" w:fill="FFFFFF"/>
        </w:rPr>
        <w:t>日</w:t>
      </w:r>
      <w:r>
        <w:rPr>
          <w:rFonts w:ascii="仿宋" w:eastAsia="仿宋" w:hAnsi="仿宋" w:hint="eastAsia"/>
          <w:sz w:val="28"/>
          <w:szCs w:val="28"/>
          <w:shd w:val="clear" w:color="auto" w:fill="FFFFFF"/>
        </w:rPr>
        <w:t>下午5点前（以参与人快递寄出时间为准）。</w:t>
      </w:r>
    </w:p>
    <w:p w:rsidR="004C2048" w:rsidRDefault="009904A1">
      <w:pPr>
        <w:spacing w:after="0" w:line="500" w:lineRule="exact"/>
        <w:ind w:firstLineChars="150" w:firstLine="420"/>
        <w:rPr>
          <w:rFonts w:ascii="仿宋" w:eastAsia="仿宋" w:hAnsi="仿宋"/>
          <w:color w:val="000000" w:themeColor="text1"/>
          <w:sz w:val="28"/>
          <w:szCs w:val="28"/>
        </w:rPr>
      </w:pPr>
      <w:r>
        <w:rPr>
          <w:rFonts w:ascii="仿宋" w:eastAsia="仿宋" w:hAnsi="仿宋"/>
          <w:sz w:val="28"/>
          <w:szCs w:val="28"/>
        </w:rPr>
        <w:t>7</w:t>
      </w:r>
      <w:r>
        <w:rPr>
          <w:rFonts w:ascii="仿宋" w:eastAsia="仿宋" w:hAnsi="仿宋" w:hint="eastAsia"/>
          <w:sz w:val="28"/>
          <w:szCs w:val="28"/>
        </w:rPr>
        <w:t>. 报价响应文件递交地点：</w:t>
      </w:r>
      <w:r>
        <w:rPr>
          <w:rFonts w:ascii="仿宋" w:eastAsia="仿宋" w:hAnsi="仿宋" w:hint="eastAsia"/>
          <w:color w:val="000000" w:themeColor="text1"/>
          <w:sz w:val="28"/>
          <w:szCs w:val="28"/>
        </w:rPr>
        <w:t>广州市白云区江高镇田南路13号。</w:t>
      </w:r>
    </w:p>
    <w:p w:rsidR="004C2048" w:rsidRDefault="000C57EA" w:rsidP="004E738E">
      <w:pPr>
        <w:spacing w:after="0" w:line="500" w:lineRule="exact"/>
        <w:ind w:firstLineChars="300" w:firstLine="840"/>
        <w:rPr>
          <w:rFonts w:ascii="仿宋" w:eastAsia="仿宋" w:hAnsi="仿宋"/>
          <w:color w:val="000000" w:themeColor="text1"/>
          <w:sz w:val="28"/>
          <w:szCs w:val="28"/>
        </w:rPr>
      </w:pPr>
      <w:r w:rsidRPr="004E738E">
        <w:rPr>
          <w:rFonts w:ascii="仿宋" w:eastAsia="仿宋" w:hAnsi="仿宋" w:hint="eastAsia"/>
          <w:color w:val="000000" w:themeColor="text1"/>
          <w:sz w:val="28"/>
          <w:szCs w:val="28"/>
        </w:rPr>
        <w:t>联系人：李树泽</w:t>
      </w:r>
      <w:r w:rsidR="009904A1">
        <w:rPr>
          <w:rFonts w:ascii="仿宋" w:eastAsia="仿宋" w:hAnsi="仿宋" w:hint="eastAsia"/>
          <w:color w:val="000000" w:themeColor="text1"/>
          <w:sz w:val="28"/>
          <w:szCs w:val="28"/>
        </w:rPr>
        <w:t>；联系电话：</w:t>
      </w:r>
      <w:r>
        <w:rPr>
          <w:rFonts w:ascii="仿宋" w:eastAsia="仿宋" w:hAnsi="仿宋" w:hint="eastAsia"/>
          <w:color w:val="000000" w:themeColor="text1"/>
          <w:sz w:val="28"/>
          <w:szCs w:val="28"/>
        </w:rPr>
        <w:t>13416175669</w:t>
      </w:r>
      <w:r w:rsidR="009904A1">
        <w:rPr>
          <w:rFonts w:ascii="仿宋" w:eastAsia="仿宋" w:hAnsi="仿宋" w:hint="eastAsia"/>
          <w:color w:val="000000" w:themeColor="text1"/>
          <w:sz w:val="28"/>
          <w:szCs w:val="28"/>
        </w:rPr>
        <w:t xml:space="preserve"> </w:t>
      </w:r>
    </w:p>
    <w:p w:rsidR="004C2048" w:rsidRDefault="009904A1">
      <w:pPr>
        <w:widowControl w:val="0"/>
        <w:tabs>
          <w:tab w:val="left" w:pos="839"/>
          <w:tab w:val="left" w:pos="1469"/>
        </w:tabs>
        <w:spacing w:after="0" w:line="500" w:lineRule="exact"/>
        <w:ind w:leftChars="192" w:left="562" w:hangingChars="50" w:hanging="140"/>
        <w:rPr>
          <w:rFonts w:ascii="仿宋" w:eastAsia="仿宋" w:hAnsi="仿宋"/>
          <w:sz w:val="28"/>
          <w:szCs w:val="28"/>
          <w:shd w:val="clear" w:color="auto" w:fill="FFFFFF"/>
        </w:rPr>
      </w:pPr>
      <w:r>
        <w:rPr>
          <w:rFonts w:ascii="仿宋" w:eastAsia="仿宋" w:hAnsi="仿宋" w:hint="eastAsia"/>
          <w:sz w:val="28"/>
          <w:szCs w:val="28"/>
          <w:shd w:val="clear" w:color="auto" w:fill="FFFFFF"/>
        </w:rPr>
        <w:t>8.</w:t>
      </w:r>
      <w:r>
        <w:rPr>
          <w:rFonts w:ascii="仿宋" w:eastAsia="仿宋" w:hAnsi="仿宋" w:hint="eastAsia"/>
          <w:b/>
          <w:color w:val="000000" w:themeColor="text1"/>
          <w:sz w:val="28"/>
          <w:szCs w:val="28"/>
          <w:shd w:val="clear" w:color="auto" w:fill="FFFFFF"/>
        </w:rPr>
        <w:t>本项目最终成交结果会在中教集团后勤贤知平台“中标信息公示”板块公示，网址：</w:t>
      </w:r>
      <w:hyperlink r:id="rId11" w:history="1">
        <w:r>
          <w:rPr>
            <w:rStyle w:val="ae"/>
            <w:rFonts w:ascii="仿宋" w:eastAsia="仿宋" w:hAnsi="仿宋" w:hint="eastAsia"/>
            <w:b/>
            <w:color w:val="000000" w:themeColor="text1"/>
            <w:sz w:val="28"/>
            <w:szCs w:val="28"/>
            <w:shd w:val="clear" w:color="auto" w:fill="FFFFFF"/>
          </w:rPr>
          <w:t>www.ceghqxz.com</w:t>
        </w:r>
      </w:hyperlink>
      <w:r>
        <w:rPr>
          <w:rFonts w:ascii="仿宋" w:eastAsia="仿宋" w:hAnsi="仿宋" w:hint="eastAsia"/>
          <w:b/>
          <w:color w:val="000000" w:themeColor="text1"/>
          <w:sz w:val="28"/>
          <w:szCs w:val="28"/>
          <w:shd w:val="clear" w:color="auto" w:fill="FFFFFF"/>
        </w:rPr>
        <w:t>。本项目监督投诉部门：中教集团内控部；投诉电话： 0791-88102608。投诉邮箱：Neikongbu@educationgroup.cn</w:t>
      </w:r>
    </w:p>
    <w:p w:rsidR="004C2048" w:rsidRDefault="004C2048">
      <w:pPr>
        <w:spacing w:after="0" w:line="500" w:lineRule="exact"/>
        <w:ind w:firstLineChars="150" w:firstLine="420"/>
        <w:jc w:val="left"/>
        <w:rPr>
          <w:rFonts w:ascii="仿宋" w:eastAsia="仿宋" w:hAnsi="仿宋"/>
          <w:color w:val="000000"/>
          <w:sz w:val="28"/>
          <w:szCs w:val="28"/>
        </w:rPr>
      </w:pPr>
    </w:p>
    <w:p w:rsidR="004C2048" w:rsidRDefault="009904A1">
      <w:pPr>
        <w:spacing w:after="0" w:line="500" w:lineRule="exact"/>
        <w:ind w:firstLineChars="150" w:firstLine="420"/>
        <w:jc w:val="left"/>
        <w:rPr>
          <w:rFonts w:ascii="仿宋" w:eastAsia="仿宋" w:hAnsi="仿宋"/>
          <w:color w:val="000000"/>
          <w:sz w:val="28"/>
          <w:szCs w:val="28"/>
        </w:rPr>
      </w:pPr>
      <w:r>
        <w:rPr>
          <w:rFonts w:ascii="仿宋" w:eastAsia="仿宋" w:hAnsi="仿宋" w:hint="eastAsia"/>
          <w:color w:val="000000"/>
          <w:sz w:val="28"/>
          <w:szCs w:val="28"/>
        </w:rPr>
        <w:t>二、参与人须知</w:t>
      </w:r>
    </w:p>
    <w:p w:rsidR="004C2048" w:rsidRDefault="009904A1">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 xml:space="preserve"> </w:t>
      </w:r>
      <w:r>
        <w:rPr>
          <w:rFonts w:ascii="仿宋" w:eastAsia="仿宋" w:hAnsi="仿宋" w:hint="eastAsia"/>
          <w:sz w:val="28"/>
          <w:szCs w:val="28"/>
        </w:rPr>
        <w:t>所有货物均以人民币报价；</w:t>
      </w:r>
    </w:p>
    <w:p w:rsidR="004C2048" w:rsidRDefault="009904A1">
      <w:pPr>
        <w:widowControl w:val="0"/>
        <w:spacing w:after="0" w:line="500" w:lineRule="exact"/>
        <w:ind w:firstLineChars="150" w:firstLine="420"/>
        <w:jc w:val="lef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报价响应文件两份，报价响应文件</w:t>
      </w:r>
      <w:r>
        <w:rPr>
          <w:rFonts w:ascii="仿宋" w:eastAsia="仿宋" w:hAnsi="仿宋"/>
          <w:sz w:val="28"/>
          <w:szCs w:val="28"/>
        </w:rPr>
        <w:t>必须用A4幅面纸张打印</w:t>
      </w:r>
      <w:r>
        <w:rPr>
          <w:rFonts w:ascii="仿宋" w:eastAsia="仿宋" w:hAnsi="仿宋" w:hint="eastAsia"/>
          <w:sz w:val="28"/>
          <w:szCs w:val="28"/>
        </w:rPr>
        <w:t>，须由参与人填写并加盖公章（正本一份副本一份）；</w:t>
      </w:r>
    </w:p>
    <w:p w:rsidR="004C2048" w:rsidRDefault="009904A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 xml:space="preserve"> </w:t>
      </w:r>
      <w:r>
        <w:rPr>
          <w:rFonts w:ascii="仿宋" w:eastAsia="仿宋" w:hAnsi="仿宋" w:hint="eastAsia"/>
          <w:sz w:val="28"/>
          <w:szCs w:val="28"/>
        </w:rPr>
        <w:t>报价响应文件用不退色墨水书写或打印，因字迹潦草或表达不清所引起的后果由参与人自负；</w:t>
      </w:r>
    </w:p>
    <w:p w:rsidR="004C2048" w:rsidRDefault="009904A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 xml:space="preserve">. </w:t>
      </w:r>
      <w:r>
        <w:rPr>
          <w:rFonts w:ascii="仿宋" w:eastAsia="仿宋" w:hAnsi="仿宋" w:hint="eastAsia"/>
          <w:b/>
          <w:bCs/>
          <w:sz w:val="28"/>
          <w:szCs w:val="28"/>
        </w:rPr>
        <w:t>报价响应文件及所有相关资料需同时进行密封处理，并在密封处加盖公章，未做密封处理及未加盖公章的视为无效报价；</w:t>
      </w:r>
    </w:p>
    <w:p w:rsidR="004C2048" w:rsidRDefault="009904A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5.</w:t>
      </w:r>
      <w:r>
        <w:rPr>
          <w:rFonts w:ascii="仿宋" w:eastAsia="仿宋" w:hAnsi="仿宋"/>
          <w:sz w:val="28"/>
          <w:szCs w:val="28"/>
        </w:rPr>
        <w:t xml:space="preserve"> </w:t>
      </w:r>
      <w:r>
        <w:rPr>
          <w:rFonts w:ascii="仿宋" w:eastAsia="仿宋" w:hAnsi="仿宋" w:hint="eastAsia"/>
          <w:sz w:val="28"/>
          <w:szCs w:val="28"/>
        </w:rPr>
        <w:t>一个参与人只能提交一个报价响应文件。但如果参与人之间存在下列互为关联关系情形之一的，不得同时参加本项目报价：</w:t>
      </w:r>
    </w:p>
    <w:p w:rsidR="004C2048" w:rsidRDefault="009904A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(1) 法定代表人为同一人的两个及两个以上法人；</w:t>
      </w:r>
    </w:p>
    <w:p w:rsidR="004C2048" w:rsidRDefault="009904A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(2) 母公司、直接或间接持股50％及以上的被投资公司;</w:t>
      </w:r>
    </w:p>
    <w:p w:rsidR="004C2048" w:rsidRDefault="009904A1">
      <w:pPr>
        <w:widowControl w:val="0"/>
        <w:spacing w:after="0" w:line="500" w:lineRule="exact"/>
        <w:ind w:left="426"/>
        <w:jc w:val="left"/>
        <w:rPr>
          <w:rFonts w:ascii="仿宋" w:eastAsia="仿宋" w:hAnsi="仿宋"/>
          <w:sz w:val="28"/>
          <w:szCs w:val="28"/>
        </w:rPr>
      </w:pPr>
      <w:r>
        <w:rPr>
          <w:rFonts w:ascii="仿宋" w:eastAsia="仿宋" w:hAnsi="仿宋" w:hint="eastAsia"/>
          <w:sz w:val="28"/>
          <w:szCs w:val="28"/>
        </w:rPr>
        <w:t>(3) 均为同一家母公司直接或间接持股50％及以上的被投资公司。</w:t>
      </w:r>
    </w:p>
    <w:p w:rsidR="004C2048" w:rsidRDefault="009904A1" w:rsidP="000C57EA">
      <w:pPr>
        <w:spacing w:after="0" w:line="500" w:lineRule="exact"/>
        <w:ind w:firstLineChars="152" w:firstLine="426"/>
        <w:jc w:val="left"/>
        <w:rPr>
          <w:rFonts w:ascii="仿宋" w:eastAsia="仿宋" w:hAnsi="仿宋"/>
          <w:color w:val="FF0000"/>
          <w:sz w:val="28"/>
          <w:szCs w:val="28"/>
        </w:rPr>
      </w:pPr>
      <w:r>
        <w:rPr>
          <w:rFonts w:ascii="仿宋" w:eastAsia="仿宋" w:hAnsi="仿宋" w:hint="eastAsia"/>
          <w:sz w:val="28"/>
          <w:szCs w:val="28"/>
        </w:rPr>
        <w:t>三、售后服务要求</w:t>
      </w:r>
    </w:p>
    <w:p w:rsidR="004C2048" w:rsidRDefault="009904A1">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1.</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免费保修期不少于1年。</w:t>
      </w:r>
    </w:p>
    <w:p w:rsidR="004C2048" w:rsidRDefault="009904A1">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2.</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保修期内包退、包换及包修。</w:t>
      </w:r>
    </w:p>
    <w:p w:rsidR="004C2048" w:rsidRDefault="009904A1">
      <w:pPr>
        <w:widowControl w:val="0"/>
        <w:spacing w:after="0" w:line="500" w:lineRule="exact"/>
        <w:ind w:left="426"/>
        <w:jc w:val="left"/>
        <w:rPr>
          <w:rFonts w:ascii="仿宋" w:eastAsia="仿宋" w:hAnsi="仿宋"/>
          <w:color w:val="000000" w:themeColor="text1"/>
          <w:sz w:val="28"/>
          <w:szCs w:val="28"/>
        </w:rPr>
      </w:pPr>
      <w:r>
        <w:rPr>
          <w:rFonts w:ascii="仿宋" w:eastAsia="仿宋" w:hAnsi="仿宋" w:hint="eastAsia"/>
          <w:color w:val="000000" w:themeColor="text1"/>
          <w:sz w:val="28"/>
          <w:szCs w:val="28"/>
        </w:rPr>
        <w:t>3.</w:t>
      </w:r>
      <w:r>
        <w:rPr>
          <w:rFonts w:ascii="仿宋" w:eastAsia="仿宋" w:hAnsi="仿宋"/>
          <w:color w:val="000000" w:themeColor="text1"/>
          <w:sz w:val="28"/>
          <w:szCs w:val="28"/>
        </w:rPr>
        <w:t xml:space="preserve"> </w:t>
      </w:r>
      <w:r>
        <w:rPr>
          <w:rFonts w:ascii="仿宋" w:eastAsia="仿宋" w:hAnsi="仿宋" w:hint="eastAsia"/>
          <w:color w:val="000000" w:themeColor="text1"/>
          <w:sz w:val="28"/>
          <w:szCs w:val="28"/>
        </w:rPr>
        <w:t>按时送货。</w:t>
      </w:r>
    </w:p>
    <w:p w:rsidR="004C2048" w:rsidRDefault="009904A1" w:rsidP="000C57EA">
      <w:pPr>
        <w:spacing w:after="0" w:line="500" w:lineRule="exact"/>
        <w:ind w:firstLineChars="152" w:firstLine="426"/>
        <w:jc w:val="left"/>
        <w:rPr>
          <w:rFonts w:ascii="仿宋" w:eastAsia="仿宋" w:hAnsi="仿宋"/>
          <w:color w:val="000000"/>
          <w:sz w:val="28"/>
          <w:szCs w:val="28"/>
        </w:rPr>
      </w:pPr>
      <w:r>
        <w:rPr>
          <w:rFonts w:ascii="仿宋" w:eastAsia="仿宋" w:hAnsi="仿宋" w:hint="eastAsia"/>
          <w:color w:val="000000"/>
          <w:sz w:val="28"/>
          <w:szCs w:val="28"/>
        </w:rPr>
        <w:t>四、确定成交参与人标准及原则：</w:t>
      </w:r>
    </w:p>
    <w:p w:rsidR="004C2048" w:rsidRDefault="009904A1">
      <w:pPr>
        <w:widowControl w:val="0"/>
        <w:spacing w:after="0" w:line="500" w:lineRule="exact"/>
        <w:ind w:left="426" w:firstLineChars="200" w:firstLine="560"/>
        <w:jc w:val="left"/>
        <w:rPr>
          <w:rFonts w:ascii="仿宋" w:eastAsia="仿宋" w:hAnsi="仿宋"/>
          <w:color w:val="000000" w:themeColor="text1"/>
          <w:sz w:val="28"/>
          <w:szCs w:val="28"/>
        </w:rPr>
      </w:pPr>
      <w:r>
        <w:rPr>
          <w:rFonts w:ascii="仿宋" w:eastAsia="仿宋" w:hAnsi="仿宋" w:hint="eastAsia"/>
          <w:color w:val="000000" w:themeColor="text1"/>
          <w:sz w:val="28"/>
          <w:szCs w:val="28"/>
        </w:rPr>
        <w:t>所投物品符合采购需求、质量和服务要求,经过磋商所报价格为合理价格的参与人为成交参与人，最低报价不作为成交的保证。</w:t>
      </w:r>
    </w:p>
    <w:p w:rsidR="004C2048" w:rsidRDefault="004C2048">
      <w:pPr>
        <w:widowControl w:val="0"/>
        <w:spacing w:after="0" w:line="500" w:lineRule="exact"/>
        <w:ind w:left="426"/>
        <w:jc w:val="left"/>
        <w:rPr>
          <w:rFonts w:ascii="仿宋" w:eastAsia="仿宋" w:hAnsi="仿宋"/>
          <w:sz w:val="28"/>
          <w:szCs w:val="28"/>
        </w:rPr>
      </w:pPr>
    </w:p>
    <w:p w:rsidR="004C2048" w:rsidRDefault="004C2048">
      <w:pPr>
        <w:spacing w:line="500" w:lineRule="exact"/>
        <w:ind w:firstLineChars="200" w:firstLine="560"/>
        <w:rPr>
          <w:rFonts w:ascii="仿宋" w:eastAsia="仿宋" w:hAnsi="仿宋"/>
          <w:color w:val="000000"/>
          <w:sz w:val="28"/>
          <w:szCs w:val="28"/>
        </w:rPr>
      </w:pPr>
    </w:p>
    <w:bookmarkEnd w:id="48"/>
    <w:p w:rsidR="004C2048" w:rsidRDefault="004C2048">
      <w:pPr>
        <w:pStyle w:val="Default"/>
        <w:spacing w:line="360" w:lineRule="auto"/>
        <w:outlineLvl w:val="0"/>
        <w:rPr>
          <w:rFonts w:ascii="仿宋" w:eastAsia="仿宋" w:hAnsi="仿宋"/>
          <w:b/>
          <w:color w:val="000000" w:themeColor="text1"/>
          <w:sz w:val="44"/>
          <w:szCs w:val="44"/>
        </w:rPr>
        <w:sectPr w:rsidR="004C2048">
          <w:headerReference w:type="default" r:id="rId12"/>
          <w:footerReference w:type="default" r:id="rId13"/>
          <w:footerReference w:type="first" r:id="rId14"/>
          <w:pgSz w:w="11906" w:h="16838"/>
          <w:pgMar w:top="1134" w:right="1418" w:bottom="1134" w:left="1134" w:header="737" w:footer="0" w:gutter="0"/>
          <w:cols w:space="425"/>
          <w:titlePg/>
          <w:docGrid w:type="lines" w:linePitch="312"/>
        </w:sectPr>
      </w:pPr>
    </w:p>
    <w:p w:rsidR="004C2048" w:rsidRDefault="009904A1" w:rsidP="000C57EA">
      <w:pPr>
        <w:pStyle w:val="Default"/>
        <w:spacing w:line="360" w:lineRule="auto"/>
        <w:ind w:firstLineChars="519" w:firstLine="2293"/>
        <w:outlineLvl w:val="0"/>
        <w:rPr>
          <w:rFonts w:ascii="仿宋" w:eastAsia="仿宋" w:hAnsi="仿宋"/>
          <w:b/>
          <w:color w:val="000000" w:themeColor="text1"/>
          <w:sz w:val="44"/>
          <w:szCs w:val="44"/>
        </w:rPr>
      </w:pPr>
      <w:r>
        <w:rPr>
          <w:rFonts w:ascii="仿宋" w:eastAsia="仿宋" w:hAnsi="仿宋" w:hint="eastAsia"/>
          <w:b/>
          <w:color w:val="000000" w:themeColor="text1"/>
          <w:sz w:val="44"/>
          <w:szCs w:val="44"/>
        </w:rPr>
        <w:t>二、公开询价货物一览表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3119"/>
        <w:gridCol w:w="708"/>
        <w:gridCol w:w="709"/>
        <w:gridCol w:w="992"/>
        <w:gridCol w:w="993"/>
        <w:gridCol w:w="1100"/>
      </w:tblGrid>
      <w:tr w:rsidR="004C2048" w:rsidRPr="009B3AF1" w:rsidTr="00752EB5">
        <w:trPr>
          <w:trHeight w:val="605"/>
          <w:tblHeader/>
        </w:trPr>
        <w:tc>
          <w:tcPr>
            <w:tcW w:w="817"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序号</w:t>
            </w:r>
          </w:p>
        </w:tc>
        <w:tc>
          <w:tcPr>
            <w:tcW w:w="1134"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名称</w:t>
            </w:r>
          </w:p>
        </w:tc>
        <w:tc>
          <w:tcPr>
            <w:tcW w:w="3119"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规格型号</w:t>
            </w:r>
          </w:p>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（技术参数）</w:t>
            </w:r>
          </w:p>
        </w:tc>
        <w:tc>
          <w:tcPr>
            <w:tcW w:w="708"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单位</w:t>
            </w:r>
          </w:p>
        </w:tc>
        <w:tc>
          <w:tcPr>
            <w:tcW w:w="709"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数量</w:t>
            </w:r>
          </w:p>
        </w:tc>
        <w:tc>
          <w:tcPr>
            <w:tcW w:w="992"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单价</w:t>
            </w:r>
          </w:p>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（元）</w:t>
            </w:r>
          </w:p>
        </w:tc>
        <w:tc>
          <w:tcPr>
            <w:tcW w:w="993"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总价</w:t>
            </w:r>
          </w:p>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（元）</w:t>
            </w:r>
          </w:p>
        </w:tc>
        <w:tc>
          <w:tcPr>
            <w:tcW w:w="1100" w:type="dxa"/>
            <w:shd w:val="clear" w:color="auto" w:fill="E6E6E6"/>
            <w:vAlign w:val="center"/>
          </w:tcPr>
          <w:p w:rsidR="004C2048" w:rsidRPr="009B3AF1" w:rsidRDefault="009904A1">
            <w:pPr>
              <w:spacing w:after="0" w:line="280" w:lineRule="exact"/>
              <w:jc w:val="center"/>
              <w:rPr>
                <w:rFonts w:ascii="仿宋" w:eastAsia="仿宋" w:hAnsi="仿宋" w:cs="宋体"/>
                <w:b/>
                <w:bCs/>
                <w:sz w:val="24"/>
                <w:szCs w:val="24"/>
              </w:rPr>
            </w:pPr>
            <w:r w:rsidRPr="009B3AF1">
              <w:rPr>
                <w:rFonts w:ascii="仿宋" w:eastAsia="仿宋" w:hAnsi="仿宋" w:cs="宋体" w:hint="eastAsia"/>
                <w:b/>
                <w:bCs/>
                <w:sz w:val="24"/>
                <w:szCs w:val="24"/>
              </w:rPr>
              <w:t>备注</w:t>
            </w:r>
          </w:p>
        </w:tc>
      </w:tr>
      <w:tr w:rsidR="004C2048" w:rsidRPr="009B3AF1" w:rsidTr="00752EB5">
        <w:trPr>
          <w:trHeight w:val="1298"/>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1</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冷柜</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含冷藏冷冻</w:t>
            </w:r>
            <w:r w:rsidRPr="009B3AF1">
              <w:rPr>
                <w:rFonts w:ascii="仿宋" w:eastAsia="仿宋" w:hAnsi="仿宋" w:cs="宋体" w:hint="eastAsia"/>
                <w:sz w:val="24"/>
                <w:szCs w:val="24"/>
              </w:rPr>
              <w:br/>
              <w:t>卧式双门</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尺寸：</w:t>
            </w:r>
            <w:r w:rsidR="009B3AF1">
              <w:rPr>
                <w:rFonts w:ascii="仿宋" w:eastAsia="仿宋" w:hAnsi="仿宋" w:cs="宋体" w:hint="eastAsia"/>
                <w:sz w:val="24"/>
                <w:szCs w:val="24"/>
              </w:rPr>
              <w:t>约</w:t>
            </w:r>
            <w:r w:rsidRPr="009B3AF1">
              <w:rPr>
                <w:rFonts w:ascii="仿宋" w:eastAsia="仿宋" w:hAnsi="仿宋" w:cs="宋体" w:hint="eastAsia"/>
                <w:sz w:val="24"/>
                <w:szCs w:val="24"/>
              </w:rPr>
              <w:t>1800*800*800mm</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电源要求：220v</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1</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23146D">
        <w:trPr>
          <w:trHeight w:val="1415"/>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2</w:t>
            </w:r>
          </w:p>
        </w:tc>
        <w:tc>
          <w:tcPr>
            <w:tcW w:w="1134" w:type="dxa"/>
            <w:vAlign w:val="center"/>
          </w:tcPr>
          <w:p w:rsidR="004C2048" w:rsidRPr="009B3AF1" w:rsidRDefault="009B3AF1">
            <w:pPr>
              <w:spacing w:after="0" w:line="280" w:lineRule="exact"/>
              <w:jc w:val="center"/>
              <w:rPr>
                <w:rFonts w:ascii="仿宋" w:eastAsia="仿宋" w:hAnsi="仿宋" w:cs="宋体"/>
                <w:sz w:val="24"/>
                <w:szCs w:val="24"/>
              </w:rPr>
            </w:pPr>
            <w:r>
              <w:rPr>
                <w:rFonts w:ascii="仿宋" w:eastAsia="仿宋" w:hAnsi="仿宋" w:cs="宋体" w:hint="eastAsia"/>
                <w:sz w:val="24"/>
                <w:szCs w:val="24"/>
              </w:rPr>
              <w:t>开</w:t>
            </w:r>
            <w:r w:rsidR="009904A1" w:rsidRPr="009B3AF1">
              <w:rPr>
                <w:rFonts w:ascii="仿宋" w:eastAsia="仿宋" w:hAnsi="仿宋" w:cs="宋体" w:hint="eastAsia"/>
                <w:sz w:val="24"/>
                <w:szCs w:val="24"/>
              </w:rPr>
              <w:t>水机</w:t>
            </w:r>
          </w:p>
        </w:tc>
        <w:tc>
          <w:tcPr>
            <w:tcW w:w="3119" w:type="dxa"/>
            <w:vAlign w:val="center"/>
          </w:tcPr>
          <w:p w:rsidR="004C2048"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容量：</w:t>
            </w:r>
            <w:r w:rsidR="009B3AF1">
              <w:rPr>
                <w:rFonts w:ascii="仿宋" w:eastAsia="仿宋" w:hAnsi="仿宋" w:cs="宋体" w:hint="eastAsia"/>
                <w:sz w:val="24"/>
                <w:szCs w:val="24"/>
              </w:rPr>
              <w:t>≥</w:t>
            </w:r>
            <w:r w:rsidRPr="009B3AF1">
              <w:rPr>
                <w:rFonts w:ascii="仿宋" w:eastAsia="仿宋" w:hAnsi="仿宋" w:cs="宋体" w:hint="eastAsia"/>
                <w:sz w:val="24"/>
                <w:szCs w:val="24"/>
              </w:rPr>
              <w:t>60L</w:t>
            </w:r>
            <w:r w:rsidRPr="009B3AF1">
              <w:rPr>
                <w:rFonts w:ascii="仿宋" w:eastAsia="仿宋" w:hAnsi="仿宋" w:cs="宋体" w:hint="eastAsia"/>
                <w:sz w:val="24"/>
                <w:szCs w:val="24"/>
              </w:rPr>
              <w:br/>
              <w:t>电压：380V</w:t>
            </w:r>
            <w:r w:rsidRPr="009B3AF1">
              <w:rPr>
                <w:rFonts w:ascii="仿宋" w:eastAsia="仿宋" w:hAnsi="仿宋" w:cs="宋体" w:hint="eastAsia"/>
                <w:sz w:val="24"/>
                <w:szCs w:val="24"/>
              </w:rPr>
              <w:br/>
              <w:t>尺寸：400*200*750mm</w:t>
            </w:r>
          </w:p>
          <w:p w:rsidR="009B3AF1" w:rsidRDefault="009B3AF1">
            <w:pPr>
              <w:spacing w:after="0" w:line="280" w:lineRule="exact"/>
              <w:rPr>
                <w:rFonts w:ascii="仿宋" w:eastAsia="仿宋" w:hAnsi="仿宋" w:cs="宋体" w:hint="eastAsia"/>
                <w:sz w:val="24"/>
                <w:szCs w:val="24"/>
              </w:rPr>
            </w:pPr>
            <w:r>
              <w:rPr>
                <w:rFonts w:ascii="仿宋" w:eastAsia="仿宋" w:hAnsi="仿宋" w:cs="宋体" w:hint="eastAsia"/>
                <w:sz w:val="24"/>
                <w:szCs w:val="24"/>
              </w:rPr>
              <w:t>两个开水龙头</w:t>
            </w:r>
          </w:p>
          <w:p w:rsidR="0023146D" w:rsidRPr="009B3AF1" w:rsidRDefault="0023146D">
            <w:pPr>
              <w:spacing w:after="0" w:line="280" w:lineRule="exact"/>
              <w:rPr>
                <w:rFonts w:ascii="仿宋" w:eastAsia="仿宋" w:hAnsi="仿宋" w:cs="宋体"/>
                <w:sz w:val="24"/>
                <w:szCs w:val="24"/>
              </w:rPr>
            </w:pPr>
            <w:r>
              <w:rPr>
                <w:rFonts w:ascii="仿宋" w:eastAsia="仿宋" w:hAnsi="仿宋" w:cs="宋体" w:hint="eastAsia"/>
                <w:sz w:val="24"/>
                <w:szCs w:val="24"/>
              </w:rPr>
              <w:t>含底座</w:t>
            </w:r>
            <w:bookmarkStart w:id="49" w:name="_GoBack"/>
            <w:bookmarkEnd w:id="49"/>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0C57EA">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2</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980"/>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3</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微波炉</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机械式</w:t>
            </w:r>
            <w:r w:rsidRPr="009B3AF1">
              <w:rPr>
                <w:rFonts w:ascii="仿宋" w:eastAsia="仿宋" w:hAnsi="仿宋" w:cs="宋体" w:hint="eastAsia"/>
                <w:sz w:val="24"/>
                <w:szCs w:val="24"/>
              </w:rPr>
              <w:br/>
              <w:t>容量：</w:t>
            </w:r>
            <w:r w:rsidR="009B3AF1">
              <w:rPr>
                <w:rFonts w:ascii="仿宋" w:eastAsia="仿宋" w:hAnsi="仿宋" w:cs="宋体" w:hint="eastAsia"/>
                <w:sz w:val="24"/>
                <w:szCs w:val="24"/>
              </w:rPr>
              <w:t>≥</w:t>
            </w:r>
            <w:r w:rsidRPr="009B3AF1">
              <w:rPr>
                <w:rFonts w:ascii="仿宋" w:eastAsia="仿宋" w:hAnsi="仿宋" w:cs="宋体" w:hint="eastAsia"/>
                <w:sz w:val="24"/>
                <w:szCs w:val="24"/>
              </w:rPr>
              <w:t>23L</w:t>
            </w:r>
            <w:r w:rsidRPr="009B3AF1">
              <w:rPr>
                <w:rFonts w:ascii="仿宋" w:eastAsia="仿宋" w:hAnsi="仿宋" w:cs="宋体" w:hint="eastAsia"/>
                <w:sz w:val="24"/>
                <w:szCs w:val="24"/>
              </w:rPr>
              <w:br/>
              <w:t>电压：220v</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1</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1277"/>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4</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搅拌机</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电源要求：220v</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功率：101KW</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尺寸：</w:t>
            </w:r>
            <w:r w:rsidR="009B3AF1">
              <w:rPr>
                <w:rFonts w:ascii="仿宋" w:eastAsia="仿宋" w:hAnsi="仿宋" w:cs="宋体" w:hint="eastAsia"/>
                <w:sz w:val="24"/>
                <w:szCs w:val="24"/>
              </w:rPr>
              <w:t>约</w:t>
            </w:r>
            <w:r w:rsidRPr="009B3AF1">
              <w:rPr>
                <w:rFonts w:ascii="仿宋" w:eastAsia="仿宋" w:hAnsi="仿宋" w:cs="宋体" w:hint="eastAsia"/>
                <w:sz w:val="24"/>
                <w:szCs w:val="24"/>
              </w:rPr>
              <w:t>500*525*835mm</w:t>
            </w:r>
            <w:r w:rsidRPr="009B3AF1">
              <w:rPr>
                <w:rFonts w:ascii="仿宋" w:eastAsia="仿宋" w:hAnsi="仿宋" w:cs="宋体" w:hint="eastAsia"/>
                <w:sz w:val="24"/>
                <w:szCs w:val="24"/>
              </w:rPr>
              <w:br/>
              <w:t>容量：</w:t>
            </w:r>
            <w:r w:rsidR="009B3AF1">
              <w:rPr>
                <w:rFonts w:ascii="仿宋" w:eastAsia="仿宋" w:hAnsi="仿宋" w:cs="宋体" w:hint="eastAsia"/>
                <w:sz w:val="24"/>
                <w:szCs w:val="24"/>
              </w:rPr>
              <w:t>≥</w:t>
            </w:r>
            <w:r w:rsidRPr="009B3AF1">
              <w:rPr>
                <w:rFonts w:ascii="仿宋" w:eastAsia="仿宋" w:hAnsi="仿宋" w:cs="宋体" w:hint="eastAsia"/>
                <w:sz w:val="24"/>
                <w:szCs w:val="24"/>
              </w:rPr>
              <w:t>20L</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4</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1112"/>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5</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开酥机</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电压：380V</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功率：0.55KW</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重量：255KG</w:t>
            </w:r>
          </w:p>
          <w:p w:rsidR="004C2048" w:rsidRPr="009B3AF1" w:rsidRDefault="009B3AF1">
            <w:pPr>
              <w:spacing w:after="0" w:line="280" w:lineRule="exact"/>
              <w:rPr>
                <w:rFonts w:ascii="仿宋" w:eastAsia="仿宋" w:hAnsi="仿宋" w:cs="宋体"/>
                <w:sz w:val="24"/>
                <w:szCs w:val="24"/>
              </w:rPr>
            </w:pPr>
            <w:r>
              <w:rPr>
                <w:rFonts w:ascii="仿宋" w:eastAsia="仿宋" w:hAnsi="仿宋" w:cs="宋体" w:hint="eastAsia"/>
                <w:sz w:val="24"/>
                <w:szCs w:val="24"/>
              </w:rPr>
              <w:t>尺寸约</w:t>
            </w:r>
            <w:r w:rsidR="009904A1" w:rsidRPr="009B3AF1">
              <w:rPr>
                <w:rFonts w:ascii="仿宋" w:eastAsia="仿宋" w:hAnsi="仿宋" w:cs="宋体" w:hint="eastAsia"/>
                <w:sz w:val="24"/>
                <w:szCs w:val="24"/>
              </w:rPr>
              <w:t>2740*950*1050mm</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1</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1128"/>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6</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冷冻柜</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四门(-18度，冷风，插盘式)</w:t>
            </w:r>
            <w:r w:rsidRPr="009B3AF1">
              <w:rPr>
                <w:rFonts w:ascii="仿宋" w:eastAsia="仿宋" w:hAnsi="仿宋" w:cs="宋体" w:hint="eastAsia"/>
                <w:sz w:val="24"/>
                <w:szCs w:val="24"/>
              </w:rPr>
              <w:br/>
              <w:t>电源要求：220v</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功率：1.2KW</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尺寸：</w:t>
            </w:r>
            <w:r w:rsidR="009B3AF1">
              <w:rPr>
                <w:rFonts w:ascii="仿宋" w:eastAsia="仿宋" w:hAnsi="仿宋" w:cs="宋体" w:hint="eastAsia"/>
                <w:sz w:val="24"/>
                <w:szCs w:val="24"/>
              </w:rPr>
              <w:t>约</w:t>
            </w:r>
            <w:r w:rsidRPr="009B3AF1">
              <w:rPr>
                <w:rFonts w:ascii="仿宋" w:eastAsia="仿宋" w:hAnsi="仿宋" w:cs="宋体" w:hint="eastAsia"/>
                <w:sz w:val="24"/>
                <w:szCs w:val="24"/>
              </w:rPr>
              <w:t>1210*850*2050</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1</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1267"/>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7</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醒发箱</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单门冷藏18盘</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功率：2.6KW</w:t>
            </w:r>
            <w:r w:rsidRPr="009B3AF1">
              <w:rPr>
                <w:rFonts w:ascii="仿宋" w:eastAsia="仿宋" w:hAnsi="仿宋" w:cs="宋体" w:hint="eastAsia"/>
                <w:sz w:val="24"/>
                <w:szCs w:val="24"/>
              </w:rPr>
              <w:br/>
              <w:t>电源要求：220v</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尺寸：</w:t>
            </w:r>
            <w:r w:rsidR="009B3AF1">
              <w:rPr>
                <w:rFonts w:ascii="仿宋" w:eastAsia="仿宋" w:hAnsi="仿宋" w:cs="宋体" w:hint="eastAsia"/>
                <w:sz w:val="24"/>
                <w:szCs w:val="24"/>
              </w:rPr>
              <w:t>约</w:t>
            </w:r>
            <w:r w:rsidRPr="009B3AF1">
              <w:rPr>
                <w:rFonts w:ascii="仿宋" w:eastAsia="仿宋" w:hAnsi="仿宋" w:cs="宋体" w:hint="eastAsia"/>
                <w:sz w:val="24"/>
                <w:szCs w:val="24"/>
              </w:rPr>
              <w:t>640*1030*2100mm</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2</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1261"/>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8</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烤箱</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2层4盘</w:t>
            </w:r>
            <w:r w:rsidRPr="009B3AF1">
              <w:rPr>
                <w:rFonts w:ascii="仿宋" w:eastAsia="仿宋" w:hAnsi="仿宋" w:cs="宋体" w:hint="eastAsia"/>
                <w:sz w:val="24"/>
                <w:szCs w:val="24"/>
              </w:rPr>
              <w:br/>
              <w:t>一层带蒸汽石板</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电源要求：380v</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尺寸：1340*1050*1390</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3</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752EB5">
        <w:trPr>
          <w:trHeight w:val="1265"/>
        </w:trPr>
        <w:tc>
          <w:tcPr>
            <w:tcW w:w="817"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9</w:t>
            </w:r>
          </w:p>
        </w:tc>
        <w:tc>
          <w:tcPr>
            <w:tcW w:w="1134"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忌廉机</w:t>
            </w:r>
          </w:p>
        </w:tc>
        <w:tc>
          <w:tcPr>
            <w:tcW w:w="3119" w:type="dxa"/>
            <w:vAlign w:val="center"/>
          </w:tcPr>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电源要求：220v</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功率：0.325KW</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容量：7L</w:t>
            </w:r>
          </w:p>
          <w:p w:rsidR="004C2048" w:rsidRPr="009B3AF1" w:rsidRDefault="009904A1">
            <w:pPr>
              <w:spacing w:after="0" w:line="280" w:lineRule="exact"/>
              <w:rPr>
                <w:rFonts w:ascii="仿宋" w:eastAsia="仿宋" w:hAnsi="仿宋" w:cs="宋体"/>
                <w:sz w:val="24"/>
                <w:szCs w:val="24"/>
              </w:rPr>
            </w:pPr>
            <w:r w:rsidRPr="009B3AF1">
              <w:rPr>
                <w:rFonts w:ascii="仿宋" w:eastAsia="仿宋" w:hAnsi="仿宋" w:cs="宋体" w:hint="eastAsia"/>
                <w:sz w:val="24"/>
                <w:szCs w:val="24"/>
              </w:rPr>
              <w:t>尺寸：400*250*410mm</w:t>
            </w:r>
          </w:p>
        </w:tc>
        <w:tc>
          <w:tcPr>
            <w:tcW w:w="708"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台</w:t>
            </w:r>
          </w:p>
        </w:tc>
        <w:tc>
          <w:tcPr>
            <w:tcW w:w="709" w:type="dxa"/>
            <w:vAlign w:val="center"/>
          </w:tcPr>
          <w:p w:rsidR="004C2048" w:rsidRPr="009B3AF1" w:rsidRDefault="009904A1">
            <w:pPr>
              <w:spacing w:after="0" w:line="280" w:lineRule="exact"/>
              <w:jc w:val="center"/>
              <w:rPr>
                <w:rFonts w:ascii="仿宋" w:eastAsia="仿宋" w:hAnsi="仿宋" w:cs="宋体"/>
                <w:sz w:val="24"/>
                <w:szCs w:val="24"/>
              </w:rPr>
            </w:pPr>
            <w:r w:rsidRPr="009B3AF1">
              <w:rPr>
                <w:rFonts w:ascii="仿宋" w:eastAsia="仿宋" w:hAnsi="仿宋" w:cs="宋体" w:hint="eastAsia"/>
                <w:sz w:val="24"/>
                <w:szCs w:val="24"/>
              </w:rPr>
              <w:t>4</w:t>
            </w:r>
          </w:p>
        </w:tc>
        <w:tc>
          <w:tcPr>
            <w:tcW w:w="992" w:type="dxa"/>
            <w:vAlign w:val="center"/>
          </w:tcPr>
          <w:p w:rsidR="004C2048" w:rsidRPr="009B3AF1" w:rsidRDefault="004C2048">
            <w:pPr>
              <w:spacing w:after="0" w:line="280" w:lineRule="exact"/>
              <w:jc w:val="center"/>
              <w:rPr>
                <w:rFonts w:ascii="仿宋" w:eastAsia="仿宋" w:hAnsi="仿宋" w:cs="宋体"/>
                <w:sz w:val="24"/>
                <w:szCs w:val="24"/>
              </w:rPr>
            </w:pPr>
          </w:p>
        </w:tc>
        <w:tc>
          <w:tcPr>
            <w:tcW w:w="993" w:type="dxa"/>
            <w:vAlign w:val="center"/>
          </w:tcPr>
          <w:p w:rsidR="004C2048" w:rsidRPr="009B3AF1" w:rsidRDefault="004C2048">
            <w:pPr>
              <w:spacing w:after="0" w:line="280" w:lineRule="exact"/>
              <w:jc w:val="center"/>
              <w:rPr>
                <w:rFonts w:ascii="仿宋" w:eastAsia="仿宋" w:hAnsi="仿宋" w:cs="宋体"/>
                <w:sz w:val="24"/>
                <w:szCs w:val="24"/>
              </w:rPr>
            </w:pPr>
          </w:p>
        </w:tc>
        <w:tc>
          <w:tcPr>
            <w:tcW w:w="1100" w:type="dxa"/>
            <w:vAlign w:val="center"/>
          </w:tcPr>
          <w:p w:rsidR="004C2048" w:rsidRPr="009B3AF1" w:rsidRDefault="004C2048">
            <w:pPr>
              <w:spacing w:after="0" w:line="280" w:lineRule="exact"/>
              <w:jc w:val="center"/>
              <w:rPr>
                <w:rFonts w:ascii="仿宋" w:eastAsia="仿宋" w:hAnsi="仿宋" w:cs="宋体"/>
                <w:sz w:val="24"/>
                <w:szCs w:val="24"/>
              </w:rPr>
            </w:pPr>
          </w:p>
        </w:tc>
      </w:tr>
      <w:tr w:rsidR="004C2048" w:rsidRPr="009B3AF1" w:rsidTr="000C57EA">
        <w:trPr>
          <w:trHeight w:val="505"/>
        </w:trPr>
        <w:tc>
          <w:tcPr>
            <w:tcW w:w="6487" w:type="dxa"/>
            <w:gridSpan w:val="5"/>
            <w:vAlign w:val="center"/>
          </w:tcPr>
          <w:p w:rsidR="004C2048" w:rsidRPr="009B3AF1" w:rsidRDefault="009904A1" w:rsidP="00752EB5">
            <w:pPr>
              <w:spacing w:after="0" w:line="400" w:lineRule="exact"/>
              <w:jc w:val="center"/>
              <w:rPr>
                <w:rFonts w:ascii="仿宋" w:eastAsia="仿宋" w:hAnsi="仿宋" w:cs="宋体"/>
                <w:color w:val="000000"/>
                <w:sz w:val="24"/>
                <w:szCs w:val="24"/>
              </w:rPr>
            </w:pPr>
            <w:r w:rsidRPr="009B3AF1">
              <w:rPr>
                <w:rFonts w:ascii="仿宋" w:eastAsia="仿宋" w:hAnsi="仿宋" w:cs="宋体" w:hint="eastAsia"/>
                <w:color w:val="000000"/>
                <w:sz w:val="24"/>
                <w:szCs w:val="24"/>
              </w:rPr>
              <w:t>合  计</w:t>
            </w:r>
          </w:p>
        </w:tc>
        <w:tc>
          <w:tcPr>
            <w:tcW w:w="3085" w:type="dxa"/>
            <w:gridSpan w:val="3"/>
            <w:vAlign w:val="center"/>
          </w:tcPr>
          <w:p w:rsidR="004C2048" w:rsidRPr="009B3AF1" w:rsidRDefault="004C2048" w:rsidP="00752EB5">
            <w:pPr>
              <w:spacing w:after="0" w:line="400" w:lineRule="exact"/>
              <w:jc w:val="center"/>
              <w:rPr>
                <w:rFonts w:ascii="仿宋" w:eastAsia="仿宋" w:hAnsi="仿宋" w:cs="宋体"/>
                <w:sz w:val="24"/>
                <w:szCs w:val="24"/>
              </w:rPr>
            </w:pPr>
          </w:p>
        </w:tc>
      </w:tr>
    </w:tbl>
    <w:p w:rsidR="004C2048" w:rsidRPr="00752EB5" w:rsidRDefault="00752EB5" w:rsidP="00752EB5">
      <w:pPr>
        <w:spacing w:line="400" w:lineRule="exact"/>
        <w:rPr>
          <w:rFonts w:ascii="仿宋" w:eastAsia="仿宋" w:hAnsi="仿宋"/>
          <w:b/>
          <w:sz w:val="24"/>
          <w:szCs w:val="24"/>
        </w:rPr>
      </w:pPr>
      <w:r w:rsidRPr="00752EB5">
        <w:rPr>
          <w:rFonts w:ascii="仿宋" w:eastAsia="仿宋" w:hAnsi="仿宋" w:hint="eastAsia"/>
          <w:b/>
          <w:sz w:val="24"/>
          <w:szCs w:val="24"/>
        </w:rPr>
        <w:t>注：报价应含搬运上楼、增值税等费用。</w:t>
      </w:r>
    </w:p>
    <w:p w:rsidR="004C2048" w:rsidRDefault="004C2048">
      <w:pPr>
        <w:spacing w:line="1000" w:lineRule="exact"/>
        <w:rPr>
          <w:rFonts w:ascii="仿宋" w:eastAsia="仿宋" w:hAnsi="仿宋"/>
          <w:b/>
          <w:sz w:val="32"/>
          <w:szCs w:val="32"/>
        </w:rPr>
      </w:pPr>
    </w:p>
    <w:p w:rsidR="004C2048" w:rsidRDefault="009904A1">
      <w:pPr>
        <w:spacing w:line="1000" w:lineRule="exact"/>
        <w:rPr>
          <w:rFonts w:ascii="仿宋" w:eastAsia="仿宋" w:hAnsi="仿宋"/>
          <w:b/>
          <w:sz w:val="32"/>
          <w:szCs w:val="32"/>
        </w:rPr>
      </w:pPr>
      <w:r>
        <w:rPr>
          <w:noProof/>
        </w:rPr>
        <w:drawing>
          <wp:anchor distT="0" distB="0" distL="114300" distR="114300" simplePos="0" relativeHeight="251659264" behindDoc="0" locked="0" layoutInCell="1" allowOverlap="1">
            <wp:simplePos x="0" y="0"/>
            <wp:positionH relativeFrom="margin">
              <wp:posOffset>1054735</wp:posOffset>
            </wp:positionH>
            <wp:positionV relativeFrom="margin">
              <wp:posOffset>446405</wp:posOffset>
            </wp:positionV>
            <wp:extent cx="3862705" cy="889635"/>
            <wp:effectExtent l="0" t="0" r="4445" b="5715"/>
            <wp:wrapSquare wrapText="bothSides"/>
            <wp:docPr id="1" name="图片 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2450525(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862705" cy="889635"/>
                    </a:xfrm>
                    <a:prstGeom prst="rect">
                      <a:avLst/>
                    </a:prstGeom>
                    <a:noFill/>
                    <a:ln>
                      <a:noFill/>
                    </a:ln>
                  </pic:spPr>
                </pic:pic>
              </a:graphicData>
            </a:graphic>
          </wp:anchor>
        </w:drawing>
      </w:r>
    </w:p>
    <w:p w:rsidR="004C2048" w:rsidRDefault="009904A1">
      <w:pPr>
        <w:spacing w:line="1000" w:lineRule="exact"/>
        <w:jc w:val="center"/>
        <w:rPr>
          <w:rFonts w:ascii="仿宋" w:eastAsia="仿宋" w:hAnsi="仿宋"/>
          <w:b/>
          <w:sz w:val="32"/>
          <w:szCs w:val="32"/>
        </w:rPr>
      </w:pPr>
      <w:r>
        <w:rPr>
          <w:rFonts w:ascii="仿宋" w:eastAsia="仿宋" w:hAnsi="仿宋" w:hint="eastAsia"/>
          <w:b/>
          <w:sz w:val="32"/>
          <w:szCs w:val="32"/>
        </w:rPr>
        <w:t>关于广州市白云工商技师学院烘焙中西点实训室改造设备</w:t>
      </w:r>
    </w:p>
    <w:p w:rsidR="004C2048" w:rsidRDefault="004C2048">
      <w:pPr>
        <w:spacing w:line="580" w:lineRule="exact"/>
        <w:jc w:val="center"/>
        <w:rPr>
          <w:rFonts w:ascii="仿宋" w:eastAsia="仿宋" w:hAnsi="仿宋"/>
          <w:b/>
          <w:sz w:val="52"/>
          <w:szCs w:val="52"/>
        </w:rPr>
      </w:pPr>
    </w:p>
    <w:p w:rsidR="004C2048" w:rsidRDefault="009904A1">
      <w:pPr>
        <w:spacing w:line="580" w:lineRule="exact"/>
        <w:jc w:val="center"/>
        <w:rPr>
          <w:rFonts w:ascii="仿宋" w:eastAsia="仿宋" w:hAnsi="仿宋"/>
          <w:b/>
          <w:sz w:val="52"/>
          <w:szCs w:val="52"/>
        </w:rPr>
      </w:pPr>
      <w:r>
        <w:rPr>
          <w:rFonts w:ascii="仿宋" w:eastAsia="仿宋" w:hAnsi="仿宋" w:hint="eastAsia"/>
          <w:b/>
          <w:sz w:val="52"/>
          <w:szCs w:val="52"/>
        </w:rPr>
        <w:t>报</w:t>
      </w:r>
    </w:p>
    <w:p w:rsidR="004C2048" w:rsidRDefault="009904A1">
      <w:pPr>
        <w:spacing w:line="580" w:lineRule="exact"/>
        <w:jc w:val="center"/>
        <w:rPr>
          <w:rFonts w:ascii="仿宋" w:eastAsia="仿宋" w:hAnsi="仿宋"/>
          <w:b/>
          <w:sz w:val="52"/>
          <w:szCs w:val="52"/>
        </w:rPr>
      </w:pPr>
      <w:r>
        <w:rPr>
          <w:rFonts w:ascii="仿宋" w:eastAsia="仿宋" w:hAnsi="仿宋" w:hint="eastAsia"/>
          <w:b/>
          <w:sz w:val="52"/>
          <w:szCs w:val="52"/>
        </w:rPr>
        <w:t>价</w:t>
      </w:r>
    </w:p>
    <w:p w:rsidR="004C2048" w:rsidRDefault="009904A1">
      <w:pPr>
        <w:spacing w:line="580" w:lineRule="exact"/>
        <w:jc w:val="center"/>
        <w:rPr>
          <w:rFonts w:ascii="仿宋" w:eastAsia="仿宋" w:hAnsi="仿宋"/>
          <w:b/>
          <w:sz w:val="52"/>
          <w:szCs w:val="52"/>
        </w:rPr>
      </w:pPr>
      <w:r>
        <w:rPr>
          <w:rFonts w:ascii="仿宋" w:eastAsia="仿宋" w:hAnsi="仿宋" w:hint="eastAsia"/>
          <w:b/>
          <w:sz w:val="52"/>
          <w:szCs w:val="52"/>
        </w:rPr>
        <w:t>响</w:t>
      </w:r>
    </w:p>
    <w:p w:rsidR="004C2048" w:rsidRDefault="009904A1">
      <w:pPr>
        <w:spacing w:line="580" w:lineRule="exact"/>
        <w:jc w:val="center"/>
        <w:rPr>
          <w:rFonts w:ascii="仿宋" w:eastAsia="仿宋" w:hAnsi="仿宋"/>
          <w:b/>
          <w:sz w:val="52"/>
          <w:szCs w:val="52"/>
        </w:rPr>
      </w:pPr>
      <w:r>
        <w:rPr>
          <w:rFonts w:ascii="仿宋" w:eastAsia="仿宋" w:hAnsi="仿宋" w:hint="eastAsia"/>
          <w:b/>
          <w:sz w:val="52"/>
          <w:szCs w:val="52"/>
        </w:rPr>
        <w:t>应</w:t>
      </w:r>
    </w:p>
    <w:p w:rsidR="004C2048" w:rsidRDefault="009904A1">
      <w:pPr>
        <w:spacing w:line="580" w:lineRule="exact"/>
        <w:jc w:val="center"/>
        <w:rPr>
          <w:rFonts w:ascii="仿宋" w:eastAsia="仿宋" w:hAnsi="仿宋"/>
          <w:b/>
          <w:sz w:val="52"/>
          <w:szCs w:val="52"/>
        </w:rPr>
      </w:pPr>
      <w:r>
        <w:rPr>
          <w:rFonts w:ascii="仿宋" w:eastAsia="仿宋" w:hAnsi="仿宋" w:hint="eastAsia"/>
          <w:b/>
          <w:sz w:val="52"/>
          <w:szCs w:val="52"/>
        </w:rPr>
        <w:t>文</w:t>
      </w:r>
    </w:p>
    <w:p w:rsidR="004C2048" w:rsidRDefault="009904A1">
      <w:pPr>
        <w:spacing w:line="580" w:lineRule="exact"/>
        <w:jc w:val="center"/>
        <w:rPr>
          <w:rFonts w:ascii="仿宋" w:eastAsia="仿宋" w:hAnsi="仿宋"/>
          <w:b/>
          <w:sz w:val="52"/>
          <w:szCs w:val="52"/>
        </w:rPr>
      </w:pPr>
      <w:r>
        <w:rPr>
          <w:rFonts w:ascii="仿宋" w:eastAsia="仿宋" w:hAnsi="仿宋" w:hint="eastAsia"/>
          <w:b/>
          <w:sz w:val="52"/>
          <w:szCs w:val="52"/>
        </w:rPr>
        <w:t>件</w:t>
      </w:r>
    </w:p>
    <w:p w:rsidR="004C2048" w:rsidRDefault="004C2048" w:rsidP="009B3AF1">
      <w:pPr>
        <w:spacing w:line="580" w:lineRule="exact"/>
        <w:rPr>
          <w:rFonts w:ascii="仿宋" w:eastAsia="仿宋" w:hAnsi="仿宋"/>
          <w:b/>
          <w:sz w:val="72"/>
          <w:szCs w:val="72"/>
        </w:rPr>
      </w:pPr>
    </w:p>
    <w:p w:rsidR="004C2048" w:rsidRDefault="009904A1">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参与人名称（公司全称）：</w:t>
      </w:r>
      <w:r>
        <w:rPr>
          <w:rFonts w:ascii="仿宋" w:eastAsia="仿宋" w:hAnsi="仿宋"/>
          <w:b/>
          <w:color w:val="000000" w:themeColor="text1"/>
          <w:sz w:val="36"/>
          <w:szCs w:val="36"/>
        </w:rPr>
        <w:t>XXXX</w:t>
      </w:r>
    </w:p>
    <w:p w:rsidR="004C2048" w:rsidRDefault="009904A1">
      <w:pPr>
        <w:spacing w:line="500" w:lineRule="exact"/>
        <w:ind w:firstLineChars="645" w:firstLine="2331"/>
        <w:rPr>
          <w:rFonts w:ascii="仿宋" w:eastAsia="仿宋" w:hAnsi="仿宋"/>
          <w:b/>
          <w:color w:val="000000" w:themeColor="text1"/>
          <w:sz w:val="36"/>
          <w:szCs w:val="36"/>
        </w:rPr>
      </w:pPr>
      <w:r>
        <w:rPr>
          <w:rFonts w:ascii="仿宋" w:eastAsia="仿宋" w:hAnsi="仿宋" w:hint="eastAsia"/>
          <w:b/>
          <w:sz w:val="36"/>
          <w:szCs w:val="36"/>
        </w:rPr>
        <w:t>参与人授权代表：</w:t>
      </w:r>
      <w:r>
        <w:rPr>
          <w:rFonts w:ascii="仿宋" w:eastAsia="仿宋" w:hAnsi="仿宋" w:hint="eastAsia"/>
          <w:b/>
          <w:color w:val="000000" w:themeColor="text1"/>
          <w:sz w:val="36"/>
          <w:szCs w:val="36"/>
        </w:rPr>
        <w:t>X</w:t>
      </w:r>
      <w:r>
        <w:rPr>
          <w:rFonts w:ascii="仿宋" w:eastAsia="仿宋" w:hAnsi="仿宋"/>
          <w:b/>
          <w:color w:val="000000" w:themeColor="text1"/>
          <w:sz w:val="36"/>
          <w:szCs w:val="36"/>
        </w:rPr>
        <w:t>XXX</w:t>
      </w:r>
    </w:p>
    <w:p w:rsidR="009B3AF1" w:rsidRDefault="009B3AF1" w:rsidP="009B3AF1">
      <w:pPr>
        <w:rPr>
          <w:rFonts w:ascii="仿宋" w:eastAsia="仿宋" w:hAnsi="仿宋"/>
          <w:b/>
          <w:bCs/>
          <w:sz w:val="30"/>
          <w:szCs w:val="30"/>
        </w:rPr>
      </w:pPr>
    </w:p>
    <w:p w:rsidR="004C2048" w:rsidRDefault="009904A1" w:rsidP="009B3AF1">
      <w:pPr>
        <w:ind w:firstLineChars="896" w:firstLine="2698"/>
        <w:rPr>
          <w:rFonts w:ascii="仿宋" w:eastAsia="仿宋" w:hAnsi="仿宋"/>
          <w:b/>
          <w:bCs/>
          <w:sz w:val="30"/>
          <w:szCs w:val="30"/>
        </w:rPr>
        <w:sectPr w:rsidR="004C2048">
          <w:headerReference w:type="default" r:id="rId15"/>
          <w:pgSz w:w="11906" w:h="16838"/>
          <w:pgMar w:top="1440" w:right="1416" w:bottom="1440" w:left="1134" w:header="851" w:footer="624" w:gutter="0"/>
          <w:cols w:space="425"/>
          <w:titlePg/>
          <w:docGrid w:type="lines" w:linePitch="312"/>
        </w:sectPr>
      </w:pPr>
      <w:r>
        <w:rPr>
          <w:rFonts w:ascii="仿宋" w:eastAsia="仿宋" w:hAnsi="仿宋" w:hint="eastAsia"/>
          <w:b/>
          <w:bCs/>
          <w:sz w:val="30"/>
          <w:szCs w:val="30"/>
        </w:rPr>
        <w:t>此封面应作为报价响应文件封面</w:t>
      </w:r>
    </w:p>
    <w:p w:rsidR="00752EB5" w:rsidRDefault="00752EB5" w:rsidP="009B3AF1">
      <w:pPr>
        <w:ind w:firstLineChars="1290" w:firstLine="3626"/>
        <w:outlineLvl w:val="1"/>
        <w:rPr>
          <w:rFonts w:ascii="仿宋" w:eastAsia="仿宋" w:hAnsi="仿宋"/>
          <w:b/>
          <w:bCs/>
          <w:sz w:val="28"/>
          <w:szCs w:val="28"/>
        </w:rPr>
      </w:pPr>
      <w:bookmarkStart w:id="50" w:name="_Toc213208766"/>
      <w:bookmarkStart w:id="51" w:name="_Toc236021449"/>
      <w:bookmarkStart w:id="52" w:name="_Toc235437991"/>
      <w:bookmarkStart w:id="53" w:name="_Toc267060208"/>
      <w:bookmarkStart w:id="54" w:name="_Toc191803626"/>
      <w:bookmarkStart w:id="55" w:name="_Toc193160448"/>
      <w:bookmarkStart w:id="56" w:name="_Toc255975007"/>
      <w:bookmarkStart w:id="57" w:name="_Toc249325711"/>
      <w:bookmarkStart w:id="58" w:name="_Toc273178698"/>
      <w:bookmarkStart w:id="59" w:name="_Toc192664153"/>
      <w:bookmarkStart w:id="60" w:name="_Toc180302913"/>
      <w:bookmarkStart w:id="61" w:name="_Toc169332838"/>
      <w:bookmarkStart w:id="62" w:name="_Toc213755858"/>
      <w:bookmarkStart w:id="63" w:name="_Toc191802690"/>
      <w:bookmarkStart w:id="64" w:name="_Toc160880529"/>
      <w:bookmarkStart w:id="65" w:name="_Toc192996338"/>
      <w:bookmarkStart w:id="66" w:name="_Toc160880160"/>
      <w:bookmarkStart w:id="67" w:name="_Toc219800243"/>
      <w:bookmarkStart w:id="68" w:name="_Toc259520865"/>
      <w:bookmarkStart w:id="69" w:name="_Toc169332949"/>
      <w:bookmarkStart w:id="70" w:name="_Toc266870432"/>
      <w:bookmarkStart w:id="71" w:name="_Toc217891402"/>
      <w:bookmarkStart w:id="72" w:name="_Toc211917116"/>
      <w:bookmarkStart w:id="73" w:name="_Toc192996446"/>
      <w:bookmarkStart w:id="74" w:name="_Toc251586231"/>
      <w:bookmarkStart w:id="75" w:name="_Toc213755939"/>
      <w:bookmarkStart w:id="76" w:name="_Toc259692740"/>
      <w:bookmarkStart w:id="77" w:name="_Toc266868937"/>
      <w:bookmarkStart w:id="78" w:name="_Toc267060453"/>
      <w:bookmarkStart w:id="79" w:name="_Toc254790899"/>
      <w:bookmarkStart w:id="80" w:name="_Toc191783222"/>
      <w:bookmarkStart w:id="81" w:name="_Toc181436565"/>
      <w:bookmarkStart w:id="82" w:name="_Toc253066614"/>
      <w:bookmarkStart w:id="83" w:name="_Toc192663686"/>
      <w:bookmarkStart w:id="84" w:name="_Toc182372782"/>
      <w:bookmarkStart w:id="85" w:name="_Toc182805217"/>
      <w:bookmarkStart w:id="86" w:name="_Toc232302115"/>
      <w:bookmarkStart w:id="87" w:name="_Toc267059806"/>
      <w:bookmarkStart w:id="88" w:name="_Toc230071147"/>
      <w:bookmarkStart w:id="89" w:name="_Toc203355733"/>
      <w:bookmarkStart w:id="90" w:name="_Toc177985469"/>
      <w:bookmarkStart w:id="91" w:name="_Toc266868670"/>
      <w:bookmarkStart w:id="92" w:name="_Toc258401256"/>
      <w:bookmarkStart w:id="93" w:name="_Toc223146608"/>
      <w:bookmarkStart w:id="94" w:name="_Toc225669322"/>
      <w:bookmarkStart w:id="95" w:name="_Toc235438344"/>
      <w:bookmarkStart w:id="96" w:name="_Toc192663835"/>
      <w:bookmarkStart w:id="97" w:name="_Toc213755995"/>
      <w:bookmarkStart w:id="98" w:name="_Toc170798793"/>
      <w:bookmarkStart w:id="99" w:name="_Toc227058530"/>
      <w:bookmarkStart w:id="100" w:name="_Toc266870833"/>
      <w:bookmarkStart w:id="101" w:name="_Toc213756051"/>
      <w:bookmarkStart w:id="102" w:name="_Toc191789329"/>
      <w:bookmarkStart w:id="103" w:name="_Toc267060321"/>
      <w:bookmarkStart w:id="104" w:name="_Toc267060068"/>
      <w:bookmarkStart w:id="105" w:name="_Toc267059181"/>
      <w:bookmarkStart w:id="106" w:name="_Toc259692647"/>
      <w:bookmarkStart w:id="107" w:name="_Toc267059919"/>
      <w:bookmarkStart w:id="108" w:name="_Toc235438274"/>
      <w:bookmarkStart w:id="109" w:name="_Toc181436461"/>
      <w:bookmarkStart w:id="110" w:name="_Toc267059653"/>
      <w:bookmarkStart w:id="111" w:name="_Toc267059030"/>
      <w:bookmarkStart w:id="112" w:name="_Toc267059539"/>
      <w:bookmarkStart w:id="113" w:name="_Toc266870907"/>
      <w:bookmarkStart w:id="114" w:name="_Toc193165734"/>
      <w:bookmarkStart w:id="115" w:name="_Toc251613829"/>
    </w:p>
    <w:p w:rsidR="00752EB5" w:rsidRDefault="00752EB5" w:rsidP="009B3AF1">
      <w:pPr>
        <w:ind w:firstLineChars="1290" w:firstLine="3626"/>
        <w:outlineLvl w:val="1"/>
        <w:rPr>
          <w:rFonts w:ascii="仿宋" w:eastAsia="仿宋" w:hAnsi="仿宋"/>
          <w:b/>
          <w:bCs/>
          <w:sz w:val="28"/>
          <w:szCs w:val="28"/>
        </w:rPr>
      </w:pPr>
    </w:p>
    <w:p w:rsidR="004C2048" w:rsidRDefault="009904A1" w:rsidP="009B3AF1">
      <w:pPr>
        <w:ind w:firstLineChars="1290" w:firstLine="3626"/>
        <w:outlineLvl w:val="1"/>
        <w:rPr>
          <w:rFonts w:ascii="仿宋" w:eastAsia="仿宋" w:hAnsi="仿宋"/>
          <w:b/>
          <w:bCs/>
          <w:sz w:val="28"/>
          <w:szCs w:val="28"/>
        </w:rPr>
      </w:pPr>
      <w:r>
        <w:rPr>
          <w:rFonts w:ascii="仿宋" w:eastAsia="仿宋" w:hAnsi="仿宋" w:hint="eastAsia"/>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仿宋" w:eastAsia="仿宋" w:hAnsi="仿宋" w:hint="eastAsia"/>
          <w:b/>
          <w:bCs/>
          <w:sz w:val="28"/>
          <w:szCs w:val="28"/>
        </w:rPr>
        <w:t>询价响应函</w:t>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致：广州市白云工商技师学院</w:t>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 xml:space="preserve">    根据贵方为 </w:t>
      </w:r>
      <w:r>
        <w:rPr>
          <w:rFonts w:ascii="仿宋" w:eastAsia="仿宋" w:hAnsi="仿宋" w:hint="eastAsia"/>
          <w:sz w:val="28"/>
          <w:szCs w:val="28"/>
          <w:u w:val="single"/>
        </w:rPr>
        <w:t xml:space="preserve">     </w:t>
      </w:r>
      <w:r>
        <w:rPr>
          <w:rFonts w:ascii="仿宋" w:eastAsia="仿宋" w:hAnsi="仿宋" w:hint="eastAsia"/>
          <w:sz w:val="28"/>
          <w:szCs w:val="28"/>
        </w:rPr>
        <w:t xml:space="preserve">项目的公开询价邀请（编号）: </w:t>
      </w:r>
      <w:r>
        <w:rPr>
          <w:rFonts w:ascii="仿宋" w:eastAsia="仿宋" w:hAnsi="仿宋" w:hint="eastAsia"/>
          <w:sz w:val="28"/>
          <w:szCs w:val="28"/>
          <w:u w:val="single"/>
        </w:rPr>
        <w:t xml:space="preserve">        </w:t>
      </w:r>
      <w:r>
        <w:rPr>
          <w:rFonts w:ascii="仿宋" w:eastAsia="仿宋" w:hAnsi="仿宋" w:hint="eastAsia"/>
          <w:sz w:val="28"/>
          <w:szCs w:val="28"/>
        </w:rPr>
        <w:t>，本签字代表</w:t>
      </w:r>
      <w:r>
        <w:rPr>
          <w:rFonts w:ascii="仿宋" w:eastAsia="仿宋" w:hAnsi="仿宋" w:hint="eastAsia"/>
          <w:sz w:val="28"/>
          <w:szCs w:val="28"/>
          <w:u w:val="single"/>
        </w:rPr>
        <w:t>（全名、职务）</w:t>
      </w:r>
      <w:r>
        <w:rPr>
          <w:rFonts w:ascii="仿宋" w:eastAsia="仿宋" w:hAnsi="仿宋" w:hint="eastAsia"/>
          <w:sz w:val="28"/>
          <w:szCs w:val="28"/>
        </w:rPr>
        <w:t>正式授权并代表我方</w:t>
      </w:r>
      <w:r>
        <w:rPr>
          <w:rFonts w:ascii="仿宋" w:eastAsia="仿宋" w:hAnsi="仿宋" w:hint="eastAsia"/>
          <w:sz w:val="28"/>
          <w:szCs w:val="28"/>
          <w:u w:val="single"/>
        </w:rPr>
        <w:t>（参与人公司名称、地址）</w:t>
      </w:r>
      <w:r>
        <w:rPr>
          <w:rFonts w:ascii="仿宋" w:eastAsia="仿宋" w:hAnsi="仿宋" w:hint="eastAsia"/>
          <w:sz w:val="28"/>
          <w:szCs w:val="28"/>
        </w:rPr>
        <w:t>提交下述文件正本一份和副本一份。</w:t>
      </w:r>
    </w:p>
    <w:p w:rsidR="004C2048" w:rsidRDefault="009904A1">
      <w:pPr>
        <w:spacing w:after="0" w:line="480" w:lineRule="exact"/>
        <w:ind w:firstLineChars="200" w:firstLine="560"/>
        <w:rPr>
          <w:rFonts w:ascii="仿宋" w:eastAsia="仿宋" w:hAnsi="仿宋"/>
          <w:sz w:val="28"/>
          <w:szCs w:val="28"/>
        </w:rPr>
      </w:pPr>
      <w:r>
        <w:rPr>
          <w:rFonts w:ascii="仿宋" w:eastAsia="仿宋" w:hAnsi="仿宋" w:hint="eastAsia"/>
          <w:sz w:val="28"/>
          <w:szCs w:val="28"/>
        </w:rPr>
        <w:t>(1) 报价一览表</w:t>
      </w:r>
    </w:p>
    <w:p w:rsidR="004C2048" w:rsidRDefault="009904A1">
      <w:pPr>
        <w:spacing w:after="0" w:line="480" w:lineRule="exact"/>
        <w:ind w:firstLineChars="200" w:firstLine="560"/>
        <w:rPr>
          <w:rFonts w:ascii="仿宋" w:eastAsia="仿宋" w:hAnsi="仿宋"/>
          <w:sz w:val="28"/>
          <w:szCs w:val="28"/>
        </w:rPr>
      </w:pPr>
      <w:r>
        <w:rPr>
          <w:rFonts w:ascii="仿宋" w:eastAsia="仿宋" w:hAnsi="仿宋" w:hint="eastAsia"/>
          <w:sz w:val="28"/>
          <w:szCs w:val="28"/>
        </w:rPr>
        <w:t>(2) 分项报价表</w:t>
      </w:r>
    </w:p>
    <w:p w:rsidR="004C2048" w:rsidRDefault="009904A1" w:rsidP="000C57EA">
      <w:pPr>
        <w:spacing w:after="0" w:line="480" w:lineRule="exact"/>
        <w:ind w:firstLineChars="152"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3</w:t>
      </w:r>
      <w:r>
        <w:rPr>
          <w:rFonts w:ascii="仿宋" w:eastAsia="仿宋" w:hAnsi="仿宋" w:hint="eastAsia"/>
          <w:sz w:val="28"/>
          <w:szCs w:val="28"/>
        </w:rPr>
        <w:t>) 参与人资格证明文件</w:t>
      </w:r>
    </w:p>
    <w:p w:rsidR="004C2048" w:rsidRDefault="009904A1">
      <w:pPr>
        <w:spacing w:after="0" w:line="480" w:lineRule="exact"/>
        <w:ind w:firstLine="570"/>
        <w:rPr>
          <w:rFonts w:ascii="仿宋" w:eastAsia="仿宋" w:hAnsi="仿宋"/>
          <w:color w:val="FF0000"/>
          <w:sz w:val="28"/>
          <w:szCs w:val="28"/>
        </w:rPr>
      </w:pPr>
      <w:r>
        <w:rPr>
          <w:rFonts w:ascii="仿宋" w:eastAsia="仿宋" w:hAnsi="仿宋" w:hint="eastAsia"/>
          <w:color w:val="000000" w:themeColor="text1"/>
          <w:sz w:val="28"/>
          <w:szCs w:val="28"/>
        </w:rPr>
        <w:t>(</w:t>
      </w:r>
      <w:r>
        <w:rPr>
          <w:rFonts w:ascii="仿宋" w:eastAsia="仿宋" w:hAnsi="仿宋"/>
          <w:color w:val="000000" w:themeColor="text1"/>
          <w:sz w:val="28"/>
          <w:szCs w:val="28"/>
        </w:rPr>
        <w:t>4</w:t>
      </w:r>
      <w:r>
        <w:rPr>
          <w:rFonts w:ascii="仿宋" w:eastAsia="仿宋" w:hAnsi="仿宋" w:hint="eastAsia"/>
          <w:color w:val="000000" w:themeColor="text1"/>
          <w:sz w:val="28"/>
          <w:szCs w:val="28"/>
        </w:rPr>
        <w:t>) 质保期和售后服务承诺书（采购物品为一般货物时需要）</w:t>
      </w:r>
    </w:p>
    <w:p w:rsidR="004C2048" w:rsidRDefault="009904A1">
      <w:pPr>
        <w:spacing w:after="0" w:line="480" w:lineRule="exact"/>
        <w:ind w:firstLineChars="200" w:firstLine="560"/>
        <w:rPr>
          <w:rFonts w:ascii="仿宋" w:eastAsia="仿宋" w:hAnsi="仿宋"/>
          <w:sz w:val="28"/>
          <w:szCs w:val="28"/>
        </w:rPr>
      </w:pPr>
      <w:r>
        <w:rPr>
          <w:rFonts w:ascii="仿宋" w:eastAsia="仿宋" w:hAnsi="仿宋" w:hint="eastAsia"/>
          <w:sz w:val="28"/>
          <w:szCs w:val="28"/>
        </w:rPr>
        <w:t>据此函，签字代表宣布同意如下：</w:t>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 xml:space="preserve">    1.所附详细报价表中规定的应提供和交付的货物及服务报价总价（国内现场交货价）为人民币 </w:t>
      </w:r>
      <w:r>
        <w:rPr>
          <w:rFonts w:ascii="仿宋" w:eastAsia="仿宋" w:hAnsi="仿宋" w:hint="eastAsia"/>
          <w:sz w:val="28"/>
          <w:szCs w:val="28"/>
          <w:u w:val="single"/>
        </w:rPr>
        <w:t xml:space="preserve">       </w:t>
      </w:r>
      <w:r>
        <w:rPr>
          <w:rFonts w:ascii="仿宋" w:eastAsia="仿宋" w:hAnsi="仿宋" w:hint="eastAsia"/>
          <w:sz w:val="28"/>
          <w:szCs w:val="28"/>
        </w:rPr>
        <w:t xml:space="preserve">，即 </w:t>
      </w:r>
      <w:r>
        <w:rPr>
          <w:rFonts w:ascii="仿宋" w:eastAsia="仿宋" w:hAnsi="仿宋" w:hint="eastAsia"/>
          <w:sz w:val="28"/>
          <w:szCs w:val="28"/>
          <w:u w:val="single"/>
        </w:rPr>
        <w:t xml:space="preserve">            </w:t>
      </w:r>
      <w:r>
        <w:rPr>
          <w:rFonts w:ascii="仿宋" w:eastAsia="仿宋" w:hAnsi="仿宋" w:hint="eastAsia"/>
          <w:sz w:val="28"/>
          <w:szCs w:val="28"/>
        </w:rPr>
        <w:t>（中文表述）。</w:t>
      </w:r>
    </w:p>
    <w:p w:rsidR="004C2048" w:rsidRDefault="009904A1">
      <w:pPr>
        <w:spacing w:after="0" w:line="480" w:lineRule="exact"/>
        <w:ind w:firstLineChars="200" w:firstLine="560"/>
        <w:rPr>
          <w:rFonts w:ascii="仿宋" w:eastAsia="仿宋" w:hAnsi="仿宋"/>
          <w:sz w:val="28"/>
          <w:szCs w:val="28"/>
        </w:rPr>
      </w:pPr>
      <w:r>
        <w:rPr>
          <w:rFonts w:ascii="仿宋" w:eastAsia="仿宋" w:hAnsi="仿宋" w:hint="eastAsia"/>
          <w:sz w:val="28"/>
          <w:szCs w:val="28"/>
        </w:rPr>
        <w:t>2.参与人已详细审查全部公开询价文件，包括修改文件（如有的话）和有关附件，将自行承担因对全部询价响应文件理解不正确或误解而产生的相应后果。</w:t>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 xml:space="preserve">    3.参与人保证遵守公开询价文件的全部规定，参与人所提交的材料中所含的信息均为真实、准确、完整，且不具有任何误导性。</w:t>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 xml:space="preserve">    4.参与人将按公开询价文件的规定履行合同责任和义务。</w:t>
      </w:r>
    </w:p>
    <w:p w:rsidR="004C2048" w:rsidRDefault="009904A1">
      <w:pPr>
        <w:spacing w:after="0" w:line="480" w:lineRule="exact"/>
        <w:ind w:firstLineChars="200" w:firstLine="560"/>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.参与人同意提供按照采购单位可能要求的与其公开询价有关的一切数据或资料，完全理解贵方不一定要接受最低的报价或收到的任何询价响应文件。</w:t>
      </w:r>
    </w:p>
    <w:p w:rsidR="004C2048" w:rsidRDefault="009904A1">
      <w:pPr>
        <w:spacing w:after="0" w:line="480" w:lineRule="exact"/>
        <w:ind w:firstLineChars="200" w:firstLine="560"/>
        <w:rPr>
          <w:rFonts w:ascii="仿宋" w:eastAsia="仿宋" w:hAnsi="仿宋"/>
          <w:sz w:val="28"/>
          <w:szCs w:val="28"/>
        </w:rPr>
      </w:pPr>
      <w:r>
        <w:rPr>
          <w:rFonts w:ascii="仿宋" w:eastAsia="仿宋" w:hAnsi="仿宋"/>
          <w:sz w:val="28"/>
          <w:szCs w:val="28"/>
        </w:rPr>
        <w:t>6</w:t>
      </w:r>
      <w:r>
        <w:rPr>
          <w:rFonts w:ascii="仿宋" w:eastAsia="仿宋" w:hAnsi="仿宋" w:hint="eastAsia"/>
          <w:sz w:val="28"/>
          <w:szCs w:val="28"/>
        </w:rPr>
        <w:t>.与本此公开询价有关的一切正式往来通讯请寄：</w:t>
      </w:r>
    </w:p>
    <w:p w:rsidR="004C2048" w:rsidRDefault="009904A1">
      <w:pPr>
        <w:spacing w:after="0" w:line="480" w:lineRule="exact"/>
        <w:rPr>
          <w:rFonts w:ascii="仿宋" w:eastAsia="仿宋" w:hAnsi="仿宋"/>
          <w:sz w:val="28"/>
          <w:szCs w:val="28"/>
          <w:u w:val="single"/>
        </w:rPr>
      </w:pPr>
      <w:r>
        <w:rPr>
          <w:rFonts w:ascii="仿宋" w:eastAsia="仿宋" w:hAnsi="仿宋" w:hint="eastAsia"/>
          <w:sz w:val="28"/>
          <w:szCs w:val="28"/>
        </w:rPr>
        <w:t xml:space="preserve">      地址： </w:t>
      </w:r>
      <w:r>
        <w:rPr>
          <w:rFonts w:ascii="仿宋" w:eastAsia="仿宋" w:hAnsi="仿宋" w:hint="eastAsia"/>
          <w:sz w:val="28"/>
          <w:szCs w:val="28"/>
          <w:u w:val="single"/>
        </w:rPr>
        <w:t xml:space="preserve">                </w:t>
      </w:r>
      <w:r>
        <w:rPr>
          <w:rFonts w:ascii="仿宋" w:eastAsia="仿宋" w:hAnsi="仿宋" w:hint="eastAsia"/>
          <w:sz w:val="28"/>
          <w:szCs w:val="28"/>
        </w:rPr>
        <w:t xml:space="preserve"> 邮编： </w:t>
      </w:r>
      <w:r>
        <w:rPr>
          <w:rFonts w:ascii="仿宋" w:eastAsia="仿宋" w:hAnsi="仿宋" w:hint="eastAsia"/>
          <w:sz w:val="28"/>
          <w:szCs w:val="28"/>
          <w:u w:val="single"/>
        </w:rPr>
        <w:t xml:space="preserve">                 </w:t>
      </w:r>
    </w:p>
    <w:p w:rsidR="004C2048" w:rsidRDefault="009904A1">
      <w:pPr>
        <w:spacing w:after="0" w:line="480" w:lineRule="exact"/>
        <w:rPr>
          <w:rFonts w:ascii="仿宋" w:eastAsia="仿宋" w:hAnsi="仿宋"/>
          <w:sz w:val="28"/>
          <w:szCs w:val="28"/>
          <w:u w:val="single"/>
        </w:rPr>
      </w:pPr>
      <w:r>
        <w:rPr>
          <w:rFonts w:ascii="仿宋" w:eastAsia="仿宋" w:hAnsi="仿宋" w:hint="eastAsia"/>
          <w:sz w:val="28"/>
          <w:szCs w:val="28"/>
        </w:rPr>
        <w:t xml:space="preserve">      电话： </w:t>
      </w:r>
      <w:r>
        <w:rPr>
          <w:rFonts w:ascii="仿宋" w:eastAsia="仿宋" w:hAnsi="仿宋" w:hint="eastAsia"/>
          <w:sz w:val="28"/>
          <w:szCs w:val="28"/>
          <w:u w:val="single"/>
        </w:rPr>
        <w:t xml:space="preserve">                </w:t>
      </w:r>
      <w:r>
        <w:rPr>
          <w:rFonts w:ascii="仿宋" w:eastAsia="仿宋" w:hAnsi="仿宋" w:hint="eastAsia"/>
          <w:sz w:val="28"/>
          <w:szCs w:val="28"/>
        </w:rPr>
        <w:t xml:space="preserve"> 传真： </w:t>
      </w:r>
      <w:r>
        <w:rPr>
          <w:rFonts w:ascii="仿宋" w:eastAsia="仿宋" w:hAnsi="仿宋" w:hint="eastAsia"/>
          <w:sz w:val="28"/>
          <w:szCs w:val="28"/>
          <w:u w:val="single"/>
        </w:rPr>
        <w:t xml:space="preserve">                 </w:t>
      </w:r>
    </w:p>
    <w:p w:rsidR="004C2048" w:rsidRDefault="009904A1">
      <w:pPr>
        <w:spacing w:after="0" w:line="480" w:lineRule="exact"/>
        <w:rPr>
          <w:rFonts w:ascii="仿宋" w:eastAsia="仿宋" w:hAnsi="仿宋"/>
          <w:sz w:val="28"/>
          <w:szCs w:val="28"/>
          <w:u w:val="single"/>
        </w:rPr>
      </w:pPr>
      <w:r>
        <w:rPr>
          <w:rFonts w:ascii="仿宋" w:eastAsia="仿宋" w:hAnsi="仿宋" w:hint="eastAsia"/>
          <w:sz w:val="28"/>
          <w:szCs w:val="28"/>
        </w:rPr>
        <w:t xml:space="preserve">      参与人授权代表签字： </w:t>
      </w:r>
      <w:r>
        <w:rPr>
          <w:rFonts w:ascii="仿宋" w:eastAsia="仿宋" w:hAnsi="仿宋" w:hint="eastAsia"/>
          <w:sz w:val="28"/>
          <w:szCs w:val="28"/>
          <w:u w:val="single"/>
        </w:rPr>
        <w:t xml:space="preserve">                </w:t>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 xml:space="preserve">      参与人（公司全称并加盖公章）：</w:t>
      </w:r>
      <w:r>
        <w:rPr>
          <w:rFonts w:ascii="仿宋" w:eastAsia="仿宋" w:hAnsi="仿宋" w:hint="eastAsia"/>
          <w:sz w:val="28"/>
          <w:szCs w:val="28"/>
          <w:u w:val="single"/>
        </w:rPr>
        <w:t xml:space="preserve">                       </w:t>
      </w:r>
    </w:p>
    <w:p w:rsidR="004C2048" w:rsidRDefault="009904A1">
      <w:pPr>
        <w:pStyle w:val="32"/>
        <w:spacing w:line="480" w:lineRule="exact"/>
        <w:jc w:val="left"/>
        <w:outlineLvl w:val="9"/>
        <w:rPr>
          <w:rFonts w:ascii="仿宋" w:eastAsia="仿宋" w:hAnsi="仿宋"/>
          <w:szCs w:val="28"/>
        </w:rPr>
      </w:pPr>
      <w:r>
        <w:rPr>
          <w:rFonts w:ascii="仿宋" w:eastAsia="仿宋" w:hAnsi="仿宋" w:hint="eastAsia"/>
          <w:szCs w:val="28"/>
        </w:rPr>
        <w:t xml:space="preserve">      日  期： </w:t>
      </w:r>
      <w:r>
        <w:rPr>
          <w:rFonts w:ascii="仿宋" w:eastAsia="仿宋" w:hAnsi="仿宋" w:hint="eastAsia"/>
          <w:szCs w:val="28"/>
          <w:u w:val="single"/>
        </w:rPr>
        <w:t xml:space="preserve">    </w:t>
      </w:r>
      <w:r>
        <w:rPr>
          <w:rFonts w:ascii="仿宋" w:eastAsia="仿宋" w:hAnsi="仿宋" w:hint="eastAsia"/>
          <w:szCs w:val="28"/>
        </w:rPr>
        <w:t xml:space="preserve">年 </w:t>
      </w:r>
      <w:r>
        <w:rPr>
          <w:rFonts w:ascii="仿宋" w:eastAsia="仿宋" w:hAnsi="仿宋" w:hint="eastAsia"/>
          <w:szCs w:val="28"/>
          <w:u w:val="single"/>
        </w:rPr>
        <w:t xml:space="preserve">   </w:t>
      </w:r>
      <w:r>
        <w:rPr>
          <w:rFonts w:ascii="仿宋" w:eastAsia="仿宋" w:hAnsi="仿宋" w:hint="eastAsia"/>
          <w:szCs w:val="28"/>
        </w:rPr>
        <w:t xml:space="preserve">月 </w:t>
      </w:r>
      <w:r>
        <w:rPr>
          <w:rFonts w:ascii="仿宋" w:eastAsia="仿宋" w:hAnsi="仿宋" w:hint="eastAsia"/>
          <w:szCs w:val="28"/>
          <w:u w:val="single"/>
        </w:rPr>
        <w:t xml:space="preserve">   </w:t>
      </w:r>
      <w:r>
        <w:rPr>
          <w:rFonts w:ascii="仿宋" w:eastAsia="仿宋" w:hAnsi="仿宋" w:hint="eastAsia"/>
          <w:szCs w:val="28"/>
        </w:rPr>
        <w:t>日</w:t>
      </w:r>
    </w:p>
    <w:p w:rsidR="004C2048" w:rsidRDefault="009904A1">
      <w:pPr>
        <w:jc w:val="center"/>
        <w:outlineLvl w:val="1"/>
        <w:rPr>
          <w:rFonts w:ascii="仿宋" w:eastAsia="仿宋" w:hAnsi="仿宋"/>
          <w:b/>
          <w:bCs/>
          <w:sz w:val="28"/>
          <w:szCs w:val="28"/>
        </w:rPr>
      </w:pPr>
      <w:bookmarkStart w:id="116" w:name="_Toc214431344"/>
      <w:bookmarkStart w:id="117" w:name="_Toc213660543"/>
      <w:bookmarkStart w:id="118" w:name="_Toc214787060"/>
      <w:bookmarkStart w:id="119" w:name="_Toc212366409"/>
      <w:bookmarkStart w:id="120" w:name="_Toc170798794"/>
      <w:bookmarkStart w:id="121" w:name="_Toc234571614"/>
      <w:bookmarkStart w:id="122" w:name="_Toc223419697"/>
      <w:bookmarkStart w:id="123" w:name="_Toc207014625"/>
      <w:bookmarkStart w:id="124" w:name="_Toc211937240"/>
      <w:bookmarkStart w:id="125" w:name="_Toc177985470"/>
      <w:bookmarkStart w:id="126" w:name="_Toc226881942"/>
      <w:bookmarkStart w:id="127" w:name="_Toc229194189"/>
      <w:bookmarkStart w:id="128" w:name="_Toc229451435"/>
      <w:bookmarkStart w:id="129" w:name="_Toc213660611"/>
      <w:bookmarkStart w:id="130" w:name="_Toc229194618"/>
      <w:bookmarkStart w:id="131" w:name="_Toc229194406"/>
      <w:bookmarkStart w:id="132" w:name="_Toc233281301"/>
      <w:bookmarkStart w:id="133" w:name="_Toc254790900"/>
      <w:bookmarkStart w:id="134" w:name="_Toc259692741"/>
      <w:bookmarkStart w:id="135" w:name="_Toc267059031"/>
      <w:bookmarkStart w:id="136" w:name="_Toc267060454"/>
      <w:bookmarkStart w:id="137" w:name="_Toc259692648"/>
      <w:bookmarkStart w:id="138" w:name="_Toc249325712"/>
      <w:bookmarkStart w:id="139" w:name="_Toc255975008"/>
      <w:bookmarkStart w:id="140" w:name="_Toc267059920"/>
      <w:bookmarkStart w:id="141" w:name="_Toc267059182"/>
      <w:bookmarkStart w:id="142" w:name="_Toc235438345"/>
      <w:bookmarkStart w:id="143" w:name="_Toc235437992"/>
      <w:bookmarkStart w:id="144" w:name="_Toc266868671"/>
      <w:bookmarkStart w:id="145" w:name="_Toc235438275"/>
      <w:bookmarkStart w:id="146" w:name="_Toc267060322"/>
      <w:bookmarkStart w:id="147" w:name="_Toc266870433"/>
      <w:bookmarkStart w:id="148" w:name="_Toc232302116"/>
      <w:bookmarkStart w:id="149" w:name="_Toc258401257"/>
      <w:bookmarkStart w:id="150" w:name="_Toc266870908"/>
      <w:bookmarkStart w:id="151" w:name="_Toc267059540"/>
      <w:bookmarkStart w:id="152" w:name="_Toc266870834"/>
      <w:bookmarkStart w:id="153" w:name="_Toc259520866"/>
      <w:bookmarkStart w:id="154" w:name="_Toc267060209"/>
      <w:bookmarkStart w:id="155" w:name="_Toc267059807"/>
      <w:bookmarkStart w:id="156" w:name="_Toc251613830"/>
      <w:bookmarkStart w:id="157" w:name="_Toc251586232"/>
      <w:bookmarkStart w:id="158" w:name="_Toc253066615"/>
      <w:bookmarkStart w:id="159" w:name="_Toc266868938"/>
      <w:bookmarkStart w:id="160" w:name="_Toc236021450"/>
      <w:bookmarkStart w:id="161" w:name="_Toc267060069"/>
      <w:bookmarkStart w:id="162" w:name="_Toc273178699"/>
      <w:bookmarkStart w:id="163" w:name="_Toc267059654"/>
      <w:r>
        <w:rPr>
          <w:rFonts w:ascii="仿宋" w:eastAsia="仿宋" w:hAnsi="仿宋" w:hint="eastAsia"/>
          <w:b/>
          <w:bCs/>
          <w:sz w:val="28"/>
          <w:szCs w:val="28"/>
        </w:rPr>
        <w:t>2、</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Fonts w:ascii="仿宋" w:eastAsia="仿宋" w:hAnsi="仿宋" w:hint="eastAsia"/>
          <w:b/>
          <w:bCs/>
          <w:sz w:val="28"/>
          <w:szCs w:val="28"/>
        </w:rPr>
        <w:t>报价一览表</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4C2048" w:rsidRDefault="009904A1">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w:t>
      </w:r>
    </w:p>
    <w:p w:rsidR="004C2048" w:rsidRDefault="009904A1">
      <w:pPr>
        <w:spacing w:line="380" w:lineRule="exact"/>
        <w:ind w:leftChars="67" w:left="147"/>
        <w:rPr>
          <w:rFonts w:ascii="仿宋" w:eastAsia="仿宋" w:hAnsi="仿宋"/>
          <w:sz w:val="28"/>
          <w:szCs w:val="28"/>
        </w:rPr>
      </w:pPr>
      <w:r>
        <w:rPr>
          <w:rFonts w:ascii="仿宋" w:eastAsia="仿宋" w:hAnsi="仿宋" w:hint="eastAsia"/>
          <w:sz w:val="28"/>
          <w:szCs w:val="28"/>
        </w:rPr>
        <w:t>货币单位：</w:t>
      </w:r>
    </w:p>
    <w:tbl>
      <w:tblPr>
        <w:tblW w:w="9201" w:type="dxa"/>
        <w:tblInd w:w="2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78"/>
        <w:gridCol w:w="1703"/>
        <w:gridCol w:w="1559"/>
        <w:gridCol w:w="1559"/>
        <w:gridCol w:w="1700"/>
        <w:gridCol w:w="1702"/>
      </w:tblGrid>
      <w:tr w:rsidR="004C2048">
        <w:trPr>
          <w:trHeight w:val="1088"/>
        </w:trPr>
        <w:tc>
          <w:tcPr>
            <w:tcW w:w="978" w:type="dxa"/>
            <w:vAlign w:val="center"/>
          </w:tcPr>
          <w:p w:rsidR="004C2048" w:rsidRDefault="009904A1">
            <w:pPr>
              <w:jc w:val="center"/>
              <w:rPr>
                <w:rFonts w:ascii="仿宋" w:eastAsia="仿宋" w:hAnsi="仿宋"/>
                <w:sz w:val="24"/>
              </w:rPr>
            </w:pPr>
            <w:r>
              <w:rPr>
                <w:rFonts w:ascii="仿宋" w:eastAsia="仿宋" w:hAnsi="仿宋" w:hint="eastAsia"/>
                <w:sz w:val="24"/>
              </w:rPr>
              <w:t>序号</w:t>
            </w:r>
          </w:p>
        </w:tc>
        <w:tc>
          <w:tcPr>
            <w:tcW w:w="1703" w:type="dxa"/>
            <w:vAlign w:val="center"/>
          </w:tcPr>
          <w:p w:rsidR="004C2048" w:rsidRDefault="009904A1">
            <w:pPr>
              <w:jc w:val="center"/>
              <w:rPr>
                <w:rFonts w:ascii="仿宋" w:eastAsia="仿宋" w:hAnsi="仿宋"/>
                <w:sz w:val="24"/>
              </w:rPr>
            </w:pPr>
            <w:r>
              <w:rPr>
                <w:rFonts w:ascii="仿宋" w:eastAsia="仿宋" w:hAnsi="仿宋"/>
                <w:sz w:val="24"/>
              </w:rPr>
              <w:t>报价</w:t>
            </w:r>
          </w:p>
        </w:tc>
        <w:tc>
          <w:tcPr>
            <w:tcW w:w="1559" w:type="dxa"/>
            <w:vAlign w:val="center"/>
          </w:tcPr>
          <w:p w:rsidR="004C2048" w:rsidRDefault="009904A1">
            <w:pPr>
              <w:jc w:val="center"/>
              <w:rPr>
                <w:rFonts w:ascii="仿宋" w:eastAsia="仿宋" w:hAnsi="仿宋"/>
                <w:sz w:val="24"/>
              </w:rPr>
            </w:pPr>
            <w:r>
              <w:rPr>
                <w:rFonts w:ascii="仿宋" w:eastAsia="仿宋" w:hAnsi="仿宋" w:hint="eastAsia"/>
                <w:sz w:val="24"/>
              </w:rPr>
              <w:t>报价</w:t>
            </w:r>
            <w:r>
              <w:rPr>
                <w:rFonts w:ascii="仿宋" w:eastAsia="仿宋" w:hAnsi="仿宋"/>
                <w:sz w:val="24"/>
              </w:rPr>
              <w:t>声明</w:t>
            </w:r>
          </w:p>
        </w:tc>
        <w:tc>
          <w:tcPr>
            <w:tcW w:w="1559" w:type="dxa"/>
            <w:vAlign w:val="center"/>
          </w:tcPr>
          <w:p w:rsidR="004C2048" w:rsidRDefault="009904A1">
            <w:pPr>
              <w:jc w:val="center"/>
              <w:rPr>
                <w:rFonts w:ascii="仿宋" w:eastAsia="仿宋" w:hAnsi="仿宋"/>
                <w:sz w:val="24"/>
              </w:rPr>
            </w:pPr>
            <w:r>
              <w:rPr>
                <w:rFonts w:ascii="仿宋" w:eastAsia="仿宋" w:hAnsi="仿宋" w:hint="eastAsia"/>
                <w:sz w:val="24"/>
              </w:rPr>
              <w:t>交货期</w:t>
            </w:r>
          </w:p>
        </w:tc>
        <w:tc>
          <w:tcPr>
            <w:tcW w:w="1700" w:type="dxa"/>
            <w:vAlign w:val="center"/>
          </w:tcPr>
          <w:p w:rsidR="004C2048" w:rsidRDefault="009904A1">
            <w:pPr>
              <w:jc w:val="center"/>
              <w:rPr>
                <w:rFonts w:ascii="仿宋" w:eastAsia="仿宋" w:hAnsi="仿宋"/>
                <w:sz w:val="24"/>
              </w:rPr>
            </w:pPr>
            <w:r>
              <w:rPr>
                <w:rFonts w:ascii="仿宋" w:eastAsia="仿宋" w:hAnsi="仿宋"/>
                <w:sz w:val="24"/>
              </w:rPr>
              <w:t>保证金</w:t>
            </w:r>
          </w:p>
          <w:p w:rsidR="004C2048" w:rsidRDefault="009904A1">
            <w:pPr>
              <w:jc w:val="center"/>
              <w:rPr>
                <w:rFonts w:ascii="仿宋" w:eastAsia="仿宋" w:hAnsi="仿宋"/>
                <w:sz w:val="24"/>
              </w:rPr>
            </w:pPr>
            <w:r>
              <w:rPr>
                <w:rFonts w:ascii="仿宋" w:eastAsia="仿宋" w:hAnsi="仿宋" w:hint="eastAsia"/>
                <w:sz w:val="24"/>
              </w:rPr>
              <w:t>（如有的话）</w:t>
            </w:r>
          </w:p>
        </w:tc>
        <w:tc>
          <w:tcPr>
            <w:tcW w:w="1702" w:type="dxa"/>
            <w:vAlign w:val="center"/>
          </w:tcPr>
          <w:p w:rsidR="004C2048" w:rsidRDefault="009904A1">
            <w:pPr>
              <w:jc w:val="center"/>
              <w:rPr>
                <w:rFonts w:ascii="仿宋" w:eastAsia="仿宋" w:hAnsi="仿宋"/>
                <w:sz w:val="24"/>
              </w:rPr>
            </w:pPr>
            <w:r>
              <w:rPr>
                <w:rFonts w:ascii="仿宋" w:eastAsia="仿宋" w:hAnsi="仿宋"/>
                <w:sz w:val="24"/>
              </w:rPr>
              <w:t>备注</w:t>
            </w:r>
          </w:p>
        </w:tc>
      </w:tr>
      <w:tr w:rsidR="004C2048">
        <w:trPr>
          <w:trHeight w:val="741"/>
        </w:trPr>
        <w:tc>
          <w:tcPr>
            <w:tcW w:w="978" w:type="dxa"/>
            <w:vAlign w:val="center"/>
          </w:tcPr>
          <w:p w:rsidR="004C2048" w:rsidRDefault="004C2048">
            <w:pPr>
              <w:spacing w:line="360" w:lineRule="auto"/>
              <w:jc w:val="center"/>
              <w:rPr>
                <w:rFonts w:ascii="仿宋" w:eastAsia="仿宋" w:hAnsi="仿宋"/>
                <w:sz w:val="24"/>
              </w:rPr>
            </w:pPr>
          </w:p>
        </w:tc>
        <w:tc>
          <w:tcPr>
            <w:tcW w:w="1703" w:type="dxa"/>
            <w:vAlign w:val="center"/>
          </w:tcPr>
          <w:p w:rsidR="004C2048" w:rsidRDefault="004C2048">
            <w:pPr>
              <w:spacing w:line="360" w:lineRule="auto"/>
              <w:jc w:val="center"/>
              <w:rPr>
                <w:rFonts w:ascii="仿宋" w:eastAsia="仿宋" w:hAnsi="仿宋"/>
                <w:sz w:val="24"/>
              </w:rPr>
            </w:pPr>
          </w:p>
        </w:tc>
        <w:tc>
          <w:tcPr>
            <w:tcW w:w="1559" w:type="dxa"/>
            <w:vAlign w:val="center"/>
          </w:tcPr>
          <w:p w:rsidR="004C2048" w:rsidRDefault="004C2048">
            <w:pPr>
              <w:spacing w:line="360" w:lineRule="auto"/>
              <w:jc w:val="center"/>
              <w:rPr>
                <w:rFonts w:ascii="仿宋" w:eastAsia="仿宋" w:hAnsi="仿宋"/>
                <w:sz w:val="24"/>
              </w:rPr>
            </w:pPr>
          </w:p>
        </w:tc>
        <w:tc>
          <w:tcPr>
            <w:tcW w:w="1559" w:type="dxa"/>
          </w:tcPr>
          <w:p w:rsidR="004C2048" w:rsidRDefault="004C2048">
            <w:pPr>
              <w:spacing w:line="360" w:lineRule="auto"/>
              <w:jc w:val="center"/>
              <w:rPr>
                <w:rFonts w:ascii="仿宋" w:eastAsia="仿宋" w:hAnsi="仿宋"/>
                <w:sz w:val="24"/>
              </w:rPr>
            </w:pPr>
          </w:p>
        </w:tc>
        <w:tc>
          <w:tcPr>
            <w:tcW w:w="1700" w:type="dxa"/>
            <w:vAlign w:val="center"/>
          </w:tcPr>
          <w:p w:rsidR="004C2048" w:rsidRDefault="004C2048">
            <w:pPr>
              <w:spacing w:line="360" w:lineRule="auto"/>
              <w:jc w:val="center"/>
              <w:rPr>
                <w:rFonts w:ascii="仿宋" w:eastAsia="仿宋" w:hAnsi="仿宋"/>
                <w:sz w:val="24"/>
              </w:rPr>
            </w:pPr>
          </w:p>
        </w:tc>
        <w:tc>
          <w:tcPr>
            <w:tcW w:w="1702" w:type="dxa"/>
            <w:vAlign w:val="center"/>
          </w:tcPr>
          <w:p w:rsidR="004C2048" w:rsidRDefault="004C2048">
            <w:pPr>
              <w:spacing w:line="360" w:lineRule="auto"/>
              <w:jc w:val="center"/>
              <w:rPr>
                <w:rFonts w:ascii="仿宋" w:eastAsia="仿宋" w:hAnsi="仿宋"/>
                <w:sz w:val="24"/>
              </w:rPr>
            </w:pPr>
          </w:p>
        </w:tc>
      </w:tr>
      <w:tr w:rsidR="004C2048">
        <w:trPr>
          <w:trHeight w:val="764"/>
        </w:trPr>
        <w:tc>
          <w:tcPr>
            <w:tcW w:w="978" w:type="dxa"/>
            <w:vAlign w:val="center"/>
          </w:tcPr>
          <w:p w:rsidR="004C2048" w:rsidRDefault="004C2048">
            <w:pPr>
              <w:spacing w:line="360" w:lineRule="auto"/>
              <w:jc w:val="center"/>
              <w:rPr>
                <w:rFonts w:ascii="仿宋" w:eastAsia="仿宋" w:hAnsi="仿宋"/>
                <w:sz w:val="24"/>
              </w:rPr>
            </w:pPr>
          </w:p>
        </w:tc>
        <w:tc>
          <w:tcPr>
            <w:tcW w:w="1703" w:type="dxa"/>
            <w:vAlign w:val="center"/>
          </w:tcPr>
          <w:p w:rsidR="004C2048" w:rsidRDefault="004C2048">
            <w:pPr>
              <w:spacing w:line="360" w:lineRule="auto"/>
              <w:jc w:val="center"/>
              <w:rPr>
                <w:rFonts w:ascii="仿宋" w:eastAsia="仿宋" w:hAnsi="仿宋"/>
                <w:sz w:val="24"/>
              </w:rPr>
            </w:pPr>
          </w:p>
        </w:tc>
        <w:tc>
          <w:tcPr>
            <w:tcW w:w="1559" w:type="dxa"/>
            <w:vAlign w:val="center"/>
          </w:tcPr>
          <w:p w:rsidR="004C2048" w:rsidRDefault="004C2048">
            <w:pPr>
              <w:spacing w:line="360" w:lineRule="auto"/>
              <w:jc w:val="center"/>
              <w:rPr>
                <w:rFonts w:ascii="仿宋" w:eastAsia="仿宋" w:hAnsi="仿宋"/>
                <w:sz w:val="24"/>
              </w:rPr>
            </w:pPr>
          </w:p>
        </w:tc>
        <w:tc>
          <w:tcPr>
            <w:tcW w:w="1559" w:type="dxa"/>
          </w:tcPr>
          <w:p w:rsidR="004C2048" w:rsidRDefault="004C2048">
            <w:pPr>
              <w:spacing w:line="360" w:lineRule="auto"/>
              <w:jc w:val="center"/>
              <w:rPr>
                <w:rFonts w:ascii="仿宋" w:eastAsia="仿宋" w:hAnsi="仿宋"/>
                <w:sz w:val="24"/>
              </w:rPr>
            </w:pPr>
          </w:p>
        </w:tc>
        <w:tc>
          <w:tcPr>
            <w:tcW w:w="1700" w:type="dxa"/>
            <w:vAlign w:val="center"/>
          </w:tcPr>
          <w:p w:rsidR="004C2048" w:rsidRDefault="004C2048">
            <w:pPr>
              <w:spacing w:line="360" w:lineRule="auto"/>
              <w:jc w:val="center"/>
              <w:rPr>
                <w:rFonts w:ascii="仿宋" w:eastAsia="仿宋" w:hAnsi="仿宋"/>
                <w:sz w:val="24"/>
              </w:rPr>
            </w:pPr>
          </w:p>
        </w:tc>
        <w:tc>
          <w:tcPr>
            <w:tcW w:w="1702" w:type="dxa"/>
            <w:vAlign w:val="center"/>
          </w:tcPr>
          <w:p w:rsidR="004C2048" w:rsidRDefault="004C2048">
            <w:pPr>
              <w:spacing w:line="360" w:lineRule="auto"/>
              <w:jc w:val="center"/>
              <w:rPr>
                <w:rFonts w:ascii="仿宋" w:eastAsia="仿宋" w:hAnsi="仿宋"/>
                <w:sz w:val="24"/>
              </w:rPr>
            </w:pPr>
          </w:p>
        </w:tc>
      </w:tr>
      <w:tr w:rsidR="004C2048">
        <w:trPr>
          <w:trHeight w:val="760"/>
        </w:trPr>
        <w:tc>
          <w:tcPr>
            <w:tcW w:w="978" w:type="dxa"/>
            <w:vAlign w:val="center"/>
          </w:tcPr>
          <w:p w:rsidR="004C2048" w:rsidRDefault="004C2048">
            <w:pPr>
              <w:spacing w:line="360" w:lineRule="auto"/>
              <w:jc w:val="center"/>
              <w:rPr>
                <w:rFonts w:ascii="仿宋" w:eastAsia="仿宋" w:hAnsi="仿宋"/>
                <w:sz w:val="24"/>
              </w:rPr>
            </w:pPr>
          </w:p>
        </w:tc>
        <w:tc>
          <w:tcPr>
            <w:tcW w:w="1703" w:type="dxa"/>
            <w:vAlign w:val="center"/>
          </w:tcPr>
          <w:p w:rsidR="004C2048" w:rsidRDefault="004C2048">
            <w:pPr>
              <w:spacing w:line="360" w:lineRule="auto"/>
              <w:jc w:val="center"/>
              <w:rPr>
                <w:rFonts w:ascii="仿宋" w:eastAsia="仿宋" w:hAnsi="仿宋"/>
                <w:sz w:val="24"/>
              </w:rPr>
            </w:pPr>
          </w:p>
        </w:tc>
        <w:tc>
          <w:tcPr>
            <w:tcW w:w="1559" w:type="dxa"/>
            <w:vAlign w:val="center"/>
          </w:tcPr>
          <w:p w:rsidR="004C2048" w:rsidRDefault="004C2048">
            <w:pPr>
              <w:spacing w:line="360" w:lineRule="auto"/>
              <w:jc w:val="center"/>
              <w:rPr>
                <w:rFonts w:ascii="仿宋" w:eastAsia="仿宋" w:hAnsi="仿宋"/>
                <w:sz w:val="24"/>
              </w:rPr>
            </w:pPr>
          </w:p>
        </w:tc>
        <w:tc>
          <w:tcPr>
            <w:tcW w:w="1559" w:type="dxa"/>
          </w:tcPr>
          <w:p w:rsidR="004C2048" w:rsidRDefault="004C2048">
            <w:pPr>
              <w:spacing w:line="360" w:lineRule="auto"/>
              <w:jc w:val="center"/>
              <w:rPr>
                <w:rFonts w:ascii="仿宋" w:eastAsia="仿宋" w:hAnsi="仿宋"/>
                <w:sz w:val="24"/>
              </w:rPr>
            </w:pPr>
          </w:p>
        </w:tc>
        <w:tc>
          <w:tcPr>
            <w:tcW w:w="1700" w:type="dxa"/>
            <w:vAlign w:val="center"/>
          </w:tcPr>
          <w:p w:rsidR="004C2048" w:rsidRDefault="004C2048">
            <w:pPr>
              <w:spacing w:line="360" w:lineRule="auto"/>
              <w:jc w:val="center"/>
              <w:rPr>
                <w:rFonts w:ascii="仿宋" w:eastAsia="仿宋" w:hAnsi="仿宋"/>
                <w:sz w:val="24"/>
              </w:rPr>
            </w:pPr>
          </w:p>
        </w:tc>
        <w:tc>
          <w:tcPr>
            <w:tcW w:w="1702" w:type="dxa"/>
            <w:vAlign w:val="center"/>
          </w:tcPr>
          <w:p w:rsidR="004C2048" w:rsidRDefault="004C2048">
            <w:pPr>
              <w:spacing w:line="360" w:lineRule="auto"/>
              <w:jc w:val="center"/>
              <w:rPr>
                <w:rFonts w:ascii="仿宋" w:eastAsia="仿宋" w:hAnsi="仿宋"/>
                <w:sz w:val="24"/>
              </w:rPr>
            </w:pPr>
          </w:p>
        </w:tc>
      </w:tr>
      <w:tr w:rsidR="004C2048">
        <w:trPr>
          <w:trHeight w:val="770"/>
        </w:trPr>
        <w:tc>
          <w:tcPr>
            <w:tcW w:w="978" w:type="dxa"/>
            <w:vAlign w:val="center"/>
          </w:tcPr>
          <w:p w:rsidR="004C2048" w:rsidRDefault="004C2048">
            <w:pPr>
              <w:spacing w:line="360" w:lineRule="auto"/>
              <w:jc w:val="center"/>
              <w:rPr>
                <w:rFonts w:ascii="仿宋" w:eastAsia="仿宋" w:hAnsi="仿宋"/>
                <w:sz w:val="24"/>
              </w:rPr>
            </w:pPr>
          </w:p>
        </w:tc>
        <w:tc>
          <w:tcPr>
            <w:tcW w:w="1703" w:type="dxa"/>
            <w:vAlign w:val="center"/>
          </w:tcPr>
          <w:p w:rsidR="004C2048" w:rsidRDefault="004C2048">
            <w:pPr>
              <w:spacing w:line="360" w:lineRule="auto"/>
              <w:jc w:val="center"/>
              <w:rPr>
                <w:rFonts w:ascii="仿宋" w:eastAsia="仿宋" w:hAnsi="仿宋"/>
                <w:sz w:val="24"/>
              </w:rPr>
            </w:pPr>
          </w:p>
        </w:tc>
        <w:tc>
          <w:tcPr>
            <w:tcW w:w="1559" w:type="dxa"/>
            <w:vAlign w:val="center"/>
          </w:tcPr>
          <w:p w:rsidR="004C2048" w:rsidRDefault="004C2048">
            <w:pPr>
              <w:spacing w:line="360" w:lineRule="auto"/>
              <w:jc w:val="center"/>
              <w:rPr>
                <w:rFonts w:ascii="仿宋" w:eastAsia="仿宋" w:hAnsi="仿宋"/>
                <w:sz w:val="24"/>
              </w:rPr>
            </w:pPr>
          </w:p>
        </w:tc>
        <w:tc>
          <w:tcPr>
            <w:tcW w:w="1559" w:type="dxa"/>
          </w:tcPr>
          <w:p w:rsidR="004C2048" w:rsidRDefault="004C2048">
            <w:pPr>
              <w:spacing w:line="360" w:lineRule="auto"/>
              <w:jc w:val="center"/>
              <w:rPr>
                <w:rFonts w:ascii="仿宋" w:eastAsia="仿宋" w:hAnsi="仿宋"/>
                <w:sz w:val="24"/>
              </w:rPr>
            </w:pPr>
          </w:p>
        </w:tc>
        <w:tc>
          <w:tcPr>
            <w:tcW w:w="1700" w:type="dxa"/>
            <w:vAlign w:val="center"/>
          </w:tcPr>
          <w:p w:rsidR="004C2048" w:rsidRDefault="004C2048">
            <w:pPr>
              <w:spacing w:line="360" w:lineRule="auto"/>
              <w:jc w:val="center"/>
              <w:rPr>
                <w:rFonts w:ascii="仿宋" w:eastAsia="仿宋" w:hAnsi="仿宋"/>
                <w:sz w:val="24"/>
              </w:rPr>
            </w:pPr>
          </w:p>
        </w:tc>
        <w:tc>
          <w:tcPr>
            <w:tcW w:w="1702" w:type="dxa"/>
            <w:vAlign w:val="center"/>
          </w:tcPr>
          <w:p w:rsidR="004C2048" w:rsidRDefault="004C2048">
            <w:pPr>
              <w:spacing w:line="360" w:lineRule="auto"/>
              <w:jc w:val="center"/>
              <w:rPr>
                <w:rFonts w:ascii="仿宋" w:eastAsia="仿宋" w:hAnsi="仿宋"/>
                <w:sz w:val="24"/>
              </w:rPr>
            </w:pPr>
          </w:p>
        </w:tc>
      </w:tr>
      <w:tr w:rsidR="004C2048">
        <w:trPr>
          <w:trHeight w:val="780"/>
        </w:trPr>
        <w:tc>
          <w:tcPr>
            <w:tcW w:w="978" w:type="dxa"/>
            <w:vAlign w:val="center"/>
          </w:tcPr>
          <w:p w:rsidR="004C2048" w:rsidRDefault="004C2048">
            <w:pPr>
              <w:spacing w:line="360" w:lineRule="auto"/>
              <w:jc w:val="center"/>
              <w:rPr>
                <w:rFonts w:ascii="仿宋" w:eastAsia="仿宋" w:hAnsi="仿宋"/>
                <w:sz w:val="24"/>
              </w:rPr>
            </w:pPr>
          </w:p>
        </w:tc>
        <w:tc>
          <w:tcPr>
            <w:tcW w:w="1703" w:type="dxa"/>
            <w:vAlign w:val="center"/>
          </w:tcPr>
          <w:p w:rsidR="004C2048" w:rsidRDefault="004C2048">
            <w:pPr>
              <w:spacing w:line="360" w:lineRule="auto"/>
              <w:jc w:val="center"/>
              <w:rPr>
                <w:rFonts w:ascii="仿宋" w:eastAsia="仿宋" w:hAnsi="仿宋"/>
                <w:sz w:val="24"/>
              </w:rPr>
            </w:pPr>
          </w:p>
        </w:tc>
        <w:tc>
          <w:tcPr>
            <w:tcW w:w="1559" w:type="dxa"/>
            <w:vAlign w:val="center"/>
          </w:tcPr>
          <w:p w:rsidR="004C2048" w:rsidRDefault="004C2048">
            <w:pPr>
              <w:spacing w:line="360" w:lineRule="auto"/>
              <w:jc w:val="center"/>
              <w:rPr>
                <w:rFonts w:ascii="仿宋" w:eastAsia="仿宋" w:hAnsi="仿宋"/>
                <w:sz w:val="24"/>
              </w:rPr>
            </w:pPr>
          </w:p>
        </w:tc>
        <w:tc>
          <w:tcPr>
            <w:tcW w:w="1559" w:type="dxa"/>
          </w:tcPr>
          <w:p w:rsidR="004C2048" w:rsidRDefault="004C2048">
            <w:pPr>
              <w:spacing w:line="360" w:lineRule="auto"/>
              <w:jc w:val="center"/>
              <w:rPr>
                <w:rFonts w:ascii="仿宋" w:eastAsia="仿宋" w:hAnsi="仿宋"/>
                <w:sz w:val="24"/>
              </w:rPr>
            </w:pPr>
          </w:p>
        </w:tc>
        <w:tc>
          <w:tcPr>
            <w:tcW w:w="1700" w:type="dxa"/>
            <w:vAlign w:val="center"/>
          </w:tcPr>
          <w:p w:rsidR="004C2048" w:rsidRDefault="004C2048">
            <w:pPr>
              <w:spacing w:line="360" w:lineRule="auto"/>
              <w:jc w:val="center"/>
              <w:rPr>
                <w:rFonts w:ascii="仿宋" w:eastAsia="仿宋" w:hAnsi="仿宋"/>
                <w:sz w:val="24"/>
              </w:rPr>
            </w:pPr>
          </w:p>
        </w:tc>
        <w:tc>
          <w:tcPr>
            <w:tcW w:w="1702" w:type="dxa"/>
            <w:vAlign w:val="center"/>
          </w:tcPr>
          <w:p w:rsidR="004C2048" w:rsidRDefault="004C2048">
            <w:pPr>
              <w:spacing w:line="360" w:lineRule="auto"/>
              <w:jc w:val="center"/>
              <w:rPr>
                <w:rFonts w:ascii="仿宋" w:eastAsia="仿宋" w:hAnsi="仿宋"/>
                <w:sz w:val="24"/>
              </w:rPr>
            </w:pPr>
          </w:p>
        </w:tc>
      </w:tr>
    </w:tbl>
    <w:p w:rsidR="004C2048" w:rsidRDefault="004C2048">
      <w:pPr>
        <w:rPr>
          <w:rFonts w:ascii="仿宋" w:eastAsia="仿宋" w:hAnsi="仿宋"/>
          <w:sz w:val="28"/>
          <w:szCs w:val="28"/>
        </w:rPr>
      </w:pPr>
    </w:p>
    <w:p w:rsidR="004C2048" w:rsidRDefault="004C2048">
      <w:pPr>
        <w:rPr>
          <w:rFonts w:ascii="仿宋" w:eastAsia="仿宋" w:hAnsi="仿宋"/>
          <w:sz w:val="28"/>
          <w:szCs w:val="28"/>
        </w:rPr>
      </w:pPr>
    </w:p>
    <w:p w:rsidR="004C2048" w:rsidRDefault="009904A1">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4C2048" w:rsidRDefault="009904A1">
      <w:pPr>
        <w:spacing w:line="380" w:lineRule="exact"/>
        <w:ind w:right="1120" w:firstLineChars="1500" w:firstLine="4200"/>
        <w:outlineLvl w:val="2"/>
        <w:rPr>
          <w:rFonts w:ascii="仿宋" w:eastAsia="仿宋" w:hAnsi="仿宋"/>
          <w:bCs/>
          <w:sz w:val="28"/>
          <w:szCs w:val="28"/>
          <w:u w:val="single"/>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p>
    <w:p w:rsidR="004C2048" w:rsidRDefault="004C2048">
      <w:pPr>
        <w:rPr>
          <w:rFonts w:ascii="仿宋" w:eastAsia="仿宋" w:hAnsi="仿宋"/>
          <w:sz w:val="28"/>
          <w:szCs w:val="28"/>
        </w:rPr>
      </w:pPr>
    </w:p>
    <w:p w:rsidR="004C2048" w:rsidRDefault="004C2048">
      <w:pPr>
        <w:rPr>
          <w:rFonts w:ascii="仿宋" w:eastAsia="仿宋" w:hAnsi="仿宋"/>
          <w:sz w:val="28"/>
          <w:szCs w:val="28"/>
        </w:rPr>
      </w:pPr>
    </w:p>
    <w:p w:rsidR="009B3AF1" w:rsidRDefault="009B3AF1">
      <w:pPr>
        <w:rPr>
          <w:rFonts w:ascii="仿宋" w:eastAsia="仿宋" w:hAnsi="仿宋"/>
          <w:sz w:val="28"/>
          <w:szCs w:val="28"/>
        </w:rPr>
      </w:pPr>
    </w:p>
    <w:p w:rsidR="009B3AF1" w:rsidRDefault="009B3AF1">
      <w:pPr>
        <w:rPr>
          <w:rFonts w:ascii="仿宋" w:eastAsia="仿宋" w:hAnsi="仿宋"/>
          <w:sz w:val="28"/>
          <w:szCs w:val="28"/>
        </w:rPr>
      </w:pPr>
    </w:p>
    <w:p w:rsidR="009B3AF1" w:rsidRDefault="009B3AF1">
      <w:pPr>
        <w:rPr>
          <w:rFonts w:ascii="仿宋" w:eastAsia="仿宋" w:hAnsi="仿宋"/>
          <w:sz w:val="28"/>
          <w:szCs w:val="28"/>
        </w:rPr>
      </w:pPr>
    </w:p>
    <w:p w:rsidR="004C2048" w:rsidRDefault="009904A1">
      <w:pPr>
        <w:jc w:val="center"/>
        <w:outlineLvl w:val="1"/>
        <w:rPr>
          <w:rFonts w:ascii="仿宋" w:eastAsia="仿宋" w:hAnsi="仿宋"/>
          <w:b/>
          <w:bCs/>
          <w:sz w:val="28"/>
          <w:szCs w:val="28"/>
        </w:rPr>
      </w:pPr>
      <w:r>
        <w:rPr>
          <w:rFonts w:ascii="仿宋" w:eastAsia="仿宋" w:hAnsi="仿宋"/>
          <w:b/>
          <w:bCs/>
          <w:sz w:val="28"/>
          <w:szCs w:val="28"/>
        </w:rPr>
        <w:t>3</w:t>
      </w:r>
      <w:r>
        <w:rPr>
          <w:rFonts w:ascii="仿宋" w:eastAsia="仿宋" w:hAnsi="仿宋" w:hint="eastAsia"/>
          <w:b/>
          <w:bCs/>
          <w:sz w:val="28"/>
          <w:szCs w:val="28"/>
        </w:rPr>
        <w:t>、分项报价一览表</w:t>
      </w:r>
    </w:p>
    <w:p w:rsidR="004C2048" w:rsidRDefault="009904A1">
      <w:pPr>
        <w:spacing w:line="380" w:lineRule="exact"/>
        <w:ind w:leftChars="67" w:left="147"/>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项目编号：    货币单位：元</w:t>
      </w:r>
    </w:p>
    <w:tbl>
      <w:tblPr>
        <w:tblW w:w="9327" w:type="dxa"/>
        <w:tblInd w:w="-5" w:type="dxa"/>
        <w:tblLayout w:type="fixed"/>
        <w:tblLook w:val="04A0" w:firstRow="1" w:lastRow="0" w:firstColumn="1" w:lastColumn="0" w:noHBand="0" w:noVBand="1"/>
      </w:tblPr>
      <w:tblGrid>
        <w:gridCol w:w="822"/>
        <w:gridCol w:w="992"/>
        <w:gridCol w:w="993"/>
        <w:gridCol w:w="1134"/>
        <w:gridCol w:w="992"/>
        <w:gridCol w:w="850"/>
        <w:gridCol w:w="1276"/>
        <w:gridCol w:w="1134"/>
        <w:gridCol w:w="1134"/>
      </w:tblGrid>
      <w:tr w:rsidR="009B3AF1" w:rsidRPr="009B3AF1" w:rsidTr="0011742E">
        <w:trPr>
          <w:trHeight w:val="668"/>
        </w:trPr>
        <w:tc>
          <w:tcPr>
            <w:tcW w:w="822" w:type="dxa"/>
            <w:tcBorders>
              <w:top w:val="single" w:sz="4" w:space="0" w:color="auto"/>
              <w:left w:val="single" w:sz="4" w:space="0" w:color="auto"/>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序号</w:t>
            </w:r>
          </w:p>
        </w:tc>
        <w:tc>
          <w:tcPr>
            <w:tcW w:w="992"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物品</w:t>
            </w:r>
          </w:p>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名称</w:t>
            </w:r>
          </w:p>
        </w:tc>
        <w:tc>
          <w:tcPr>
            <w:tcW w:w="993"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品牌</w:t>
            </w:r>
          </w:p>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型号</w:t>
            </w:r>
          </w:p>
        </w:tc>
        <w:tc>
          <w:tcPr>
            <w:tcW w:w="1134"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rPr>
                <w:rFonts w:ascii="仿宋" w:eastAsia="仿宋" w:hAnsi="仿宋" w:cs="宋体"/>
                <w:bCs/>
                <w:sz w:val="21"/>
                <w:szCs w:val="21"/>
              </w:rPr>
            </w:pPr>
            <w:r w:rsidRPr="009B3AF1">
              <w:rPr>
                <w:rFonts w:ascii="仿宋" w:eastAsia="仿宋" w:hAnsi="仿宋" w:cs="宋体" w:hint="eastAsia"/>
                <w:bCs/>
                <w:sz w:val="21"/>
                <w:szCs w:val="21"/>
              </w:rPr>
              <w:t>具体技</w:t>
            </w:r>
          </w:p>
          <w:p w:rsidR="009B3AF1" w:rsidRPr="009B3AF1" w:rsidRDefault="009B3AF1" w:rsidP="0011742E">
            <w:pPr>
              <w:spacing w:after="0" w:line="240" w:lineRule="auto"/>
              <w:rPr>
                <w:rFonts w:ascii="仿宋" w:eastAsia="仿宋" w:hAnsi="仿宋" w:cs="宋体"/>
                <w:bCs/>
                <w:sz w:val="21"/>
                <w:szCs w:val="21"/>
              </w:rPr>
            </w:pPr>
            <w:r w:rsidRPr="009B3AF1">
              <w:rPr>
                <w:rFonts w:ascii="仿宋" w:eastAsia="仿宋" w:hAnsi="仿宋" w:cs="宋体" w:hint="eastAsia"/>
                <w:bCs/>
                <w:sz w:val="21"/>
                <w:szCs w:val="21"/>
              </w:rPr>
              <w:t>术参数</w:t>
            </w:r>
          </w:p>
        </w:tc>
        <w:tc>
          <w:tcPr>
            <w:tcW w:w="992"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单位</w:t>
            </w:r>
          </w:p>
        </w:tc>
        <w:tc>
          <w:tcPr>
            <w:tcW w:w="850"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数量</w:t>
            </w:r>
          </w:p>
        </w:tc>
        <w:tc>
          <w:tcPr>
            <w:tcW w:w="1276"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单价（元）</w:t>
            </w:r>
          </w:p>
        </w:tc>
        <w:tc>
          <w:tcPr>
            <w:tcW w:w="1134"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总价（元）</w:t>
            </w:r>
          </w:p>
        </w:tc>
        <w:tc>
          <w:tcPr>
            <w:tcW w:w="1134"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备注</w:t>
            </w: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1</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2</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3</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4</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5</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6</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7</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8</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9</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10</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11742E">
        <w:trPr>
          <w:trHeight w:val="495"/>
        </w:trPr>
        <w:tc>
          <w:tcPr>
            <w:tcW w:w="822" w:type="dxa"/>
            <w:tcBorders>
              <w:top w:val="nil"/>
              <w:left w:val="single" w:sz="4" w:space="0" w:color="auto"/>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Cs/>
                <w:sz w:val="21"/>
                <w:szCs w:val="21"/>
              </w:rPr>
            </w:pPr>
            <w:r w:rsidRPr="009B3AF1">
              <w:rPr>
                <w:rFonts w:ascii="仿宋" w:eastAsia="仿宋" w:hAnsi="仿宋" w:cs="宋体" w:hint="eastAsia"/>
                <w:bCs/>
                <w:sz w:val="21"/>
                <w:szCs w:val="21"/>
              </w:rPr>
              <w:t>：</w:t>
            </w:r>
          </w:p>
        </w:tc>
        <w:tc>
          <w:tcPr>
            <w:tcW w:w="992" w:type="dxa"/>
            <w:tcBorders>
              <w:top w:val="nil"/>
              <w:left w:val="nil"/>
              <w:bottom w:val="single" w:sz="4" w:space="0" w:color="auto"/>
              <w:right w:val="single" w:sz="4" w:space="0" w:color="auto"/>
            </w:tcBorders>
            <w:shd w:val="clear" w:color="auto" w:fill="auto"/>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3"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shd w:val="clear" w:color="000000" w:fill="FFFFFF"/>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992"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850"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276"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nil"/>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r w:rsidR="009B3AF1" w:rsidRPr="009B3AF1" w:rsidTr="00254DDA">
        <w:trPr>
          <w:trHeight w:val="654"/>
        </w:trPr>
        <w:tc>
          <w:tcPr>
            <w:tcW w:w="5783" w:type="dxa"/>
            <w:gridSpan w:val="6"/>
            <w:tcBorders>
              <w:top w:val="single" w:sz="4" w:space="0" w:color="auto"/>
              <w:left w:val="single" w:sz="4" w:space="0" w:color="auto"/>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r w:rsidRPr="009B3AF1">
              <w:rPr>
                <w:rFonts w:ascii="仿宋" w:eastAsia="仿宋" w:hAnsi="仿宋" w:cs="宋体" w:hint="eastAsia"/>
                <w:b/>
                <w:bCs/>
                <w:sz w:val="21"/>
                <w:szCs w:val="21"/>
              </w:rPr>
              <w:t>合 计</w:t>
            </w:r>
          </w:p>
        </w:tc>
        <w:tc>
          <w:tcPr>
            <w:tcW w:w="1276"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c>
          <w:tcPr>
            <w:tcW w:w="1134" w:type="dxa"/>
            <w:tcBorders>
              <w:top w:val="single" w:sz="4" w:space="0" w:color="auto"/>
              <w:left w:val="nil"/>
              <w:bottom w:val="single" w:sz="4" w:space="0" w:color="auto"/>
              <w:right w:val="single" w:sz="4" w:space="0" w:color="auto"/>
            </w:tcBorders>
            <w:vAlign w:val="center"/>
          </w:tcPr>
          <w:p w:rsidR="009B3AF1" w:rsidRPr="009B3AF1" w:rsidRDefault="009B3AF1" w:rsidP="0011742E">
            <w:pPr>
              <w:spacing w:after="0" w:line="240" w:lineRule="auto"/>
              <w:jc w:val="center"/>
              <w:rPr>
                <w:rFonts w:ascii="仿宋" w:eastAsia="仿宋" w:hAnsi="仿宋" w:cs="宋体"/>
                <w:b/>
                <w:bCs/>
                <w:sz w:val="21"/>
                <w:szCs w:val="21"/>
              </w:rPr>
            </w:pPr>
          </w:p>
        </w:tc>
      </w:tr>
    </w:tbl>
    <w:p w:rsidR="004C2048" w:rsidRDefault="009904A1">
      <w:pPr>
        <w:spacing w:line="380" w:lineRule="exact"/>
        <w:rPr>
          <w:rFonts w:ascii="仿宋" w:eastAsia="仿宋" w:hAnsi="仿宋"/>
          <w:sz w:val="28"/>
          <w:szCs w:val="28"/>
        </w:rPr>
      </w:pPr>
      <w:r>
        <w:rPr>
          <w:rFonts w:ascii="仿宋" w:eastAsia="仿宋" w:hAnsi="仿宋"/>
          <w:sz w:val="28"/>
          <w:szCs w:val="28"/>
        </w:rPr>
        <w:t>注：1.如果按单价计算的结果与总价不一致,以单价为准修正总价。</w:t>
      </w:r>
    </w:p>
    <w:p w:rsidR="004C2048" w:rsidRDefault="009904A1">
      <w:pPr>
        <w:spacing w:line="380" w:lineRule="exact"/>
        <w:ind w:leftChars="67" w:left="147" w:firstLineChars="200" w:firstLine="560"/>
        <w:rPr>
          <w:rFonts w:ascii="仿宋" w:eastAsia="仿宋" w:hAnsi="仿宋"/>
          <w:sz w:val="28"/>
          <w:szCs w:val="28"/>
        </w:rPr>
      </w:pPr>
      <w:r>
        <w:rPr>
          <w:rFonts w:ascii="仿宋" w:eastAsia="仿宋" w:hAnsi="仿宋"/>
          <w:sz w:val="28"/>
          <w:szCs w:val="28"/>
        </w:rPr>
        <w:t>2.如果不提供详细参数和报价将视为没有实质性响应</w:t>
      </w:r>
      <w:r>
        <w:rPr>
          <w:rFonts w:ascii="仿宋" w:eastAsia="仿宋" w:hAnsi="仿宋" w:hint="eastAsia"/>
          <w:sz w:val="28"/>
          <w:szCs w:val="28"/>
        </w:rPr>
        <w:t>公开询价</w:t>
      </w:r>
      <w:r>
        <w:rPr>
          <w:rFonts w:ascii="仿宋" w:eastAsia="仿宋" w:hAnsi="仿宋"/>
          <w:sz w:val="28"/>
          <w:szCs w:val="28"/>
        </w:rPr>
        <w:t>文件。</w:t>
      </w:r>
    </w:p>
    <w:p w:rsidR="004C2048" w:rsidRDefault="009904A1">
      <w:pPr>
        <w:spacing w:line="360" w:lineRule="auto"/>
        <w:ind w:right="960"/>
        <w:jc w:val="right"/>
        <w:rPr>
          <w:rFonts w:ascii="仿宋" w:eastAsia="仿宋" w:hAnsi="仿宋"/>
          <w:sz w:val="28"/>
          <w:szCs w:val="28"/>
          <w:lang w:val="zh-CN"/>
        </w:rPr>
      </w:pPr>
      <w:r>
        <w:rPr>
          <w:rFonts w:ascii="仿宋" w:eastAsia="仿宋" w:hAnsi="仿宋" w:hint="eastAsia"/>
          <w:sz w:val="28"/>
          <w:szCs w:val="28"/>
          <w:lang w:val="zh-CN"/>
        </w:rPr>
        <w:t>参与人授权代表</w:t>
      </w:r>
      <w:r>
        <w:rPr>
          <w:rFonts w:ascii="仿宋" w:eastAsia="仿宋" w:hAnsi="仿宋"/>
          <w:sz w:val="28"/>
          <w:szCs w:val="28"/>
          <w:lang w:val="zh-CN"/>
        </w:rPr>
        <w:t>（签字</w:t>
      </w:r>
      <w:r>
        <w:rPr>
          <w:rFonts w:ascii="仿宋" w:eastAsia="仿宋" w:hAnsi="仿宋" w:hint="eastAsia"/>
          <w:sz w:val="28"/>
          <w:szCs w:val="28"/>
          <w:lang w:val="zh-CN"/>
        </w:rPr>
        <w:t>或盖章</w:t>
      </w:r>
      <w:r>
        <w:rPr>
          <w:rFonts w:ascii="仿宋" w:eastAsia="仿宋" w:hAnsi="仿宋"/>
          <w:sz w:val="28"/>
          <w:szCs w:val="28"/>
          <w:lang w:val="zh-CN"/>
        </w:rPr>
        <w:t>）：</w:t>
      </w:r>
    </w:p>
    <w:p w:rsidR="004C2048" w:rsidRDefault="009904A1" w:rsidP="009B3AF1">
      <w:pPr>
        <w:spacing w:line="380" w:lineRule="exact"/>
        <w:ind w:right="1120" w:firstLineChars="1500" w:firstLine="4200"/>
        <w:outlineLvl w:val="2"/>
        <w:rPr>
          <w:rFonts w:ascii="仿宋" w:eastAsia="仿宋" w:hAnsi="仿宋"/>
          <w:sz w:val="28"/>
          <w:szCs w:val="28"/>
          <w:lang w:val="zh-CN"/>
        </w:rPr>
      </w:pPr>
      <w:r>
        <w:rPr>
          <w:rFonts w:ascii="仿宋" w:eastAsia="仿宋" w:hAnsi="仿宋" w:hint="eastAsia"/>
          <w:sz w:val="28"/>
          <w:szCs w:val="28"/>
          <w:lang w:val="zh-CN"/>
        </w:rPr>
        <w:t xml:space="preserve">日 </w:t>
      </w:r>
      <w:r>
        <w:rPr>
          <w:rFonts w:ascii="仿宋" w:eastAsia="仿宋" w:hAnsi="仿宋"/>
          <w:sz w:val="28"/>
          <w:szCs w:val="28"/>
          <w:lang w:val="zh-CN"/>
        </w:rPr>
        <w:t xml:space="preserve">        </w:t>
      </w:r>
      <w:r>
        <w:rPr>
          <w:rFonts w:ascii="仿宋" w:eastAsia="仿宋" w:hAnsi="仿宋" w:hint="eastAsia"/>
          <w:sz w:val="28"/>
          <w:szCs w:val="28"/>
          <w:lang w:val="zh-CN"/>
        </w:rPr>
        <w:t>期：</w:t>
      </w:r>
      <w:bookmarkStart w:id="164" w:name="_Toc267060461"/>
      <w:bookmarkStart w:id="165" w:name="_Toc227058536"/>
      <w:bookmarkStart w:id="166" w:name="_Toc193165739"/>
      <w:bookmarkStart w:id="167" w:name="_Toc267059035"/>
      <w:bookmarkStart w:id="168" w:name="_Toc192663691"/>
      <w:bookmarkStart w:id="169" w:name="_Toc259520874"/>
      <w:bookmarkStart w:id="170" w:name="_Toc267059811"/>
      <w:bookmarkStart w:id="171" w:name="_Toc267059924"/>
      <w:bookmarkStart w:id="172" w:name="_Toc259692656"/>
      <w:bookmarkStart w:id="173" w:name="_Toc181436466"/>
      <w:bookmarkStart w:id="174" w:name="_Toc192664158"/>
      <w:bookmarkStart w:id="175" w:name="_Toc170798798"/>
      <w:bookmarkStart w:id="176" w:name="_Toc266870441"/>
      <w:bookmarkStart w:id="177" w:name="_Toc223146614"/>
      <w:bookmarkStart w:id="178" w:name="_Toc225669328"/>
      <w:bookmarkStart w:id="179" w:name="_Toc177985474"/>
      <w:bookmarkStart w:id="180" w:name="_Toc255975016"/>
      <w:bookmarkStart w:id="181" w:name="_Toc160880534"/>
      <w:bookmarkStart w:id="182" w:name="_Toc213756057"/>
      <w:bookmarkStart w:id="183" w:name="_Toc267059658"/>
      <w:bookmarkStart w:id="184" w:name="_Toc213755945"/>
      <w:bookmarkStart w:id="185" w:name="_Toc191783227"/>
      <w:bookmarkStart w:id="186" w:name="_Toc267059186"/>
      <w:bookmarkStart w:id="187" w:name="_Toc235437998"/>
      <w:bookmarkStart w:id="188" w:name="_Toc193160453"/>
      <w:bookmarkStart w:id="189" w:name="_Toc181436570"/>
      <w:bookmarkStart w:id="190" w:name="_Toc266870839"/>
      <w:bookmarkStart w:id="191" w:name="_Toc267060326"/>
      <w:bookmarkStart w:id="192" w:name="_Toc213208771"/>
      <w:bookmarkStart w:id="193" w:name="_Toc266868943"/>
      <w:bookmarkStart w:id="194" w:name="_Toc258401265"/>
      <w:bookmarkStart w:id="195" w:name="_Toc230071153"/>
      <w:bookmarkStart w:id="196" w:name="_Toc266868679"/>
      <w:bookmarkStart w:id="197" w:name="_Toc203355738"/>
      <w:bookmarkStart w:id="198" w:name="_Toc232302122"/>
      <w:bookmarkStart w:id="199" w:name="_Toc267060076"/>
      <w:bookmarkStart w:id="200" w:name="_Toc259692749"/>
      <w:bookmarkStart w:id="201" w:name="_Toc192996451"/>
      <w:bookmarkStart w:id="202" w:name="_Toc235438352"/>
      <w:bookmarkStart w:id="203" w:name="_Toc213756001"/>
      <w:bookmarkStart w:id="204" w:name="_Toc169332954"/>
      <w:bookmarkStart w:id="205" w:name="_Toc267060216"/>
      <w:bookmarkStart w:id="206" w:name="_Toc191803631"/>
      <w:bookmarkStart w:id="207" w:name="_Toc273178703"/>
      <w:bookmarkStart w:id="208" w:name="_Toc266870916"/>
      <w:bookmarkStart w:id="209" w:name="_Toc160880165"/>
      <w:bookmarkStart w:id="210" w:name="_Toc192663840"/>
      <w:bookmarkStart w:id="211" w:name="_Toc217891408"/>
      <w:bookmarkStart w:id="212" w:name="_Toc191802695"/>
      <w:bookmarkStart w:id="213" w:name="_Toc211917121"/>
      <w:bookmarkStart w:id="214" w:name="_Toc236021457"/>
      <w:bookmarkStart w:id="215" w:name="_Toc192996343"/>
      <w:bookmarkStart w:id="216" w:name="_Toc253066624"/>
      <w:bookmarkStart w:id="217" w:name="_Toc267059544"/>
      <w:bookmarkStart w:id="218" w:name="_Toc249325720"/>
      <w:bookmarkStart w:id="219" w:name="_Toc251586241"/>
      <w:bookmarkStart w:id="220" w:name="_Toc254790909"/>
      <w:bookmarkStart w:id="221" w:name="_Toc180302918"/>
      <w:bookmarkStart w:id="222" w:name="_Toc191789334"/>
      <w:bookmarkStart w:id="223" w:name="_Toc169332843"/>
      <w:bookmarkStart w:id="224" w:name="_Toc235438281"/>
      <w:bookmarkStart w:id="225" w:name="_Toc251613839"/>
      <w:bookmarkStart w:id="226" w:name="_Toc219800249"/>
      <w:bookmarkStart w:id="227" w:name="_Toc213755864"/>
      <w:bookmarkStart w:id="228" w:name="_Toc182805222"/>
      <w:bookmarkStart w:id="229" w:name="_Toc182372787"/>
    </w:p>
    <w:p w:rsidR="009B3AF1" w:rsidRDefault="009B3AF1" w:rsidP="009B3AF1">
      <w:pPr>
        <w:spacing w:line="380" w:lineRule="exact"/>
        <w:ind w:right="1120" w:firstLineChars="1500" w:firstLine="4200"/>
        <w:outlineLvl w:val="2"/>
        <w:rPr>
          <w:rFonts w:ascii="仿宋" w:eastAsia="仿宋" w:hAnsi="仿宋"/>
          <w:sz w:val="28"/>
          <w:szCs w:val="28"/>
          <w:lang w:val="zh-CN"/>
        </w:rPr>
      </w:pPr>
    </w:p>
    <w:p w:rsidR="003149C1" w:rsidRDefault="003149C1" w:rsidP="009B3AF1">
      <w:pPr>
        <w:spacing w:line="380" w:lineRule="exact"/>
        <w:ind w:right="1120" w:firstLineChars="1500" w:firstLine="4200"/>
        <w:outlineLvl w:val="2"/>
        <w:rPr>
          <w:rFonts w:ascii="仿宋" w:eastAsia="仿宋" w:hAnsi="仿宋"/>
          <w:sz w:val="28"/>
          <w:szCs w:val="28"/>
          <w:lang w:val="zh-CN"/>
        </w:rPr>
      </w:pPr>
    </w:p>
    <w:p w:rsidR="003149C1" w:rsidRDefault="003149C1" w:rsidP="009B3AF1">
      <w:pPr>
        <w:spacing w:line="380" w:lineRule="exact"/>
        <w:ind w:right="1120" w:firstLineChars="1500" w:firstLine="4200"/>
        <w:outlineLvl w:val="2"/>
        <w:rPr>
          <w:rFonts w:ascii="仿宋" w:eastAsia="仿宋" w:hAnsi="仿宋"/>
          <w:sz w:val="28"/>
          <w:szCs w:val="28"/>
          <w:lang w:val="zh-CN"/>
        </w:rPr>
      </w:pPr>
    </w:p>
    <w:p w:rsidR="003149C1" w:rsidRPr="009B3AF1" w:rsidRDefault="003149C1" w:rsidP="009B3AF1">
      <w:pPr>
        <w:spacing w:line="380" w:lineRule="exact"/>
        <w:ind w:right="1120" w:firstLineChars="1500" w:firstLine="4200"/>
        <w:outlineLvl w:val="2"/>
        <w:rPr>
          <w:rFonts w:ascii="仿宋" w:eastAsia="仿宋" w:hAnsi="仿宋"/>
          <w:sz w:val="28"/>
          <w:szCs w:val="28"/>
          <w:lang w:val="zh-CN"/>
        </w:rPr>
      </w:pPr>
    </w:p>
    <w:p w:rsidR="004C2048" w:rsidRDefault="009904A1">
      <w:pPr>
        <w:ind w:firstLineChars="1050" w:firstLine="2951"/>
        <w:outlineLvl w:val="1"/>
        <w:rPr>
          <w:rFonts w:ascii="仿宋" w:eastAsia="仿宋" w:hAnsi="仿宋"/>
          <w:b/>
          <w:sz w:val="28"/>
          <w:szCs w:val="28"/>
        </w:rPr>
      </w:pPr>
      <w:r>
        <w:rPr>
          <w:rFonts w:ascii="仿宋" w:eastAsia="仿宋" w:hAnsi="仿宋"/>
          <w:b/>
          <w:bCs/>
          <w:sz w:val="28"/>
          <w:szCs w:val="28"/>
        </w:rPr>
        <w:t>4</w:t>
      </w:r>
      <w:r>
        <w:rPr>
          <w:rFonts w:ascii="仿宋" w:eastAsia="仿宋" w:hAnsi="仿宋" w:hint="eastAsia"/>
          <w:b/>
          <w:bCs/>
          <w:sz w:val="28"/>
          <w:szCs w:val="28"/>
        </w:rPr>
        <w:t>、参与人的资格证明文件</w:t>
      </w:r>
    </w:p>
    <w:p w:rsidR="004C2048" w:rsidRDefault="004C2048">
      <w:pPr>
        <w:pStyle w:val="32"/>
        <w:rPr>
          <w:rFonts w:ascii="仿宋" w:eastAsia="仿宋" w:hAnsi="仿宋"/>
          <w:szCs w:val="28"/>
        </w:rPr>
      </w:pPr>
    </w:p>
    <w:p w:rsidR="004C2048" w:rsidRDefault="009904A1">
      <w:pPr>
        <w:spacing w:line="380" w:lineRule="exact"/>
        <w:jc w:val="center"/>
        <w:outlineLvl w:val="2"/>
        <w:rPr>
          <w:rFonts w:ascii="仿宋" w:eastAsia="仿宋" w:hAnsi="仿宋"/>
          <w:b/>
          <w:sz w:val="28"/>
          <w:szCs w:val="28"/>
        </w:rPr>
      </w:pPr>
      <w:bookmarkStart w:id="230" w:name="_Toc213756058"/>
      <w:bookmarkStart w:id="231" w:name="_Toc266870442"/>
      <w:bookmarkStart w:id="232" w:name="_Toc235438282"/>
      <w:bookmarkStart w:id="233" w:name="_Toc249325721"/>
      <w:bookmarkStart w:id="234" w:name="_Toc267060217"/>
      <w:bookmarkStart w:id="235" w:name="_Toc235437999"/>
      <w:bookmarkStart w:id="236" w:name="_Toc258401266"/>
      <w:bookmarkStart w:id="237" w:name="_Toc259692657"/>
      <w:bookmarkStart w:id="238" w:name="_Toc254790910"/>
      <w:bookmarkStart w:id="239" w:name="_Toc259692750"/>
      <w:bookmarkStart w:id="240" w:name="_Toc225669329"/>
      <w:bookmarkStart w:id="241" w:name="_Toc251586242"/>
      <w:bookmarkStart w:id="242" w:name="_Toc217891409"/>
      <w:bookmarkStart w:id="243" w:name="_Toc219800250"/>
      <w:bookmarkStart w:id="244" w:name="_Toc227058537"/>
      <w:bookmarkStart w:id="245" w:name="_Toc223146615"/>
      <w:bookmarkStart w:id="246" w:name="_Toc266868680"/>
      <w:bookmarkStart w:id="247" w:name="_Toc251613840"/>
      <w:bookmarkStart w:id="248" w:name="_Toc266870917"/>
      <w:bookmarkStart w:id="249" w:name="_Toc253066625"/>
      <w:bookmarkStart w:id="250" w:name="_Toc236021458"/>
      <w:bookmarkStart w:id="251" w:name="_Toc230071154"/>
      <w:bookmarkStart w:id="252" w:name="_Toc267060077"/>
      <w:bookmarkStart w:id="253" w:name="_Toc255975017"/>
      <w:bookmarkStart w:id="254" w:name="_Toc259520875"/>
      <w:bookmarkStart w:id="255" w:name="_Toc235438353"/>
      <w:bookmarkStart w:id="256" w:name="_Toc232302123"/>
      <w:bookmarkStart w:id="257" w:name="_Toc267060462"/>
      <w:r>
        <w:rPr>
          <w:rFonts w:ascii="仿宋" w:eastAsia="仿宋" w:hAnsi="仿宋"/>
          <w:b/>
          <w:sz w:val="28"/>
          <w:szCs w:val="28"/>
        </w:rPr>
        <w:t>4</w:t>
      </w:r>
      <w:r>
        <w:rPr>
          <w:rFonts w:ascii="仿宋" w:eastAsia="仿宋" w:hAnsi="仿宋" w:hint="eastAsia"/>
          <w:b/>
          <w:sz w:val="28"/>
          <w:szCs w:val="28"/>
        </w:rPr>
        <w:t>-1关于资格的声明函</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Pr>
          <w:rFonts w:ascii="仿宋" w:eastAsia="仿宋" w:hAnsi="仿宋" w:hint="eastAsia"/>
          <w:b/>
          <w:sz w:val="28"/>
          <w:szCs w:val="28"/>
        </w:rPr>
        <w:cr/>
      </w:r>
    </w:p>
    <w:p w:rsidR="004C2048" w:rsidRDefault="009904A1">
      <w:pPr>
        <w:spacing w:after="0" w:line="480" w:lineRule="exact"/>
        <w:rPr>
          <w:rFonts w:ascii="仿宋" w:eastAsia="仿宋" w:hAnsi="仿宋"/>
          <w:sz w:val="28"/>
          <w:szCs w:val="28"/>
        </w:rPr>
      </w:pPr>
      <w:bookmarkStart w:id="258" w:name="_Hlk511663739"/>
      <w:r>
        <w:rPr>
          <w:rFonts w:ascii="仿宋" w:eastAsia="仿宋" w:hAnsi="仿宋" w:hint="eastAsia"/>
          <w:sz w:val="28"/>
          <w:szCs w:val="28"/>
        </w:rPr>
        <w:t>广州市白云工商技师学院：</w:t>
      </w:r>
      <w:bookmarkEnd w:id="258"/>
    </w:p>
    <w:p w:rsidR="004C2048" w:rsidRDefault="009904A1">
      <w:pPr>
        <w:spacing w:after="0" w:line="500" w:lineRule="exact"/>
        <w:ind w:firstLineChars="200" w:firstLine="560"/>
        <w:jc w:val="left"/>
        <w:rPr>
          <w:rFonts w:ascii="仿宋" w:eastAsia="仿宋" w:hAnsi="仿宋"/>
          <w:sz w:val="28"/>
          <w:szCs w:val="28"/>
        </w:rPr>
      </w:pPr>
      <w:r>
        <w:rPr>
          <w:rFonts w:ascii="仿宋" w:eastAsia="仿宋" w:hAnsi="仿宋" w:hint="eastAsia"/>
          <w:sz w:val="28"/>
          <w:szCs w:val="28"/>
        </w:rPr>
        <w:t>关于贵方</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r>
        <w:rPr>
          <w:rFonts w:ascii="仿宋" w:eastAsia="仿宋" w:hAnsi="仿宋" w:hint="eastAsia"/>
          <w:sz w:val="28"/>
          <w:szCs w:val="28"/>
          <w:u w:val="single"/>
        </w:rPr>
        <w:t xml:space="preserve">     </w:t>
      </w:r>
      <w:r>
        <w:rPr>
          <w:rFonts w:ascii="仿宋" w:eastAsia="仿宋" w:hAnsi="仿宋" w:hint="eastAsia"/>
          <w:sz w:val="28"/>
          <w:szCs w:val="28"/>
        </w:rPr>
        <w:t xml:space="preserve"> （项目编号）公开询价邀请，本签字人愿意参加本次报价，提供公开询价文件中规定的</w:t>
      </w:r>
      <w:r>
        <w:rPr>
          <w:rFonts w:ascii="仿宋" w:eastAsia="仿宋" w:hAnsi="仿宋" w:hint="eastAsia"/>
          <w:sz w:val="28"/>
          <w:szCs w:val="28"/>
          <w:u w:val="single"/>
        </w:rPr>
        <w:t xml:space="preserve">                   </w:t>
      </w:r>
      <w:r>
        <w:rPr>
          <w:rFonts w:ascii="仿宋" w:eastAsia="仿宋" w:hAnsi="仿宋" w:hint="eastAsia"/>
          <w:sz w:val="28"/>
          <w:szCs w:val="28"/>
        </w:rPr>
        <w:t>货物，并证明提交的下列文件和说明是准确的和真实的。</w:t>
      </w:r>
    </w:p>
    <w:p w:rsidR="004C2048" w:rsidRDefault="009904A1">
      <w:pPr>
        <w:spacing w:after="0" w:line="500" w:lineRule="exact"/>
        <w:ind w:firstLineChars="200" w:firstLine="560"/>
        <w:rPr>
          <w:rFonts w:ascii="仿宋" w:eastAsia="仿宋" w:hAnsi="仿宋"/>
          <w:sz w:val="28"/>
          <w:szCs w:val="28"/>
        </w:rPr>
      </w:pPr>
      <w:r>
        <w:rPr>
          <w:rFonts w:ascii="仿宋" w:eastAsia="仿宋" w:hAnsi="仿宋" w:hint="eastAsia"/>
          <w:sz w:val="28"/>
          <w:szCs w:val="28"/>
        </w:rPr>
        <w:t>1．本签字人确认资格文件中的说明以及公开询价文件中所有提交的文件和材料是真实的、准确的。</w:t>
      </w:r>
    </w:p>
    <w:p w:rsidR="004C2048" w:rsidRDefault="009904A1">
      <w:pPr>
        <w:spacing w:after="0" w:line="500" w:lineRule="exact"/>
        <w:ind w:firstLineChars="200" w:firstLine="560"/>
        <w:rPr>
          <w:rFonts w:ascii="仿宋" w:eastAsia="仿宋" w:hAnsi="仿宋"/>
          <w:sz w:val="28"/>
          <w:szCs w:val="28"/>
        </w:rPr>
      </w:pPr>
      <w:r>
        <w:rPr>
          <w:rFonts w:ascii="仿宋" w:eastAsia="仿宋" w:hAnsi="仿宋" w:hint="eastAsia"/>
          <w:sz w:val="28"/>
          <w:szCs w:val="28"/>
        </w:rPr>
        <w:t>2．我方的资格声明正本一份，副本一份，随报价响应文件一同递交。</w:t>
      </w:r>
    </w:p>
    <w:p w:rsidR="004C2048" w:rsidRDefault="009904A1">
      <w:pPr>
        <w:spacing w:line="500" w:lineRule="exact"/>
        <w:ind w:firstLineChars="200" w:firstLine="560"/>
        <w:rPr>
          <w:rFonts w:ascii="仿宋" w:eastAsia="仿宋" w:hAnsi="仿宋"/>
          <w:sz w:val="28"/>
          <w:szCs w:val="28"/>
        </w:rPr>
      </w:pPr>
      <w:r>
        <w:rPr>
          <w:rFonts w:ascii="仿宋" w:eastAsia="仿宋" w:hAnsi="仿宋" w:hint="eastAsia"/>
          <w:sz w:val="28"/>
          <w:szCs w:val="28"/>
        </w:rPr>
        <w:t xml:space="preserve"> </w:t>
      </w:r>
    </w:p>
    <w:p w:rsidR="004C2048" w:rsidRDefault="009904A1">
      <w:pPr>
        <w:spacing w:line="500" w:lineRule="exact"/>
        <w:rPr>
          <w:rFonts w:ascii="仿宋" w:eastAsia="仿宋" w:hAnsi="仿宋"/>
          <w:sz w:val="28"/>
          <w:szCs w:val="28"/>
        </w:rPr>
      </w:pPr>
      <w:r>
        <w:rPr>
          <w:rFonts w:ascii="仿宋" w:eastAsia="仿宋" w:hAnsi="仿宋" w:hint="eastAsia"/>
          <w:sz w:val="28"/>
          <w:szCs w:val="28"/>
        </w:rPr>
        <w:t>参与人（</w:t>
      </w:r>
      <w:r>
        <w:rPr>
          <w:rFonts w:ascii="仿宋" w:eastAsia="仿宋" w:hAnsi="仿宋" w:hint="eastAsia"/>
          <w:sz w:val="28"/>
          <w:szCs w:val="28"/>
          <w:lang w:val="zh-CN"/>
        </w:rPr>
        <w:t>公司全称并加盖公章</w:t>
      </w:r>
      <w:r>
        <w:rPr>
          <w:rFonts w:ascii="仿宋" w:eastAsia="仿宋" w:hAnsi="仿宋" w:hint="eastAsia"/>
          <w:sz w:val="28"/>
          <w:szCs w:val="28"/>
        </w:rPr>
        <w:t xml:space="preserve">）：   </w:t>
      </w:r>
    </w:p>
    <w:p w:rsidR="004C2048" w:rsidRDefault="009904A1">
      <w:pPr>
        <w:spacing w:line="500" w:lineRule="exac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 xml:space="preserve">  址：</w:t>
      </w:r>
    </w:p>
    <w:p w:rsidR="004C2048" w:rsidRDefault="009904A1">
      <w:pPr>
        <w:spacing w:line="500" w:lineRule="exact"/>
        <w:rPr>
          <w:rFonts w:ascii="仿宋" w:eastAsia="仿宋" w:hAnsi="仿宋"/>
          <w:sz w:val="28"/>
          <w:szCs w:val="28"/>
          <w:u w:val="single"/>
        </w:rPr>
      </w:pPr>
      <w:r>
        <w:rPr>
          <w:rFonts w:ascii="仿宋" w:eastAsia="仿宋" w:hAnsi="仿宋" w:hint="eastAsia"/>
          <w:sz w:val="28"/>
          <w:szCs w:val="28"/>
        </w:rPr>
        <w:t xml:space="preserve">邮    </w:t>
      </w:r>
      <w:r>
        <w:rPr>
          <w:rFonts w:ascii="仿宋" w:eastAsia="仿宋" w:hAnsi="仿宋"/>
          <w:sz w:val="28"/>
          <w:szCs w:val="28"/>
        </w:rPr>
        <w:t xml:space="preserve">     </w:t>
      </w:r>
      <w:r>
        <w:rPr>
          <w:rFonts w:ascii="仿宋" w:eastAsia="仿宋" w:hAnsi="仿宋" w:hint="eastAsia"/>
          <w:sz w:val="28"/>
          <w:szCs w:val="28"/>
        </w:rPr>
        <w:t xml:space="preserve"> 编：</w:t>
      </w:r>
    </w:p>
    <w:p w:rsidR="004C2048" w:rsidRDefault="009904A1">
      <w:pPr>
        <w:spacing w:line="500" w:lineRule="exac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话或传  真：</w:t>
      </w:r>
    </w:p>
    <w:p w:rsidR="004C2048" w:rsidRDefault="009904A1">
      <w:pPr>
        <w:spacing w:line="500" w:lineRule="exact"/>
        <w:rPr>
          <w:rFonts w:ascii="仿宋" w:eastAsia="仿宋" w:hAnsi="仿宋"/>
          <w:sz w:val="28"/>
          <w:szCs w:val="28"/>
        </w:rPr>
      </w:pPr>
      <w:r>
        <w:rPr>
          <w:rFonts w:ascii="仿宋" w:eastAsia="仿宋" w:hAnsi="仿宋" w:hint="eastAsia"/>
          <w:sz w:val="28"/>
          <w:szCs w:val="28"/>
        </w:rPr>
        <w:t xml:space="preserve">参与人授权代表：                           </w:t>
      </w:r>
      <w:bookmarkStart w:id="259" w:name="_Toc217891410"/>
      <w:bookmarkStart w:id="260" w:name="_Toc223146616"/>
      <w:bookmarkStart w:id="261" w:name="_Toc253066626"/>
      <w:bookmarkStart w:id="262" w:name="_Toc235438354"/>
      <w:bookmarkStart w:id="263" w:name="_Toc235438283"/>
      <w:bookmarkStart w:id="264" w:name="_Toc255975018"/>
      <w:bookmarkStart w:id="265" w:name="_Toc259692658"/>
      <w:bookmarkStart w:id="266" w:name="_Toc251613841"/>
      <w:bookmarkStart w:id="267" w:name="_Toc258401267"/>
      <w:bookmarkStart w:id="268" w:name="_Toc225669330"/>
      <w:bookmarkStart w:id="269" w:name="_Toc266868681"/>
      <w:bookmarkStart w:id="270" w:name="_Toc266870443"/>
      <w:bookmarkStart w:id="271" w:name="_Toc254790911"/>
      <w:bookmarkStart w:id="272" w:name="_Toc232302124"/>
      <w:bookmarkStart w:id="273" w:name="_Toc251586243"/>
      <w:bookmarkStart w:id="274" w:name="_Toc219800251"/>
      <w:bookmarkStart w:id="275" w:name="_Toc249325722"/>
      <w:bookmarkStart w:id="276" w:name="_Toc259692751"/>
      <w:bookmarkStart w:id="277" w:name="_Toc259520876"/>
      <w:bookmarkStart w:id="278" w:name="_Toc266870918"/>
      <w:bookmarkStart w:id="279" w:name="_Toc235438000"/>
      <w:bookmarkStart w:id="280" w:name="_Toc236021459"/>
      <w:bookmarkStart w:id="281" w:name="_Toc213756059"/>
      <w:bookmarkStart w:id="282" w:name="_Toc227058538"/>
      <w:bookmarkStart w:id="283" w:name="_Toc230071155"/>
    </w:p>
    <w:p w:rsidR="004C2048" w:rsidRDefault="009904A1">
      <w:pPr>
        <w:jc w:val="center"/>
        <w:outlineLvl w:val="1"/>
        <w:rPr>
          <w:rFonts w:ascii="仿宋" w:eastAsia="仿宋" w:hAnsi="仿宋"/>
          <w:b/>
          <w:sz w:val="28"/>
          <w:szCs w:val="28"/>
        </w:rPr>
      </w:pPr>
      <w:r>
        <w:rPr>
          <w:rFonts w:ascii="仿宋" w:eastAsia="仿宋" w:hAnsi="仿宋"/>
          <w:sz w:val="28"/>
          <w:szCs w:val="28"/>
        </w:rPr>
        <w:br w:type="page"/>
      </w:r>
      <w:bookmarkStart w:id="284" w:name="_Toc235438355"/>
      <w:bookmarkStart w:id="285" w:name="_Toc192663692"/>
      <w:bookmarkStart w:id="286" w:name="_Toc266868682"/>
      <w:bookmarkStart w:id="287" w:name="_Toc259520877"/>
      <w:bookmarkStart w:id="288" w:name="_Toc227058539"/>
      <w:bookmarkStart w:id="289" w:name="_Toc251613842"/>
      <w:bookmarkStart w:id="290" w:name="_Toc191803632"/>
      <w:bookmarkStart w:id="291" w:name="_Toc213755865"/>
      <w:bookmarkStart w:id="292" w:name="_Toc169332955"/>
      <w:bookmarkStart w:id="293" w:name="_Toc193160454"/>
      <w:bookmarkStart w:id="294" w:name="_Toc191783228"/>
      <w:bookmarkStart w:id="295" w:name="_Toc177985475"/>
      <w:bookmarkStart w:id="296" w:name="_Toc192996452"/>
      <w:bookmarkStart w:id="297" w:name="_Toc266870444"/>
      <w:bookmarkStart w:id="298" w:name="_Toc258401268"/>
      <w:bookmarkStart w:id="299" w:name="_Toc213208772"/>
      <w:bookmarkStart w:id="300" w:name="_Toc219800252"/>
      <w:bookmarkStart w:id="301" w:name="_Toc192663841"/>
      <w:bookmarkStart w:id="302" w:name="_Toc182805223"/>
      <w:bookmarkStart w:id="303" w:name="_Toc223146617"/>
      <w:bookmarkStart w:id="304" w:name="_Toc259692752"/>
      <w:bookmarkStart w:id="305" w:name="_Toc213756002"/>
      <w:bookmarkStart w:id="306" w:name="_Toc253066627"/>
      <w:bookmarkStart w:id="307" w:name="_Toc249325723"/>
      <w:bookmarkStart w:id="308" w:name="_Toc230071156"/>
      <w:bookmarkStart w:id="309" w:name="_Toc213755946"/>
      <w:bookmarkStart w:id="310" w:name="_Toc211917122"/>
      <w:bookmarkStart w:id="311" w:name="_Toc254790912"/>
      <w:bookmarkStart w:id="312" w:name="_Toc232302125"/>
      <w:bookmarkStart w:id="313" w:name="_Toc251586244"/>
      <w:bookmarkStart w:id="314" w:name="_Toc192996344"/>
      <w:bookmarkStart w:id="315" w:name="_Toc217891411"/>
      <w:bookmarkStart w:id="316" w:name="_Toc255975019"/>
      <w:bookmarkStart w:id="317" w:name="_Toc267060463"/>
      <w:bookmarkStart w:id="318" w:name="_Toc267060218"/>
      <w:bookmarkStart w:id="319" w:name="_Toc236021460"/>
      <w:bookmarkStart w:id="320" w:name="_Toc191789335"/>
      <w:bookmarkStart w:id="321" w:name="_Toc235438001"/>
      <w:bookmarkStart w:id="322" w:name="_Toc225669331"/>
      <w:bookmarkStart w:id="323" w:name="_Toc160880535"/>
      <w:bookmarkStart w:id="324" w:name="_Toc180302919"/>
      <w:bookmarkStart w:id="325" w:name="_Toc193165740"/>
      <w:bookmarkStart w:id="326" w:name="_Toc235438284"/>
      <w:bookmarkStart w:id="327" w:name="_Toc203355739"/>
      <w:bookmarkStart w:id="328" w:name="_Toc259692659"/>
      <w:bookmarkStart w:id="329" w:name="_Toc170798799"/>
      <w:bookmarkStart w:id="330" w:name="_Toc169332844"/>
      <w:bookmarkStart w:id="331" w:name="_Toc181436571"/>
      <w:bookmarkStart w:id="332" w:name="_Toc181436467"/>
      <w:bookmarkStart w:id="333" w:name="_Toc267060078"/>
      <w:bookmarkStart w:id="334" w:name="_Toc191802696"/>
      <w:bookmarkStart w:id="335" w:name="_Toc160880166"/>
      <w:bookmarkStart w:id="336" w:name="_Toc266870919"/>
      <w:bookmarkStart w:id="337" w:name="_Toc213756060"/>
      <w:bookmarkStart w:id="338" w:name="_Toc182372788"/>
      <w:bookmarkStart w:id="339" w:name="_Toc192664159"/>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rsidR="004C2048" w:rsidRDefault="009904A1">
      <w:pPr>
        <w:spacing w:after="0" w:line="380" w:lineRule="exact"/>
        <w:jc w:val="center"/>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sz w:val="28"/>
          <w:szCs w:val="28"/>
        </w:rPr>
        <w:t>2</w:t>
      </w:r>
      <w:r>
        <w:rPr>
          <w:rFonts w:ascii="仿宋" w:eastAsia="仿宋" w:hAnsi="仿宋" w:hint="eastAsia"/>
          <w:b/>
          <w:sz w:val="28"/>
          <w:szCs w:val="28"/>
        </w:rPr>
        <w:t>法定代表人授权书</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Fonts w:ascii="仿宋" w:eastAsia="仿宋" w:hAnsi="仿宋" w:hint="eastAsia"/>
          <w:b/>
          <w:sz w:val="28"/>
          <w:szCs w:val="28"/>
        </w:rPr>
        <w:cr/>
      </w: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4C2048" w:rsidRDefault="009904A1">
      <w:pPr>
        <w:autoSpaceDE w:val="0"/>
        <w:autoSpaceDN w:val="0"/>
        <w:adjustRightInd w:val="0"/>
        <w:spacing w:after="0" w:line="500" w:lineRule="exact"/>
        <w:ind w:firstLineChars="200" w:firstLine="560"/>
        <w:jc w:val="left"/>
        <w:rPr>
          <w:rFonts w:ascii="仿宋" w:eastAsia="仿宋" w:hAnsi="仿宋"/>
          <w:sz w:val="28"/>
          <w:szCs w:val="28"/>
        </w:rPr>
      </w:pPr>
      <w:r>
        <w:rPr>
          <w:rFonts w:ascii="仿宋" w:eastAsia="仿宋" w:hAnsi="仿宋" w:hint="eastAsia"/>
          <w:sz w:val="28"/>
          <w:szCs w:val="28"/>
          <w:u w:val="single"/>
          <w:lang w:val="zh-CN"/>
        </w:rPr>
        <w:t>（参与人公司全称）</w:t>
      </w:r>
      <w:r>
        <w:rPr>
          <w:rFonts w:ascii="仿宋" w:eastAsia="仿宋" w:hAnsi="仿宋" w:hint="eastAsia"/>
          <w:sz w:val="28"/>
          <w:szCs w:val="28"/>
          <w:lang w:val="zh-CN"/>
        </w:rPr>
        <w:t>法定代表人</w:t>
      </w:r>
      <w:r>
        <w:rPr>
          <w:rFonts w:ascii="仿宋" w:eastAsia="仿宋" w:hAnsi="仿宋" w:hint="eastAsia"/>
          <w:sz w:val="28"/>
          <w:szCs w:val="28"/>
          <w:u w:val="single"/>
        </w:rPr>
        <w:t>（姓 名）、</w:t>
      </w:r>
      <w:r>
        <w:rPr>
          <w:rFonts w:ascii="仿宋" w:eastAsia="仿宋" w:hAnsi="仿宋" w:hint="eastAsia"/>
          <w:sz w:val="28"/>
          <w:szCs w:val="28"/>
        </w:rPr>
        <w:t xml:space="preserve"> </w:t>
      </w:r>
      <w:r>
        <w:rPr>
          <w:rFonts w:ascii="仿宋" w:eastAsia="仿宋" w:hAnsi="仿宋" w:hint="eastAsia"/>
          <w:sz w:val="28"/>
          <w:szCs w:val="28"/>
          <w:u w:val="single"/>
        </w:rPr>
        <w:t>（身份证号）</w:t>
      </w:r>
      <w:r>
        <w:rPr>
          <w:rFonts w:ascii="仿宋" w:eastAsia="仿宋" w:hAnsi="仿宋" w:hint="eastAsia"/>
          <w:sz w:val="28"/>
          <w:szCs w:val="28"/>
          <w:lang w:val="zh-CN"/>
        </w:rPr>
        <w:t>授权</w:t>
      </w:r>
      <w:r>
        <w:rPr>
          <w:rFonts w:ascii="仿宋" w:eastAsia="仿宋" w:hAnsi="仿宋" w:hint="eastAsia"/>
          <w:sz w:val="28"/>
          <w:szCs w:val="28"/>
          <w:u w:val="single"/>
          <w:lang w:val="zh-CN"/>
        </w:rPr>
        <w:t xml:space="preserve"> </w:t>
      </w:r>
      <w:r>
        <w:rPr>
          <w:rFonts w:ascii="仿宋" w:eastAsia="仿宋" w:hAnsi="仿宋"/>
          <w:sz w:val="28"/>
          <w:szCs w:val="28"/>
          <w:u w:val="single"/>
          <w:lang w:val="zh-CN"/>
        </w:rPr>
        <w:t xml:space="preserve">       </w:t>
      </w:r>
      <w:r>
        <w:rPr>
          <w:rFonts w:ascii="仿宋" w:eastAsia="仿宋" w:hAnsi="仿宋" w:hint="eastAsia"/>
          <w:sz w:val="28"/>
          <w:szCs w:val="28"/>
          <w:lang w:val="zh-CN"/>
        </w:rPr>
        <w:t>为参与人代表，代表本公司参加贵司组织的</w:t>
      </w:r>
      <w:r>
        <w:rPr>
          <w:rFonts w:ascii="仿宋" w:eastAsia="仿宋" w:hAnsi="仿宋" w:hint="eastAsia"/>
          <w:sz w:val="28"/>
          <w:szCs w:val="28"/>
          <w:u w:val="single"/>
        </w:rPr>
        <w:t xml:space="preserve">            </w:t>
      </w:r>
      <w:r>
        <w:rPr>
          <w:rFonts w:ascii="仿宋" w:eastAsia="仿宋" w:hAnsi="仿宋" w:hint="eastAsia"/>
          <w:sz w:val="28"/>
          <w:szCs w:val="28"/>
          <w:lang w:val="zh-CN"/>
        </w:rPr>
        <w:t>项目（项目编号</w:t>
      </w:r>
      <w:r>
        <w:rPr>
          <w:rFonts w:ascii="仿宋" w:eastAsia="仿宋" w:hAnsi="仿宋" w:hint="eastAsia"/>
          <w:sz w:val="28"/>
          <w:szCs w:val="28"/>
          <w:u w:val="single"/>
        </w:rPr>
        <w:t xml:space="preserve">       </w:t>
      </w:r>
      <w:r>
        <w:rPr>
          <w:rFonts w:ascii="仿宋" w:eastAsia="仿宋" w:hAnsi="仿宋" w:hint="eastAsia"/>
          <w:sz w:val="28"/>
          <w:szCs w:val="28"/>
          <w:lang w:val="zh-CN"/>
        </w:rPr>
        <w:t>）公开询价活动，全权代表本公司处理报价过程的一切事宜，包括但不限于：磋商、谈判、签约等。参与人代表在磋商、谈判、签约过程中所签署的一切文件和处理与之有关的一切事务，本公司均予以认可并对此承担责任。参与人授权代表无转委权。特此授权。</w:t>
      </w:r>
    </w:p>
    <w:p w:rsidR="004C2048" w:rsidRDefault="009904A1">
      <w:pPr>
        <w:autoSpaceDE w:val="0"/>
        <w:autoSpaceDN w:val="0"/>
        <w:adjustRightInd w:val="0"/>
        <w:spacing w:line="500" w:lineRule="exact"/>
        <w:ind w:firstLineChars="200" w:firstLine="560"/>
        <w:jc w:val="left"/>
        <w:rPr>
          <w:rFonts w:ascii="仿宋" w:eastAsia="仿宋" w:hAnsi="仿宋"/>
          <w:sz w:val="28"/>
          <w:szCs w:val="28"/>
        </w:rPr>
      </w:pPr>
      <w:r>
        <w:rPr>
          <w:rFonts w:ascii="仿宋" w:eastAsia="仿宋" w:hAnsi="仿宋" w:hint="eastAsia"/>
          <w:sz w:val="28"/>
          <w:szCs w:val="28"/>
          <w:lang w:val="zh-CN"/>
        </w:rPr>
        <w:t>本授权书自出具之日起生效。</w:t>
      </w:r>
    </w:p>
    <w:p w:rsidR="004C2048" w:rsidRDefault="004C2048">
      <w:pPr>
        <w:autoSpaceDE w:val="0"/>
        <w:autoSpaceDN w:val="0"/>
        <w:adjustRightInd w:val="0"/>
        <w:spacing w:line="380" w:lineRule="exact"/>
        <w:rPr>
          <w:rFonts w:ascii="仿宋" w:eastAsia="仿宋" w:hAnsi="仿宋"/>
          <w:sz w:val="28"/>
          <w:szCs w:val="28"/>
        </w:rPr>
      </w:pPr>
    </w:p>
    <w:p w:rsidR="004C2048" w:rsidRDefault="009904A1">
      <w:pPr>
        <w:spacing w:after="0" w:line="360" w:lineRule="auto"/>
        <w:rPr>
          <w:rFonts w:ascii="仿宋" w:eastAsia="仿宋" w:hAnsi="仿宋"/>
          <w:sz w:val="28"/>
          <w:szCs w:val="28"/>
        </w:rPr>
      </w:pPr>
      <w:r>
        <w:rPr>
          <w:rFonts w:ascii="仿宋" w:eastAsia="仿宋" w:hAnsi="仿宋"/>
          <w:sz w:val="28"/>
          <w:szCs w:val="28"/>
        </w:rPr>
        <w:t>法定代表人签</w:t>
      </w:r>
      <w:r>
        <w:rPr>
          <w:rFonts w:ascii="仿宋" w:eastAsia="仿宋" w:hAnsi="仿宋" w:hint="eastAsia"/>
          <w:sz w:val="28"/>
          <w:szCs w:val="28"/>
        </w:rPr>
        <w:t>字</w:t>
      </w:r>
      <w:r>
        <w:rPr>
          <w:rFonts w:ascii="仿宋" w:eastAsia="仿宋" w:hAnsi="仿宋"/>
          <w:sz w:val="28"/>
          <w:szCs w:val="28"/>
        </w:rPr>
        <w:t>：</w:t>
      </w:r>
    </w:p>
    <w:p w:rsidR="004C2048" w:rsidRDefault="009904A1">
      <w:pPr>
        <w:spacing w:after="0" w:line="360" w:lineRule="auto"/>
        <w:rPr>
          <w:rFonts w:ascii="仿宋" w:eastAsia="仿宋" w:hAnsi="仿宋"/>
          <w:sz w:val="28"/>
          <w:szCs w:val="28"/>
        </w:rPr>
      </w:pPr>
      <w:r>
        <w:rPr>
          <w:rFonts w:ascii="仿宋" w:eastAsia="仿宋" w:hAnsi="仿宋" w:hint="eastAsia"/>
          <w:sz w:val="28"/>
          <w:szCs w:val="28"/>
        </w:rPr>
        <w:t>参与人</w:t>
      </w:r>
      <w:r>
        <w:rPr>
          <w:rFonts w:ascii="仿宋" w:eastAsia="仿宋" w:hAnsi="仿宋"/>
          <w:sz w:val="28"/>
          <w:szCs w:val="28"/>
        </w:rPr>
        <w:t>(公章)：</w:t>
      </w:r>
    </w:p>
    <w:p w:rsidR="004C2048" w:rsidRDefault="009904A1">
      <w:pPr>
        <w:spacing w:after="0" w:line="360" w:lineRule="auto"/>
        <w:rPr>
          <w:rFonts w:ascii="仿宋" w:eastAsia="仿宋" w:hAnsi="仿宋"/>
          <w:sz w:val="28"/>
          <w:szCs w:val="28"/>
        </w:rPr>
      </w:pPr>
      <w:r>
        <w:rPr>
          <w:rFonts w:ascii="仿宋" w:eastAsia="仿宋" w:hAnsi="仿宋"/>
          <w:sz w:val="28"/>
          <w:szCs w:val="28"/>
        </w:rPr>
        <w:t>日  期：</w:t>
      </w:r>
    </w:p>
    <w:p w:rsidR="004C2048" w:rsidRDefault="009904A1">
      <w:pPr>
        <w:spacing w:after="0" w:line="360" w:lineRule="auto"/>
        <w:rPr>
          <w:rFonts w:ascii="仿宋" w:eastAsia="仿宋" w:hAnsi="仿宋"/>
          <w:sz w:val="28"/>
          <w:szCs w:val="28"/>
        </w:rPr>
      </w:pPr>
      <w:r>
        <w:rPr>
          <w:rFonts w:ascii="仿宋" w:eastAsia="仿宋" w:hAnsi="仿宋"/>
          <w:sz w:val="28"/>
          <w:szCs w:val="28"/>
        </w:rPr>
        <w:t>附:</w:t>
      </w:r>
    </w:p>
    <w:p w:rsidR="004C2048" w:rsidRDefault="009904A1">
      <w:pPr>
        <w:spacing w:after="0" w:line="360" w:lineRule="auto"/>
        <w:rPr>
          <w:rFonts w:ascii="仿宋" w:eastAsia="仿宋" w:hAnsi="仿宋"/>
          <w:sz w:val="28"/>
          <w:szCs w:val="28"/>
        </w:rPr>
      </w:pPr>
      <w:r>
        <w:rPr>
          <w:rFonts w:ascii="仿宋" w:eastAsia="仿宋" w:hAnsi="仿宋" w:hint="eastAsia"/>
          <w:sz w:val="28"/>
          <w:szCs w:val="28"/>
        </w:rPr>
        <w:t>参与人授权代表</w:t>
      </w:r>
      <w:r>
        <w:rPr>
          <w:rFonts w:ascii="仿宋" w:eastAsia="仿宋" w:hAnsi="仿宋"/>
          <w:sz w:val="28"/>
          <w:szCs w:val="28"/>
        </w:rPr>
        <w:t>姓名：</w:t>
      </w:r>
      <w:r>
        <w:rPr>
          <w:rFonts w:ascii="仿宋" w:eastAsia="仿宋" w:hAnsi="仿宋" w:hint="eastAsia"/>
          <w:sz w:val="28"/>
          <w:szCs w:val="28"/>
        </w:rPr>
        <w:t>（签字）</w:t>
      </w:r>
    </w:p>
    <w:p w:rsidR="004C2048" w:rsidRDefault="009904A1">
      <w:pPr>
        <w:spacing w:after="0" w:line="360" w:lineRule="auto"/>
        <w:rPr>
          <w:rFonts w:ascii="仿宋" w:eastAsia="仿宋" w:hAnsi="仿宋"/>
          <w:sz w:val="28"/>
          <w:szCs w:val="28"/>
        </w:rPr>
      </w:pPr>
      <w:r>
        <w:rPr>
          <w:rFonts w:ascii="仿宋" w:eastAsia="仿宋" w:hAnsi="仿宋"/>
          <w:sz w:val="28"/>
          <w:szCs w:val="28"/>
        </w:rPr>
        <w:t>职        务：</w:t>
      </w:r>
    </w:p>
    <w:p w:rsidR="004C2048" w:rsidRDefault="009904A1">
      <w:pPr>
        <w:spacing w:after="0" w:line="360" w:lineRule="auto"/>
        <w:rPr>
          <w:rFonts w:ascii="仿宋" w:eastAsia="仿宋" w:hAnsi="仿宋"/>
          <w:sz w:val="28"/>
          <w:szCs w:val="28"/>
        </w:rPr>
      </w:pPr>
      <w:r>
        <w:rPr>
          <w:rFonts w:ascii="仿宋" w:eastAsia="仿宋" w:hAnsi="仿宋"/>
          <w:sz w:val="28"/>
          <w:szCs w:val="28"/>
        </w:rPr>
        <w:t>详细通讯地址：</w:t>
      </w:r>
    </w:p>
    <w:p w:rsidR="004C2048" w:rsidRDefault="009904A1">
      <w:pPr>
        <w:spacing w:after="0" w:line="360" w:lineRule="auto"/>
        <w:rPr>
          <w:rFonts w:ascii="仿宋" w:eastAsia="仿宋" w:hAnsi="仿宋"/>
          <w:sz w:val="28"/>
          <w:szCs w:val="28"/>
        </w:rPr>
      </w:pPr>
      <w:r>
        <w:rPr>
          <w:rFonts w:ascii="仿宋" w:eastAsia="仿宋" w:hAnsi="仿宋"/>
          <w:sz w:val="28"/>
          <w:szCs w:val="28"/>
        </w:rPr>
        <w:t>邮 政 编 码 ：</w:t>
      </w:r>
    </w:p>
    <w:p w:rsidR="004C2048" w:rsidRDefault="009904A1">
      <w:pPr>
        <w:spacing w:after="0" w:line="360" w:lineRule="auto"/>
        <w:rPr>
          <w:rFonts w:ascii="仿宋" w:eastAsia="仿宋" w:hAnsi="仿宋"/>
          <w:sz w:val="28"/>
          <w:szCs w:val="28"/>
        </w:rPr>
      </w:pPr>
      <w:r>
        <w:rPr>
          <w:rFonts w:ascii="仿宋" w:eastAsia="仿宋" w:hAnsi="仿宋"/>
          <w:sz w:val="28"/>
          <w:szCs w:val="28"/>
        </w:rPr>
        <w:t>传        真：</w:t>
      </w:r>
    </w:p>
    <w:p w:rsidR="004C2048" w:rsidRDefault="009904A1">
      <w:pPr>
        <w:spacing w:after="0" w:line="360" w:lineRule="auto"/>
        <w:rPr>
          <w:rFonts w:ascii="仿宋" w:eastAsia="仿宋" w:hAnsi="仿宋"/>
          <w:sz w:val="28"/>
          <w:szCs w:val="28"/>
        </w:rPr>
      </w:pPr>
      <w:r>
        <w:rPr>
          <w:rFonts w:ascii="仿宋" w:eastAsia="仿宋" w:hAnsi="仿宋"/>
          <w:sz w:val="28"/>
          <w:szCs w:val="28"/>
        </w:rPr>
        <w:t>电        话：</w:t>
      </w:r>
    </w:p>
    <w:p w:rsidR="004C2048" w:rsidRDefault="009904A1">
      <w:pPr>
        <w:spacing w:after="0"/>
        <w:jc w:val="left"/>
        <w:outlineLvl w:val="1"/>
        <w:rPr>
          <w:rFonts w:ascii="仿宋" w:eastAsia="仿宋" w:hAnsi="仿宋"/>
          <w:b/>
          <w:bCs/>
          <w:sz w:val="28"/>
          <w:szCs w:val="28"/>
        </w:rPr>
      </w:pPr>
      <w:r>
        <w:rPr>
          <w:rFonts w:ascii="仿宋" w:eastAsia="仿宋" w:hAnsi="仿宋" w:hint="eastAsia"/>
          <w:b/>
          <w:sz w:val="28"/>
          <w:szCs w:val="28"/>
          <w:lang w:val="zh-CN"/>
        </w:rPr>
        <w:t>附：被授权人身份证件</w:t>
      </w:r>
    </w:p>
    <w:p w:rsidR="004C2048" w:rsidRDefault="004C2048">
      <w:pPr>
        <w:outlineLvl w:val="1"/>
        <w:rPr>
          <w:rFonts w:ascii="仿宋" w:eastAsia="仿宋" w:hAnsi="仿宋"/>
          <w:b/>
          <w:sz w:val="28"/>
          <w:szCs w:val="28"/>
        </w:rPr>
      </w:pPr>
    </w:p>
    <w:p w:rsidR="004C2048" w:rsidRDefault="004C2048">
      <w:pPr>
        <w:outlineLvl w:val="1"/>
        <w:rPr>
          <w:rFonts w:ascii="仿宋" w:eastAsia="仿宋" w:hAnsi="仿宋"/>
          <w:b/>
          <w:sz w:val="28"/>
          <w:szCs w:val="28"/>
        </w:rPr>
      </w:pPr>
    </w:p>
    <w:p w:rsidR="004C2048" w:rsidRDefault="009904A1">
      <w:pPr>
        <w:jc w:val="center"/>
        <w:outlineLvl w:val="1"/>
        <w:rPr>
          <w:rFonts w:ascii="仿宋" w:eastAsia="仿宋" w:hAnsi="仿宋"/>
          <w:b/>
          <w:sz w:val="28"/>
          <w:szCs w:val="28"/>
        </w:rPr>
      </w:pPr>
      <w:r>
        <w:rPr>
          <w:rFonts w:ascii="仿宋" w:eastAsia="仿宋" w:hAnsi="仿宋"/>
          <w:b/>
          <w:sz w:val="28"/>
          <w:szCs w:val="28"/>
        </w:rPr>
        <w:t>4</w:t>
      </w:r>
      <w:r>
        <w:rPr>
          <w:rFonts w:ascii="仿宋" w:eastAsia="仿宋" w:hAnsi="仿宋" w:hint="eastAsia"/>
          <w:b/>
          <w:sz w:val="28"/>
          <w:szCs w:val="28"/>
        </w:rPr>
        <w:t>-</w:t>
      </w:r>
      <w:r>
        <w:rPr>
          <w:rFonts w:ascii="仿宋" w:eastAsia="仿宋" w:hAnsi="仿宋"/>
          <w:b/>
          <w:bCs/>
          <w:sz w:val="28"/>
          <w:szCs w:val="28"/>
        </w:rPr>
        <w:t>3</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Fonts w:ascii="仿宋" w:eastAsia="仿宋" w:hAnsi="仿宋" w:hint="eastAsia"/>
          <w:b/>
          <w:bCs/>
          <w:sz w:val="28"/>
          <w:szCs w:val="28"/>
        </w:rPr>
        <w:t xml:space="preserve"> 企业</w:t>
      </w:r>
      <w:r>
        <w:rPr>
          <w:rFonts w:ascii="仿宋" w:eastAsia="仿宋" w:hAnsi="仿宋" w:hint="eastAsia"/>
          <w:b/>
          <w:sz w:val="28"/>
          <w:szCs w:val="28"/>
        </w:rPr>
        <w:t>法人营业执照（复印件并加盖公章）</w:t>
      </w:r>
    </w:p>
    <w:p w:rsidR="004C2048" w:rsidRDefault="004C2048">
      <w:pPr>
        <w:jc w:val="center"/>
        <w:outlineLvl w:val="1"/>
        <w:rPr>
          <w:rFonts w:ascii="仿宋" w:eastAsia="仿宋" w:hAnsi="仿宋"/>
          <w:b/>
          <w:sz w:val="28"/>
          <w:szCs w:val="28"/>
        </w:rPr>
      </w:pPr>
    </w:p>
    <w:p w:rsidR="004C2048" w:rsidRDefault="009904A1">
      <w:pPr>
        <w:spacing w:after="0" w:line="480" w:lineRule="exact"/>
        <w:rPr>
          <w:rFonts w:ascii="仿宋" w:eastAsia="仿宋" w:hAnsi="仿宋"/>
          <w:sz w:val="28"/>
          <w:szCs w:val="28"/>
        </w:rPr>
      </w:pPr>
      <w:r>
        <w:rPr>
          <w:rFonts w:ascii="仿宋" w:eastAsia="仿宋" w:hAnsi="仿宋" w:hint="eastAsia"/>
          <w:sz w:val="28"/>
          <w:szCs w:val="28"/>
        </w:rPr>
        <w:t>广州市白云工商技师学院：</w:t>
      </w:r>
    </w:p>
    <w:p w:rsidR="004C2048" w:rsidRDefault="009904A1">
      <w:pPr>
        <w:spacing w:after="0" w:line="500" w:lineRule="exact"/>
        <w:ind w:firstLineChars="200" w:firstLine="560"/>
        <w:rPr>
          <w:rFonts w:ascii="仿宋" w:eastAsia="仿宋" w:hAnsi="仿宋"/>
          <w:sz w:val="28"/>
          <w:szCs w:val="28"/>
        </w:rPr>
      </w:pPr>
      <w:r>
        <w:rPr>
          <w:rFonts w:ascii="仿宋" w:eastAsia="仿宋" w:hAnsi="仿宋" w:hint="eastAsia"/>
          <w:sz w:val="28"/>
          <w:szCs w:val="28"/>
        </w:rPr>
        <w:t>现附上由</w:t>
      </w:r>
      <w:r>
        <w:rPr>
          <w:rFonts w:ascii="仿宋" w:eastAsia="仿宋" w:hAnsi="仿宋" w:hint="eastAsia"/>
          <w:sz w:val="28"/>
          <w:szCs w:val="28"/>
          <w:u w:val="single"/>
        </w:rPr>
        <w:t xml:space="preserve">                         </w:t>
      </w:r>
      <w:r>
        <w:rPr>
          <w:rFonts w:ascii="仿宋" w:eastAsia="仿宋" w:hAnsi="仿宋" w:hint="eastAsia"/>
          <w:sz w:val="28"/>
          <w:szCs w:val="28"/>
        </w:rPr>
        <w:t>（签发机关名称）签发的我方法人营业执照复印件，该执照业经年检，真实有效。</w:t>
      </w: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3C3237" w:rsidRDefault="003C3237">
      <w:pPr>
        <w:spacing w:line="380" w:lineRule="exact"/>
        <w:rPr>
          <w:rFonts w:ascii="仿宋" w:eastAsia="仿宋" w:hAnsi="仿宋"/>
          <w:sz w:val="28"/>
          <w:szCs w:val="28"/>
        </w:rPr>
      </w:pPr>
    </w:p>
    <w:p w:rsidR="004C2048" w:rsidRDefault="009904A1">
      <w:pPr>
        <w:spacing w:line="380" w:lineRule="exact"/>
        <w:rPr>
          <w:rFonts w:ascii="仿宋" w:eastAsia="仿宋" w:hAnsi="仿宋"/>
          <w:sz w:val="28"/>
          <w:szCs w:val="28"/>
        </w:rPr>
      </w:pPr>
      <w:r>
        <w:rPr>
          <w:rFonts w:ascii="仿宋" w:eastAsia="仿宋" w:hAnsi="仿宋" w:hint="eastAsia"/>
          <w:sz w:val="28"/>
          <w:szCs w:val="28"/>
        </w:rPr>
        <w:t xml:space="preserve">                         参 与 人（全称并加盖公章）：</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4C2048" w:rsidRDefault="009904A1">
      <w:pPr>
        <w:spacing w:line="380" w:lineRule="exact"/>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lang w:val="zh-CN"/>
        </w:rPr>
        <w:t>参与人授权代表</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4C2048" w:rsidRDefault="009904A1">
      <w:pPr>
        <w:spacing w:line="380" w:lineRule="exact"/>
        <w:rPr>
          <w:rFonts w:ascii="仿宋" w:eastAsia="仿宋" w:hAnsi="仿宋"/>
          <w:sz w:val="28"/>
          <w:szCs w:val="28"/>
        </w:rPr>
      </w:pPr>
      <w:r>
        <w:rPr>
          <w:rFonts w:ascii="仿宋" w:eastAsia="仿宋" w:hAnsi="仿宋" w:hint="eastAsia"/>
          <w:sz w:val="28"/>
          <w:szCs w:val="28"/>
        </w:rPr>
        <w:t xml:space="preserve">                         日      期：</w:t>
      </w:r>
      <w:r>
        <w:rPr>
          <w:rFonts w:ascii="仿宋" w:eastAsia="仿宋" w:hAnsi="仿宋" w:hint="eastAsia"/>
          <w:sz w:val="28"/>
          <w:szCs w:val="28"/>
          <w:u w:val="single"/>
        </w:rPr>
        <w:t xml:space="preserve">                                </w:t>
      </w:r>
    </w:p>
    <w:p w:rsidR="004C2048" w:rsidRDefault="009904A1">
      <w:pPr>
        <w:spacing w:line="380" w:lineRule="exact"/>
        <w:jc w:val="center"/>
        <w:outlineLvl w:val="2"/>
        <w:rPr>
          <w:rFonts w:ascii="仿宋" w:eastAsia="仿宋" w:hAnsi="仿宋"/>
          <w:b/>
          <w:sz w:val="28"/>
          <w:szCs w:val="28"/>
        </w:rPr>
      </w:pPr>
      <w:r>
        <w:rPr>
          <w:rFonts w:ascii="仿宋" w:eastAsia="仿宋" w:hAnsi="仿宋" w:hint="eastAsia"/>
          <w:b/>
          <w:sz w:val="28"/>
          <w:szCs w:val="28"/>
        </w:rPr>
        <w:br w:type="page"/>
      </w:r>
      <w:bookmarkStart w:id="340" w:name="_Toc182372790"/>
      <w:bookmarkStart w:id="341" w:name="_Toc177985477"/>
      <w:bookmarkStart w:id="342" w:name="_Toc267060465"/>
      <w:bookmarkStart w:id="343" w:name="_Toc266870447"/>
      <w:bookmarkStart w:id="344" w:name="_Toc235438286"/>
      <w:bookmarkStart w:id="345" w:name="_Toc251586246"/>
      <w:bookmarkStart w:id="346" w:name="_Toc192996454"/>
      <w:bookmarkStart w:id="347" w:name="_Toc258401270"/>
      <w:bookmarkStart w:id="348" w:name="_Toc181436469"/>
      <w:bookmarkStart w:id="349" w:name="_Toc192663694"/>
      <w:bookmarkStart w:id="350" w:name="_Toc251613844"/>
      <w:bookmarkStart w:id="351" w:name="_Toc181436573"/>
      <w:bookmarkStart w:id="352" w:name="_Toc191783230"/>
      <w:bookmarkStart w:id="353" w:name="_Toc192663843"/>
      <w:bookmarkStart w:id="354" w:name="_Toc235438003"/>
      <w:bookmarkStart w:id="355" w:name="_Toc266870921"/>
      <w:bookmarkStart w:id="356" w:name="_Toc182805225"/>
      <w:bookmarkStart w:id="357" w:name="_Toc267060080"/>
      <w:bookmarkStart w:id="358" w:name="_Toc267060466"/>
      <w:bookmarkStart w:id="359" w:name="_Toc193160456"/>
      <w:bookmarkStart w:id="360" w:name="_Toc259692661"/>
      <w:bookmarkStart w:id="361" w:name="_Toc211917124"/>
      <w:bookmarkStart w:id="362" w:name="_Toc193165742"/>
      <w:bookmarkStart w:id="363" w:name="_Toc267060081"/>
      <w:bookmarkStart w:id="364" w:name="_Toc235438357"/>
      <w:bookmarkStart w:id="365" w:name="_Toc191802698"/>
      <w:bookmarkStart w:id="366" w:name="_Toc258401272"/>
      <w:bookmarkStart w:id="367" w:name="_Toc169332957"/>
      <w:bookmarkStart w:id="368" w:name="_Toc266870922"/>
      <w:bookmarkStart w:id="369" w:name="_Toc266868684"/>
      <w:bookmarkStart w:id="370" w:name="_Toc249325725"/>
      <w:bookmarkStart w:id="371" w:name="_Toc255975021"/>
      <w:bookmarkStart w:id="372" w:name="_Toc169332846"/>
      <w:bookmarkStart w:id="373" w:name="_Toc160880168"/>
      <w:bookmarkStart w:id="374" w:name="_Toc259692663"/>
      <w:bookmarkStart w:id="375" w:name="_Toc191803634"/>
      <w:bookmarkStart w:id="376" w:name="_Toc192664161"/>
      <w:bookmarkStart w:id="377" w:name="_Toc232302127"/>
      <w:bookmarkStart w:id="378" w:name="_Toc192996346"/>
      <w:bookmarkStart w:id="379" w:name="_Toc253066629"/>
      <w:bookmarkStart w:id="380" w:name="_Toc259520879"/>
      <w:bookmarkStart w:id="381" w:name="_Toc236021462"/>
      <w:bookmarkStart w:id="382" w:name="_Toc266870446"/>
      <w:bookmarkStart w:id="383" w:name="_Toc267060221"/>
      <w:bookmarkStart w:id="384" w:name="_Toc255975023"/>
      <w:bookmarkStart w:id="385" w:name="_Toc170798801"/>
      <w:bookmarkStart w:id="386" w:name="_Toc267060220"/>
      <w:bookmarkStart w:id="387" w:name="_Toc203355741"/>
      <w:bookmarkStart w:id="388" w:name="_Toc254790916"/>
      <w:bookmarkStart w:id="389" w:name="_Toc254790914"/>
      <w:bookmarkStart w:id="390" w:name="_Toc266868686"/>
      <w:bookmarkStart w:id="391" w:name="_Toc160880537"/>
      <w:bookmarkStart w:id="392" w:name="_Toc191789337"/>
      <w:bookmarkStart w:id="393" w:name="_Toc180302921"/>
      <w:bookmarkStart w:id="394" w:name="_Toc259692756"/>
      <w:bookmarkStart w:id="395" w:name="_Toc259692754"/>
      <w:bookmarkStart w:id="396" w:name="_Toc259520881"/>
    </w:p>
    <w:p w:rsidR="004C2048" w:rsidRDefault="009904A1">
      <w:pPr>
        <w:spacing w:after="0" w:line="480" w:lineRule="exact"/>
        <w:ind w:firstLine="570"/>
        <w:jc w:val="center"/>
        <w:rPr>
          <w:rFonts w:ascii="仿宋" w:eastAsia="仿宋" w:hAnsi="仿宋"/>
          <w:b/>
          <w:bCs/>
          <w:color w:val="000000" w:themeColor="text1"/>
          <w:sz w:val="28"/>
          <w:szCs w:val="28"/>
        </w:rPr>
      </w:pPr>
      <w:bookmarkStart w:id="397" w:name="_Toc235438287"/>
      <w:bookmarkStart w:id="398" w:name="_Toc251613845"/>
      <w:bookmarkStart w:id="399" w:name="_Toc267059659"/>
      <w:bookmarkStart w:id="400" w:name="_Toc254790917"/>
      <w:bookmarkStart w:id="401" w:name="_Toc232302128"/>
      <w:bookmarkStart w:id="402" w:name="_Toc255975024"/>
      <w:bookmarkStart w:id="403" w:name="_Toc267060467"/>
      <w:bookmarkStart w:id="404" w:name="_Toc267060222"/>
      <w:bookmarkStart w:id="405" w:name="_Toc235438358"/>
      <w:bookmarkStart w:id="406" w:name="_Toc267059812"/>
      <w:bookmarkStart w:id="407" w:name="_Toc267060327"/>
      <w:bookmarkStart w:id="408" w:name="_Toc266870448"/>
      <w:bookmarkStart w:id="409" w:name="_Toc258401273"/>
      <w:bookmarkStart w:id="410" w:name="_Toc267059187"/>
      <w:bookmarkStart w:id="411" w:name="_Toc273178704"/>
      <w:bookmarkStart w:id="412" w:name="_Toc266868687"/>
      <w:bookmarkStart w:id="413" w:name="_Toc259520882"/>
      <w:bookmarkStart w:id="414" w:name="_Toc236021463"/>
      <w:bookmarkStart w:id="415" w:name="_Toc266870923"/>
      <w:bookmarkStart w:id="416" w:name="_Toc249325726"/>
      <w:bookmarkStart w:id="417" w:name="_Toc267059545"/>
      <w:bookmarkStart w:id="418" w:name="_Toc266870840"/>
      <w:bookmarkStart w:id="419" w:name="_Toc259692664"/>
      <w:bookmarkStart w:id="420" w:name="_Toc235438004"/>
      <w:bookmarkStart w:id="421" w:name="_Toc253066630"/>
      <w:bookmarkStart w:id="422" w:name="_Toc266868944"/>
      <w:bookmarkStart w:id="423" w:name="_Toc267059036"/>
      <w:bookmarkStart w:id="424" w:name="_Toc259692757"/>
      <w:bookmarkStart w:id="425" w:name="_Toc267059925"/>
      <w:bookmarkStart w:id="426" w:name="_Toc251586247"/>
      <w:bookmarkStart w:id="427" w:name="_Toc267060082"/>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Pr>
          <w:rFonts w:ascii="仿宋" w:eastAsia="仿宋" w:hAnsi="仿宋"/>
          <w:b/>
          <w:bCs/>
          <w:color w:val="000000" w:themeColor="text1"/>
          <w:sz w:val="28"/>
          <w:szCs w:val="28"/>
        </w:rPr>
        <w:t>5.</w:t>
      </w:r>
      <w:r>
        <w:rPr>
          <w:rFonts w:ascii="仿宋" w:eastAsia="仿宋" w:hAnsi="仿宋" w:hint="eastAsia"/>
          <w:b/>
          <w:bCs/>
          <w:color w:val="000000" w:themeColor="text1"/>
          <w:sz w:val="28"/>
          <w:szCs w:val="28"/>
        </w:rPr>
        <w:t>质保期和售后服务承诺书</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4C2048" w:rsidRDefault="009904A1">
      <w:pPr>
        <w:spacing w:after="0" w:line="480" w:lineRule="exact"/>
        <w:ind w:firstLine="570"/>
        <w:jc w:val="center"/>
        <w:rPr>
          <w:rFonts w:ascii="仿宋" w:eastAsia="仿宋" w:hAnsi="仿宋"/>
          <w:color w:val="000000" w:themeColor="text1"/>
          <w:sz w:val="28"/>
          <w:szCs w:val="28"/>
        </w:rPr>
      </w:pPr>
      <w:r>
        <w:rPr>
          <w:rFonts w:ascii="仿宋" w:eastAsia="仿宋" w:hAnsi="仿宋" w:hint="eastAsia"/>
          <w:color w:val="000000" w:themeColor="text1"/>
          <w:sz w:val="28"/>
          <w:szCs w:val="28"/>
        </w:rPr>
        <w:t>（采购物品为一般货物时需要，如没有可删除此项）</w:t>
      </w:r>
    </w:p>
    <w:p w:rsidR="004C2048" w:rsidRDefault="004C2048">
      <w:pPr>
        <w:widowControl w:val="0"/>
        <w:spacing w:after="0" w:line="240" w:lineRule="auto"/>
        <w:ind w:left="420"/>
        <w:jc w:val="center"/>
        <w:outlineLvl w:val="1"/>
        <w:rPr>
          <w:rFonts w:ascii="仿宋" w:eastAsia="仿宋" w:hAnsi="仿宋"/>
          <w:b/>
          <w:color w:val="FF0000"/>
          <w:sz w:val="28"/>
          <w:szCs w:val="28"/>
        </w:rPr>
      </w:pPr>
    </w:p>
    <w:p w:rsidR="004C2048" w:rsidRDefault="009904A1">
      <w:pPr>
        <w:rPr>
          <w:rFonts w:ascii="仿宋" w:eastAsia="仿宋" w:hAnsi="仿宋"/>
          <w:b/>
          <w:sz w:val="28"/>
          <w:szCs w:val="28"/>
        </w:rPr>
      </w:pPr>
      <w:r>
        <w:rPr>
          <w:rFonts w:ascii="仿宋" w:eastAsia="仿宋" w:hAnsi="仿宋"/>
          <w:b/>
          <w:sz w:val="28"/>
          <w:szCs w:val="28"/>
        </w:rPr>
        <w:t xml:space="preserve">   </w:t>
      </w:r>
    </w:p>
    <w:p w:rsidR="004C2048" w:rsidRDefault="009904A1">
      <w:pPr>
        <w:spacing w:line="500" w:lineRule="exact"/>
        <w:ind w:firstLineChars="200" w:firstLine="560"/>
        <w:rPr>
          <w:rFonts w:ascii="仿宋" w:eastAsia="仿宋" w:hAnsi="仿宋"/>
          <w:sz w:val="28"/>
          <w:szCs w:val="28"/>
        </w:rPr>
      </w:pPr>
      <w:r>
        <w:rPr>
          <w:rFonts w:ascii="仿宋" w:eastAsia="仿宋" w:hAnsi="仿宋" w:hint="eastAsia"/>
          <w:sz w:val="28"/>
          <w:szCs w:val="28"/>
        </w:rPr>
        <w:t>参与人根据公开询价文件中对售后服务的要求，结合自身实际情况进行承诺</w:t>
      </w:r>
      <w:r>
        <w:rPr>
          <w:rFonts w:ascii="仿宋" w:eastAsia="仿宋" w:hAnsi="仿宋"/>
          <w:sz w:val="28"/>
          <w:szCs w:val="28"/>
        </w:rPr>
        <w:t>（含</w:t>
      </w:r>
      <w:r>
        <w:rPr>
          <w:rFonts w:ascii="仿宋" w:eastAsia="仿宋" w:hAnsi="仿宋" w:hint="eastAsia"/>
          <w:sz w:val="28"/>
          <w:szCs w:val="28"/>
        </w:rPr>
        <w:t>产品质量</w:t>
      </w:r>
      <w:r>
        <w:rPr>
          <w:rFonts w:ascii="仿宋" w:eastAsia="仿宋" w:hAnsi="仿宋"/>
          <w:sz w:val="28"/>
          <w:szCs w:val="28"/>
        </w:rPr>
        <w:t>保障体系等）、交货</w:t>
      </w:r>
      <w:r>
        <w:rPr>
          <w:rFonts w:ascii="仿宋" w:eastAsia="仿宋" w:hAnsi="仿宋" w:hint="eastAsia"/>
          <w:sz w:val="28"/>
          <w:szCs w:val="28"/>
        </w:rPr>
        <w:t>周</w:t>
      </w:r>
      <w:r>
        <w:rPr>
          <w:rFonts w:ascii="仿宋" w:eastAsia="仿宋" w:hAnsi="仿宋"/>
          <w:sz w:val="28"/>
          <w:szCs w:val="28"/>
        </w:rPr>
        <w:t>期承诺等</w:t>
      </w:r>
      <w:r>
        <w:rPr>
          <w:rFonts w:ascii="仿宋" w:eastAsia="仿宋" w:hAnsi="仿宋" w:hint="eastAsia"/>
          <w:sz w:val="28"/>
          <w:szCs w:val="28"/>
        </w:rPr>
        <w:t>。</w:t>
      </w:r>
    </w:p>
    <w:p w:rsidR="004C2048" w:rsidRDefault="009904A1">
      <w:pPr>
        <w:spacing w:line="500" w:lineRule="exact"/>
        <w:ind w:firstLine="480"/>
        <w:rPr>
          <w:rFonts w:ascii="仿宋" w:eastAsia="仿宋" w:hAnsi="仿宋"/>
          <w:sz w:val="28"/>
          <w:szCs w:val="28"/>
        </w:rPr>
      </w:pPr>
      <w:r>
        <w:rPr>
          <w:rFonts w:ascii="仿宋" w:eastAsia="仿宋" w:hAnsi="仿宋" w:hint="eastAsia"/>
          <w:sz w:val="28"/>
          <w:szCs w:val="28"/>
        </w:rPr>
        <w:t>承诺如下：</w:t>
      </w:r>
    </w:p>
    <w:p w:rsidR="004C2048" w:rsidRDefault="004C2048">
      <w:pPr>
        <w:spacing w:line="420" w:lineRule="exact"/>
        <w:ind w:firstLine="480"/>
        <w:rPr>
          <w:rFonts w:ascii="仿宋" w:eastAsia="仿宋" w:hAnsi="仿宋"/>
          <w:sz w:val="28"/>
          <w:szCs w:val="28"/>
        </w:rPr>
      </w:pPr>
    </w:p>
    <w:p w:rsidR="004C2048" w:rsidRDefault="009904A1">
      <w:pPr>
        <w:spacing w:line="380" w:lineRule="exact"/>
        <w:rPr>
          <w:rFonts w:ascii="仿宋" w:eastAsia="仿宋" w:hAnsi="仿宋"/>
          <w:sz w:val="28"/>
          <w:szCs w:val="28"/>
        </w:rPr>
      </w:pPr>
      <w:r>
        <w:rPr>
          <w:rFonts w:ascii="仿宋" w:eastAsia="仿宋" w:hAnsi="仿宋"/>
          <w:sz w:val="28"/>
          <w:szCs w:val="28"/>
        </w:rPr>
        <w:t xml:space="preserve">                            </w:t>
      </w: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4C2048">
      <w:pPr>
        <w:spacing w:line="380" w:lineRule="exact"/>
        <w:rPr>
          <w:rFonts w:ascii="仿宋" w:eastAsia="仿宋" w:hAnsi="仿宋"/>
          <w:sz w:val="28"/>
          <w:szCs w:val="28"/>
        </w:rPr>
      </w:pPr>
    </w:p>
    <w:p w:rsidR="004C2048" w:rsidRDefault="009904A1">
      <w:pPr>
        <w:spacing w:line="380" w:lineRule="exact"/>
        <w:ind w:firstLineChars="1300" w:firstLine="3640"/>
        <w:rPr>
          <w:rFonts w:ascii="仿宋" w:eastAsia="仿宋" w:hAnsi="仿宋"/>
          <w:sz w:val="28"/>
          <w:szCs w:val="28"/>
        </w:rPr>
      </w:pPr>
      <w:r>
        <w:rPr>
          <w:rFonts w:ascii="仿宋" w:eastAsia="仿宋" w:hAnsi="仿宋" w:hint="eastAsia"/>
          <w:sz w:val="28"/>
          <w:szCs w:val="28"/>
        </w:rPr>
        <w:t>参 与 人（</w:t>
      </w:r>
      <w:r>
        <w:rPr>
          <w:rFonts w:ascii="仿宋" w:eastAsia="仿宋" w:hAnsi="仿宋" w:hint="eastAsia"/>
          <w:sz w:val="28"/>
          <w:szCs w:val="28"/>
          <w:lang w:val="zh-CN"/>
        </w:rPr>
        <w:t>公司全称并加盖公章</w:t>
      </w:r>
      <w:r>
        <w:rPr>
          <w:rFonts w:ascii="仿宋" w:eastAsia="仿宋" w:hAnsi="仿宋" w:hint="eastAsia"/>
          <w:sz w:val="28"/>
          <w:szCs w:val="28"/>
        </w:rPr>
        <w:t>）：</w:t>
      </w:r>
      <w:r>
        <w:rPr>
          <w:rFonts w:ascii="仿宋" w:eastAsia="仿宋" w:hAnsi="仿宋" w:hint="eastAsia"/>
          <w:sz w:val="28"/>
          <w:szCs w:val="28"/>
          <w:u w:val="single"/>
        </w:rPr>
        <w:t xml:space="preserve">                 </w:t>
      </w:r>
      <w:r>
        <w:rPr>
          <w:rFonts w:ascii="仿宋" w:eastAsia="仿宋" w:hAnsi="仿宋" w:hint="eastAsia"/>
          <w:sz w:val="28"/>
          <w:szCs w:val="28"/>
        </w:rPr>
        <w:t xml:space="preserve">     </w:t>
      </w:r>
    </w:p>
    <w:p w:rsidR="004C2048" w:rsidRDefault="009904A1">
      <w:pPr>
        <w:spacing w:line="380" w:lineRule="exact"/>
        <w:rPr>
          <w:rFonts w:ascii="仿宋" w:eastAsia="仿宋" w:hAnsi="仿宋"/>
          <w:sz w:val="28"/>
          <w:szCs w:val="28"/>
        </w:rPr>
      </w:pPr>
      <w:r>
        <w:rPr>
          <w:rFonts w:ascii="仿宋" w:eastAsia="仿宋" w:hAnsi="仿宋" w:hint="eastAsia"/>
          <w:sz w:val="28"/>
          <w:szCs w:val="28"/>
        </w:rPr>
        <w:t xml:space="preserve">                          参与人授权代表：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4C2048" w:rsidRDefault="009904A1">
      <w:pPr>
        <w:spacing w:line="420" w:lineRule="exact"/>
        <w:ind w:firstLine="426"/>
        <w:rPr>
          <w:rFonts w:ascii="仿宋" w:eastAsia="仿宋" w:hAnsi="仿宋"/>
          <w:sz w:val="28"/>
          <w:szCs w:val="28"/>
        </w:rPr>
      </w:pP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 xml:space="preserve">  期：</w:t>
      </w:r>
      <w:r>
        <w:rPr>
          <w:rFonts w:ascii="仿宋" w:eastAsia="仿宋" w:hAnsi="仿宋" w:hint="eastAsia"/>
          <w:sz w:val="28"/>
          <w:szCs w:val="28"/>
          <w:u w:val="single"/>
        </w:rPr>
        <w:t xml:space="preserve">                                </w:t>
      </w:r>
    </w:p>
    <w:p w:rsidR="004C2048" w:rsidRDefault="004C2048">
      <w:pPr>
        <w:spacing w:line="380" w:lineRule="exact"/>
        <w:rPr>
          <w:rFonts w:ascii="仿宋" w:eastAsia="仿宋" w:hAnsi="仿宋"/>
          <w:sz w:val="28"/>
          <w:szCs w:val="28"/>
        </w:rPr>
      </w:pPr>
    </w:p>
    <w:p w:rsidR="004C2048" w:rsidRDefault="009904A1">
      <w:pPr>
        <w:spacing w:line="380" w:lineRule="exact"/>
        <w:ind w:firstLineChars="700" w:firstLine="1960"/>
        <w:outlineLvl w:val="1"/>
        <w:rPr>
          <w:rFonts w:ascii="仿宋" w:eastAsia="仿宋" w:hAnsi="仿宋"/>
          <w:b/>
          <w:sz w:val="28"/>
          <w:szCs w:val="28"/>
        </w:rPr>
      </w:pPr>
      <w:r>
        <w:rPr>
          <w:rFonts w:ascii="仿宋" w:eastAsia="仿宋" w:hAnsi="仿宋" w:hint="eastAsia"/>
          <w:sz w:val="28"/>
          <w:szCs w:val="28"/>
        </w:rPr>
        <w:t xml:space="preserve"> </w:t>
      </w:r>
      <w:bookmarkStart w:id="428" w:name="_Hlk511738740"/>
      <w:r>
        <w:rPr>
          <w:rFonts w:ascii="仿宋" w:eastAsia="仿宋" w:hAnsi="仿宋" w:hint="eastAsia"/>
          <w:b/>
          <w:sz w:val="28"/>
          <w:szCs w:val="28"/>
        </w:rPr>
        <w:t>6.采购供应商拒绝采购领域商业贿赂承诺书</w:t>
      </w:r>
    </w:p>
    <w:bookmarkEnd w:id="428"/>
    <w:p w:rsidR="004C2048" w:rsidRDefault="004C2048">
      <w:pPr>
        <w:spacing w:line="380" w:lineRule="exact"/>
        <w:outlineLvl w:val="1"/>
        <w:rPr>
          <w:rFonts w:ascii="仿宋" w:eastAsia="仿宋" w:hAnsi="仿宋"/>
          <w:b/>
          <w:sz w:val="28"/>
          <w:szCs w:val="28"/>
        </w:rPr>
      </w:pPr>
    </w:p>
    <w:p w:rsidR="004C2048" w:rsidRDefault="009904A1">
      <w:pPr>
        <w:spacing w:line="380" w:lineRule="exact"/>
        <w:ind w:firstLineChars="200" w:firstLine="560"/>
        <w:outlineLvl w:val="1"/>
        <w:rPr>
          <w:rFonts w:ascii="仿宋" w:eastAsia="仿宋" w:hAnsi="仿宋"/>
          <w:sz w:val="28"/>
          <w:szCs w:val="28"/>
        </w:rPr>
      </w:pPr>
      <w:r>
        <w:rPr>
          <w:rFonts w:ascii="仿宋" w:eastAsia="仿宋" w:hAnsi="仿宋" w:hint="eastAsia"/>
          <w:sz w:val="28"/>
          <w:szCs w:val="28"/>
        </w:rPr>
        <w:t>为响应党中央，国务院关于治理采购领域商业贿赂行为的号召，我公司在此庄严承诺：</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在参与采购活动中遵纪守法，诚信经营，公平竞标。</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不向采购人和采购评审专家进行任何形式的商业贿赂以谋取交易机会。</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不向采购人提供虚假资质文件或采用虚假应标方式参与采购市场竞争并谋取成交。</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不采取围标，陪标等商业欺诈手段获得采购订单。</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不采取不正当手段诋毁，排挤其他供应商。</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不在提供商品和服务时偷梁换柱，以次充好损害采购人的合法权益。</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不与采购方评审专家或其他供应商恶意串通，进行质疑和投诉，维护政府采购市场秩序。</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尊重和接受采购监督管理部门的监督和要求，承担因违约行为给采购人造成的损失。</w:t>
      </w:r>
    </w:p>
    <w:p w:rsidR="004C2048" w:rsidRDefault="009904A1">
      <w:pPr>
        <w:widowControl w:val="0"/>
        <w:numPr>
          <w:ilvl w:val="0"/>
          <w:numId w:val="2"/>
        </w:numPr>
        <w:spacing w:after="0" w:line="380" w:lineRule="exact"/>
        <w:outlineLvl w:val="1"/>
        <w:rPr>
          <w:rFonts w:ascii="仿宋" w:eastAsia="仿宋" w:hAnsi="仿宋"/>
          <w:sz w:val="28"/>
          <w:szCs w:val="28"/>
        </w:rPr>
      </w:pPr>
      <w:r>
        <w:rPr>
          <w:rFonts w:ascii="仿宋" w:eastAsia="仿宋" w:hAnsi="仿宋" w:hint="eastAsia"/>
          <w:sz w:val="28"/>
          <w:szCs w:val="28"/>
        </w:rPr>
        <w:t>不发生其它有悖于采购公开，公平，公正和诚信原则的行为。</w:t>
      </w:r>
    </w:p>
    <w:p w:rsidR="004C2048" w:rsidRDefault="004C2048">
      <w:pPr>
        <w:spacing w:line="380" w:lineRule="exact"/>
        <w:outlineLvl w:val="1"/>
        <w:rPr>
          <w:rFonts w:ascii="仿宋" w:eastAsia="仿宋" w:hAnsi="仿宋"/>
          <w:sz w:val="28"/>
          <w:szCs w:val="28"/>
        </w:rPr>
      </w:pPr>
    </w:p>
    <w:p w:rsidR="004C2048" w:rsidRDefault="009904A1">
      <w:pPr>
        <w:spacing w:line="380" w:lineRule="exact"/>
        <w:outlineLvl w:val="1"/>
        <w:rPr>
          <w:rFonts w:ascii="仿宋" w:eastAsia="仿宋" w:hAnsi="仿宋"/>
          <w:sz w:val="28"/>
          <w:szCs w:val="28"/>
        </w:rPr>
      </w:pPr>
      <w:r>
        <w:rPr>
          <w:rFonts w:ascii="仿宋" w:eastAsia="仿宋" w:hAnsi="仿宋" w:hint="eastAsia"/>
          <w:sz w:val="28"/>
          <w:szCs w:val="28"/>
        </w:rPr>
        <w:t>承诺单位：（盖章）</w:t>
      </w:r>
    </w:p>
    <w:p w:rsidR="004C2048" w:rsidRDefault="004C2048">
      <w:pPr>
        <w:spacing w:line="380" w:lineRule="exact"/>
        <w:outlineLvl w:val="1"/>
        <w:rPr>
          <w:rFonts w:ascii="仿宋" w:eastAsia="仿宋" w:hAnsi="仿宋"/>
          <w:sz w:val="28"/>
          <w:szCs w:val="28"/>
        </w:rPr>
      </w:pPr>
    </w:p>
    <w:p w:rsidR="004C2048" w:rsidRDefault="009904A1">
      <w:pPr>
        <w:spacing w:line="380" w:lineRule="exact"/>
        <w:outlineLvl w:val="1"/>
        <w:rPr>
          <w:rFonts w:ascii="仿宋" w:eastAsia="仿宋" w:hAnsi="仿宋"/>
          <w:sz w:val="28"/>
          <w:szCs w:val="28"/>
        </w:rPr>
      </w:pPr>
      <w:r>
        <w:rPr>
          <w:rFonts w:ascii="仿宋" w:eastAsia="仿宋" w:hAnsi="仿宋" w:hint="eastAsia"/>
          <w:sz w:val="28"/>
          <w:szCs w:val="28"/>
        </w:rPr>
        <w:t>全权代表：（签字）</w:t>
      </w:r>
    </w:p>
    <w:p w:rsidR="004C2048" w:rsidRDefault="004C2048">
      <w:pPr>
        <w:spacing w:line="380" w:lineRule="exact"/>
        <w:outlineLvl w:val="1"/>
        <w:rPr>
          <w:rFonts w:ascii="仿宋" w:eastAsia="仿宋" w:hAnsi="仿宋"/>
          <w:sz w:val="28"/>
          <w:szCs w:val="28"/>
        </w:rPr>
      </w:pPr>
    </w:p>
    <w:p w:rsidR="004C2048" w:rsidRDefault="009904A1">
      <w:pPr>
        <w:spacing w:line="380" w:lineRule="exact"/>
        <w:outlineLvl w:val="1"/>
        <w:rPr>
          <w:rFonts w:ascii="仿宋" w:eastAsia="仿宋" w:hAnsi="仿宋"/>
          <w:sz w:val="28"/>
          <w:szCs w:val="28"/>
        </w:rPr>
      </w:pPr>
      <w:r>
        <w:rPr>
          <w:rFonts w:ascii="仿宋" w:eastAsia="仿宋" w:hAnsi="仿宋" w:hint="eastAsia"/>
          <w:sz w:val="28"/>
          <w:szCs w:val="28"/>
        </w:rPr>
        <w:t>地址：                             邮编：</w:t>
      </w:r>
    </w:p>
    <w:p w:rsidR="004C2048" w:rsidRDefault="004C2048">
      <w:pPr>
        <w:spacing w:line="380" w:lineRule="exact"/>
        <w:outlineLvl w:val="1"/>
        <w:rPr>
          <w:rFonts w:ascii="仿宋" w:eastAsia="仿宋" w:hAnsi="仿宋"/>
          <w:sz w:val="28"/>
          <w:szCs w:val="28"/>
        </w:rPr>
      </w:pPr>
    </w:p>
    <w:p w:rsidR="004C2048" w:rsidRDefault="009904A1">
      <w:pPr>
        <w:spacing w:line="380" w:lineRule="exact"/>
        <w:outlineLvl w:val="1"/>
        <w:rPr>
          <w:rFonts w:ascii="仿宋" w:eastAsia="仿宋" w:hAnsi="仿宋"/>
          <w:sz w:val="28"/>
          <w:szCs w:val="28"/>
        </w:rPr>
      </w:pPr>
      <w:r>
        <w:rPr>
          <w:rFonts w:ascii="仿宋" w:eastAsia="仿宋" w:hAnsi="仿宋" w:hint="eastAsia"/>
          <w:sz w:val="28"/>
          <w:szCs w:val="28"/>
        </w:rPr>
        <w:t>电话：</w:t>
      </w:r>
    </w:p>
    <w:p w:rsidR="004C2048" w:rsidRDefault="004C2048">
      <w:pPr>
        <w:spacing w:line="380" w:lineRule="exact"/>
        <w:outlineLvl w:val="1"/>
        <w:rPr>
          <w:rFonts w:ascii="仿宋" w:eastAsia="仿宋" w:hAnsi="仿宋"/>
          <w:sz w:val="28"/>
          <w:szCs w:val="28"/>
        </w:rPr>
      </w:pPr>
    </w:p>
    <w:p w:rsidR="004C2048" w:rsidRDefault="009904A1">
      <w:pPr>
        <w:spacing w:line="380" w:lineRule="exact"/>
        <w:outlineLvl w:val="1"/>
        <w:rPr>
          <w:rFonts w:ascii="仿宋" w:eastAsia="仿宋" w:hAnsi="仿宋"/>
          <w:sz w:val="28"/>
          <w:szCs w:val="28"/>
        </w:rPr>
      </w:pPr>
      <w:r>
        <w:rPr>
          <w:rFonts w:ascii="仿宋" w:eastAsia="仿宋" w:hAnsi="仿宋" w:hint="eastAsia"/>
          <w:sz w:val="28"/>
          <w:szCs w:val="28"/>
        </w:rPr>
        <w:t xml:space="preserve">                                               年     月     日</w:t>
      </w:r>
    </w:p>
    <w:p w:rsidR="004C2048" w:rsidRDefault="004C2048">
      <w:pPr>
        <w:spacing w:line="380" w:lineRule="exact"/>
        <w:rPr>
          <w:rFonts w:ascii="仿宋" w:eastAsia="仿宋" w:hAnsi="仿宋"/>
          <w:sz w:val="28"/>
          <w:szCs w:val="28"/>
        </w:rPr>
      </w:pPr>
    </w:p>
    <w:sectPr w:rsidR="004C2048">
      <w:headerReference w:type="default" r:id="rId16"/>
      <w:footerReference w:type="default" r:id="rId17"/>
      <w:type w:val="continuous"/>
      <w:pgSz w:w="11906" w:h="16838"/>
      <w:pgMar w:top="1440" w:right="1416" w:bottom="1440" w:left="1134"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FFB" w:rsidRDefault="006B3FFB">
      <w:pPr>
        <w:spacing w:line="240" w:lineRule="auto"/>
      </w:pPr>
      <w:r>
        <w:separator/>
      </w:r>
    </w:p>
  </w:endnote>
  <w:endnote w:type="continuationSeparator" w:id="0">
    <w:p w:rsidR="006B3FFB" w:rsidRDefault="006B3F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096257"/>
    </w:sdtPr>
    <w:sdtEndPr/>
    <w:sdtContent>
      <w:sdt>
        <w:sdtPr>
          <w:id w:val="1893695076"/>
        </w:sdtPr>
        <w:sdtEndPr/>
        <w:sdtContent>
          <w:p w:rsidR="004C2048" w:rsidRDefault="009904A1">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23146D">
              <w:rPr>
                <w:b/>
                <w:bCs/>
                <w:noProof/>
              </w:rPr>
              <w:t>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146D">
              <w:rPr>
                <w:b/>
                <w:bCs/>
                <w:noProof/>
              </w:rPr>
              <w:t>13</w:t>
            </w:r>
            <w:r>
              <w:rPr>
                <w:b/>
                <w:bCs/>
                <w:sz w:val="24"/>
                <w:szCs w:val="24"/>
              </w:rPr>
              <w:fldChar w:fldCharType="end"/>
            </w:r>
            <w:r>
              <w:rPr>
                <w:b/>
                <w:bCs/>
                <w:sz w:val="24"/>
                <w:szCs w:val="24"/>
              </w:rPr>
              <w:t xml:space="preserve">        </w:t>
            </w:r>
          </w:p>
          <w:p w:rsidR="004C2048" w:rsidRDefault="004C2048">
            <w:pPr>
              <w:pStyle w:val="a8"/>
            </w:pPr>
          </w:p>
          <w:p w:rsidR="004C2048" w:rsidRDefault="006B3FFB">
            <w:pPr>
              <w:pStyle w:val="a8"/>
              <w:jc w:val="cente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610355"/>
    </w:sdtPr>
    <w:sdtEndPr/>
    <w:sdtContent>
      <w:sdt>
        <w:sdtPr>
          <w:id w:val="408199757"/>
        </w:sdtPr>
        <w:sdtEndPr/>
        <w:sdtContent>
          <w:p w:rsidR="004C2048" w:rsidRDefault="009904A1">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6B3FFB">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B3FFB">
              <w:rPr>
                <w:b/>
                <w:bCs/>
                <w:noProof/>
              </w:rPr>
              <w:t>1</w:t>
            </w:r>
            <w:r>
              <w:rPr>
                <w:b/>
                <w:bCs/>
                <w:sz w:val="24"/>
                <w:szCs w:val="24"/>
              </w:rPr>
              <w:fldChar w:fldCharType="end"/>
            </w:r>
          </w:p>
        </w:sdtContent>
      </w:sdt>
    </w:sdtContent>
  </w:sdt>
  <w:p w:rsidR="004C2048" w:rsidRDefault="004C20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57217"/>
    </w:sdtPr>
    <w:sdtEndPr/>
    <w:sdtContent>
      <w:sdt>
        <w:sdtPr>
          <w:id w:val="455225834"/>
        </w:sdtPr>
        <w:sdtEndPr/>
        <w:sdtContent>
          <w:p w:rsidR="004C2048" w:rsidRDefault="009904A1">
            <w:pPr>
              <w:pStyle w:val="a8"/>
              <w:jc w:val="center"/>
              <w:rPr>
                <w:b/>
                <w:bCs/>
                <w:sz w:val="24"/>
                <w:szCs w:val="24"/>
              </w:rPr>
            </w:pPr>
            <w:r>
              <w:rPr>
                <w:lang w:val="zh-CN"/>
              </w:rPr>
              <w:t xml:space="preserve"> </w:t>
            </w:r>
            <w:r>
              <w:rPr>
                <w:b/>
                <w:bCs/>
                <w:sz w:val="24"/>
                <w:szCs w:val="24"/>
              </w:rPr>
              <w:fldChar w:fldCharType="begin"/>
            </w:r>
            <w:r>
              <w:rPr>
                <w:b/>
                <w:bCs/>
              </w:rPr>
              <w:instrText>PAGE</w:instrText>
            </w:r>
            <w:r>
              <w:rPr>
                <w:b/>
                <w:bCs/>
                <w:sz w:val="24"/>
                <w:szCs w:val="24"/>
              </w:rPr>
              <w:fldChar w:fldCharType="separate"/>
            </w:r>
            <w:r w:rsidR="0023146D">
              <w:rPr>
                <w:b/>
                <w:bCs/>
                <w:noProof/>
              </w:rPr>
              <w:t>13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146D">
              <w:rPr>
                <w:b/>
                <w:bCs/>
                <w:noProof/>
              </w:rPr>
              <w:t>13</w:t>
            </w:r>
            <w:r>
              <w:rPr>
                <w:b/>
                <w:bCs/>
                <w:sz w:val="24"/>
                <w:szCs w:val="24"/>
              </w:rPr>
              <w:fldChar w:fldCharType="end"/>
            </w:r>
            <w:r>
              <w:rPr>
                <w:b/>
                <w:bCs/>
                <w:sz w:val="24"/>
                <w:szCs w:val="24"/>
              </w:rPr>
              <w:t xml:space="preserve">        </w:t>
            </w:r>
          </w:p>
          <w:p w:rsidR="004C2048" w:rsidRDefault="006B3FFB">
            <w:pPr>
              <w:pStyle w:val="a8"/>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FFB" w:rsidRDefault="006B3FFB">
      <w:pPr>
        <w:spacing w:after="0" w:line="240" w:lineRule="auto"/>
      </w:pPr>
      <w:r>
        <w:separator/>
      </w:r>
    </w:p>
  </w:footnote>
  <w:footnote w:type="continuationSeparator" w:id="0">
    <w:p w:rsidR="006B3FFB" w:rsidRDefault="006B3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48" w:rsidRDefault="009904A1">
    <w:pPr>
      <w:pStyle w:val="a9"/>
    </w:pPr>
    <w:r>
      <w:rPr>
        <w:noProof/>
      </w:rPr>
      <w:drawing>
        <wp:inline distT="0" distB="0" distL="0" distR="0" wp14:anchorId="6358A8DA" wp14:editId="5B52AE9A">
          <wp:extent cx="1590040" cy="231775"/>
          <wp:effectExtent l="0" t="0" r="0" b="0"/>
          <wp:docPr id="3" name="图片 3"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48" w:rsidRDefault="009904A1">
    <w:pPr>
      <w:pStyle w:val="a9"/>
    </w:pPr>
    <w:r>
      <w:rPr>
        <w:noProof/>
      </w:rPr>
      <w:drawing>
        <wp:inline distT="0" distB="0" distL="0" distR="0" wp14:anchorId="5887BD7F" wp14:editId="6A7DA14D">
          <wp:extent cx="1477645" cy="215265"/>
          <wp:effectExtent l="0" t="0" r="0" b="0"/>
          <wp:docPr id="2" name="图片 2"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84512" cy="216597"/>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48" w:rsidRDefault="009904A1">
    <w:pPr>
      <w:pStyle w:val="a9"/>
    </w:pPr>
    <w:r>
      <w:rPr>
        <w:noProof/>
      </w:rPr>
      <w:drawing>
        <wp:inline distT="0" distB="0" distL="0" distR="0">
          <wp:extent cx="1590040" cy="231775"/>
          <wp:effectExtent l="0" t="0" r="0" b="0"/>
          <wp:docPr id="11" name="图片 11" descr="C:\Users\ADMINI~1\AppData\Local\Temp\15924505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15924505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90007" cy="2319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E3E2D"/>
    <w:multiLevelType w:val="multilevel"/>
    <w:tmpl w:val="3A7E3E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CCE0CAE"/>
    <w:multiLevelType w:val="multilevel"/>
    <w:tmpl w:val="5CCE0CAE"/>
    <w:lvl w:ilvl="0">
      <w:start w:val="1"/>
      <w:numFmt w:val="decimal"/>
      <w:lvlText w:val="%1."/>
      <w:lvlJc w:val="left"/>
      <w:pPr>
        <w:tabs>
          <w:tab w:val="left" w:pos="1469"/>
        </w:tabs>
        <w:ind w:left="1469" w:hanging="419"/>
      </w:pPr>
      <w:rPr>
        <w:rFonts w:hint="eastAsia"/>
      </w:rPr>
    </w:lvl>
    <w:lvl w:ilvl="1">
      <w:start w:val="1"/>
      <w:numFmt w:val="decimal"/>
      <w:lvlText w:val="%2."/>
      <w:lvlJc w:val="left"/>
      <w:pPr>
        <w:tabs>
          <w:tab w:val="left" w:pos="845"/>
        </w:tabs>
        <w:ind w:left="845" w:hanging="419"/>
      </w:pPr>
      <w:rPr>
        <w:rFonts w:hint="eastAsia"/>
        <w:b w:val="0"/>
        <w:color w:val="000000" w:themeColor="text1"/>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1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F09"/>
    <w:rsid w:val="0000490C"/>
    <w:rsid w:val="00017148"/>
    <w:rsid w:val="00024CDE"/>
    <w:rsid w:val="000369C4"/>
    <w:rsid w:val="000569E1"/>
    <w:rsid w:val="000571A2"/>
    <w:rsid w:val="00074B20"/>
    <w:rsid w:val="00082572"/>
    <w:rsid w:val="0009295A"/>
    <w:rsid w:val="00096569"/>
    <w:rsid w:val="000B2D31"/>
    <w:rsid w:val="000B4171"/>
    <w:rsid w:val="000C2AD1"/>
    <w:rsid w:val="000C57EA"/>
    <w:rsid w:val="000F4F45"/>
    <w:rsid w:val="000F6A54"/>
    <w:rsid w:val="001011B4"/>
    <w:rsid w:val="001152DE"/>
    <w:rsid w:val="00125352"/>
    <w:rsid w:val="0013118F"/>
    <w:rsid w:val="00131EF0"/>
    <w:rsid w:val="001414B5"/>
    <w:rsid w:val="001561E9"/>
    <w:rsid w:val="001564D3"/>
    <w:rsid w:val="001749B9"/>
    <w:rsid w:val="00176708"/>
    <w:rsid w:val="00182C6E"/>
    <w:rsid w:val="001A1A1D"/>
    <w:rsid w:val="001A5B43"/>
    <w:rsid w:val="001B64E9"/>
    <w:rsid w:val="001B719E"/>
    <w:rsid w:val="001C6943"/>
    <w:rsid w:val="00210C0A"/>
    <w:rsid w:val="00212986"/>
    <w:rsid w:val="002223F7"/>
    <w:rsid w:val="0023146D"/>
    <w:rsid w:val="00233AF6"/>
    <w:rsid w:val="00234572"/>
    <w:rsid w:val="00235499"/>
    <w:rsid w:val="00235C32"/>
    <w:rsid w:val="00240A90"/>
    <w:rsid w:val="00244E90"/>
    <w:rsid w:val="0025742C"/>
    <w:rsid w:val="002772BB"/>
    <w:rsid w:val="002A3522"/>
    <w:rsid w:val="002C2C3D"/>
    <w:rsid w:val="002C41BE"/>
    <w:rsid w:val="002C4297"/>
    <w:rsid w:val="002C6734"/>
    <w:rsid w:val="002D6052"/>
    <w:rsid w:val="002D7546"/>
    <w:rsid w:val="00312DA4"/>
    <w:rsid w:val="003149C1"/>
    <w:rsid w:val="00314B77"/>
    <w:rsid w:val="00334E6F"/>
    <w:rsid w:val="00350EDA"/>
    <w:rsid w:val="003570A0"/>
    <w:rsid w:val="00371405"/>
    <w:rsid w:val="003726CA"/>
    <w:rsid w:val="003730FA"/>
    <w:rsid w:val="0038451A"/>
    <w:rsid w:val="00394985"/>
    <w:rsid w:val="003A1298"/>
    <w:rsid w:val="003A221E"/>
    <w:rsid w:val="003A6A0C"/>
    <w:rsid w:val="003B71F3"/>
    <w:rsid w:val="003C3237"/>
    <w:rsid w:val="003C60EF"/>
    <w:rsid w:val="003C613F"/>
    <w:rsid w:val="003E6439"/>
    <w:rsid w:val="003F02B7"/>
    <w:rsid w:val="003F20A6"/>
    <w:rsid w:val="003F7C9C"/>
    <w:rsid w:val="00400D77"/>
    <w:rsid w:val="00404FA2"/>
    <w:rsid w:val="004176B4"/>
    <w:rsid w:val="0042166C"/>
    <w:rsid w:val="004242F4"/>
    <w:rsid w:val="00426D22"/>
    <w:rsid w:val="00427787"/>
    <w:rsid w:val="0043243C"/>
    <w:rsid w:val="00441955"/>
    <w:rsid w:val="004442D2"/>
    <w:rsid w:val="00453A89"/>
    <w:rsid w:val="00476587"/>
    <w:rsid w:val="00490333"/>
    <w:rsid w:val="0049421D"/>
    <w:rsid w:val="004A6B0D"/>
    <w:rsid w:val="004B135D"/>
    <w:rsid w:val="004C2048"/>
    <w:rsid w:val="004E738E"/>
    <w:rsid w:val="00502F52"/>
    <w:rsid w:val="0053110F"/>
    <w:rsid w:val="00532F92"/>
    <w:rsid w:val="0055102A"/>
    <w:rsid w:val="0055436B"/>
    <w:rsid w:val="00582530"/>
    <w:rsid w:val="00590957"/>
    <w:rsid w:val="005A1422"/>
    <w:rsid w:val="005A2BB6"/>
    <w:rsid w:val="005A5A4D"/>
    <w:rsid w:val="005B744E"/>
    <w:rsid w:val="005C1BF8"/>
    <w:rsid w:val="005C2634"/>
    <w:rsid w:val="005C4771"/>
    <w:rsid w:val="005E0A91"/>
    <w:rsid w:val="005E5F18"/>
    <w:rsid w:val="005F1FC8"/>
    <w:rsid w:val="005F46E1"/>
    <w:rsid w:val="00614191"/>
    <w:rsid w:val="006157B0"/>
    <w:rsid w:val="00630374"/>
    <w:rsid w:val="00644795"/>
    <w:rsid w:val="00655369"/>
    <w:rsid w:val="00680076"/>
    <w:rsid w:val="006B3607"/>
    <w:rsid w:val="006B38AA"/>
    <w:rsid w:val="006B3FFB"/>
    <w:rsid w:val="006E662A"/>
    <w:rsid w:val="006F3C71"/>
    <w:rsid w:val="00705078"/>
    <w:rsid w:val="00710D1B"/>
    <w:rsid w:val="00725E8B"/>
    <w:rsid w:val="00731B85"/>
    <w:rsid w:val="007357D4"/>
    <w:rsid w:val="0074487A"/>
    <w:rsid w:val="00752EB5"/>
    <w:rsid w:val="0075529E"/>
    <w:rsid w:val="0076032E"/>
    <w:rsid w:val="00765337"/>
    <w:rsid w:val="00767E81"/>
    <w:rsid w:val="00773B4E"/>
    <w:rsid w:val="00773FD1"/>
    <w:rsid w:val="00787236"/>
    <w:rsid w:val="00791A0D"/>
    <w:rsid w:val="00795E1B"/>
    <w:rsid w:val="007B0F09"/>
    <w:rsid w:val="007B2319"/>
    <w:rsid w:val="007B5F87"/>
    <w:rsid w:val="007F25D6"/>
    <w:rsid w:val="0080094E"/>
    <w:rsid w:val="00806BF6"/>
    <w:rsid w:val="00810E65"/>
    <w:rsid w:val="00820F76"/>
    <w:rsid w:val="00841A92"/>
    <w:rsid w:val="008564D6"/>
    <w:rsid w:val="008618B0"/>
    <w:rsid w:val="00864149"/>
    <w:rsid w:val="00867262"/>
    <w:rsid w:val="00874219"/>
    <w:rsid w:val="008813DA"/>
    <w:rsid w:val="008872E6"/>
    <w:rsid w:val="008902DC"/>
    <w:rsid w:val="00895708"/>
    <w:rsid w:val="008B1265"/>
    <w:rsid w:val="008E6476"/>
    <w:rsid w:val="008F3924"/>
    <w:rsid w:val="00914CA0"/>
    <w:rsid w:val="00916532"/>
    <w:rsid w:val="00923C7E"/>
    <w:rsid w:val="0093098D"/>
    <w:rsid w:val="00936704"/>
    <w:rsid w:val="009606BC"/>
    <w:rsid w:val="009675C7"/>
    <w:rsid w:val="00967E57"/>
    <w:rsid w:val="00977C05"/>
    <w:rsid w:val="00986F9A"/>
    <w:rsid w:val="009904A1"/>
    <w:rsid w:val="00994E59"/>
    <w:rsid w:val="009A728A"/>
    <w:rsid w:val="009B3AF1"/>
    <w:rsid w:val="009B7AA9"/>
    <w:rsid w:val="009D1BBA"/>
    <w:rsid w:val="00A014B3"/>
    <w:rsid w:val="00A148CE"/>
    <w:rsid w:val="00A1569B"/>
    <w:rsid w:val="00A21A48"/>
    <w:rsid w:val="00A24465"/>
    <w:rsid w:val="00A31879"/>
    <w:rsid w:val="00A40610"/>
    <w:rsid w:val="00A4165C"/>
    <w:rsid w:val="00A41F82"/>
    <w:rsid w:val="00A4220E"/>
    <w:rsid w:val="00A44A63"/>
    <w:rsid w:val="00A45CB6"/>
    <w:rsid w:val="00A53AD3"/>
    <w:rsid w:val="00A64A5B"/>
    <w:rsid w:val="00A65874"/>
    <w:rsid w:val="00A845DC"/>
    <w:rsid w:val="00AD29A3"/>
    <w:rsid w:val="00AD5CEC"/>
    <w:rsid w:val="00AE0B2F"/>
    <w:rsid w:val="00AF3AAE"/>
    <w:rsid w:val="00AF3C2A"/>
    <w:rsid w:val="00B14C37"/>
    <w:rsid w:val="00B3153C"/>
    <w:rsid w:val="00B37DC1"/>
    <w:rsid w:val="00B54440"/>
    <w:rsid w:val="00B554E7"/>
    <w:rsid w:val="00B650B5"/>
    <w:rsid w:val="00B71845"/>
    <w:rsid w:val="00B92BD2"/>
    <w:rsid w:val="00BB67BE"/>
    <w:rsid w:val="00BC24D6"/>
    <w:rsid w:val="00BC7930"/>
    <w:rsid w:val="00BD07C9"/>
    <w:rsid w:val="00BD26CB"/>
    <w:rsid w:val="00BD49FB"/>
    <w:rsid w:val="00BD50A6"/>
    <w:rsid w:val="00BD7232"/>
    <w:rsid w:val="00BE1921"/>
    <w:rsid w:val="00C009EC"/>
    <w:rsid w:val="00C03573"/>
    <w:rsid w:val="00C035B5"/>
    <w:rsid w:val="00C108D1"/>
    <w:rsid w:val="00C1406C"/>
    <w:rsid w:val="00C445E9"/>
    <w:rsid w:val="00C577B6"/>
    <w:rsid w:val="00C676BA"/>
    <w:rsid w:val="00C81AB4"/>
    <w:rsid w:val="00C857BF"/>
    <w:rsid w:val="00C924AB"/>
    <w:rsid w:val="00CA69A7"/>
    <w:rsid w:val="00CA79FE"/>
    <w:rsid w:val="00CC5D38"/>
    <w:rsid w:val="00CD2718"/>
    <w:rsid w:val="00CD79D7"/>
    <w:rsid w:val="00CE0458"/>
    <w:rsid w:val="00CF6EC7"/>
    <w:rsid w:val="00D00968"/>
    <w:rsid w:val="00D06649"/>
    <w:rsid w:val="00D1049C"/>
    <w:rsid w:val="00D1098B"/>
    <w:rsid w:val="00D2102C"/>
    <w:rsid w:val="00D278AB"/>
    <w:rsid w:val="00D36D52"/>
    <w:rsid w:val="00D373DA"/>
    <w:rsid w:val="00D474E1"/>
    <w:rsid w:val="00D54B15"/>
    <w:rsid w:val="00D5616A"/>
    <w:rsid w:val="00D56DEA"/>
    <w:rsid w:val="00D91836"/>
    <w:rsid w:val="00D9528B"/>
    <w:rsid w:val="00DA3C46"/>
    <w:rsid w:val="00DB6F30"/>
    <w:rsid w:val="00DB78BF"/>
    <w:rsid w:val="00DC6711"/>
    <w:rsid w:val="00DE5A44"/>
    <w:rsid w:val="00DF1835"/>
    <w:rsid w:val="00DF18CF"/>
    <w:rsid w:val="00E11567"/>
    <w:rsid w:val="00E1315F"/>
    <w:rsid w:val="00E3310A"/>
    <w:rsid w:val="00E33B9E"/>
    <w:rsid w:val="00E33C1C"/>
    <w:rsid w:val="00E5453A"/>
    <w:rsid w:val="00E56DCB"/>
    <w:rsid w:val="00E91FD8"/>
    <w:rsid w:val="00E95973"/>
    <w:rsid w:val="00EB0B54"/>
    <w:rsid w:val="00EB5C12"/>
    <w:rsid w:val="00EC621D"/>
    <w:rsid w:val="00ED2437"/>
    <w:rsid w:val="00ED4495"/>
    <w:rsid w:val="00ED7014"/>
    <w:rsid w:val="00EE3803"/>
    <w:rsid w:val="00EE446E"/>
    <w:rsid w:val="00EE5482"/>
    <w:rsid w:val="00EF2498"/>
    <w:rsid w:val="00F0149B"/>
    <w:rsid w:val="00F06BD0"/>
    <w:rsid w:val="00F14921"/>
    <w:rsid w:val="00F41CF8"/>
    <w:rsid w:val="00F512FD"/>
    <w:rsid w:val="00F548EF"/>
    <w:rsid w:val="00F552D0"/>
    <w:rsid w:val="00F56636"/>
    <w:rsid w:val="00F56BF0"/>
    <w:rsid w:val="00F72A85"/>
    <w:rsid w:val="00F763C8"/>
    <w:rsid w:val="00F8646A"/>
    <w:rsid w:val="00F86CCC"/>
    <w:rsid w:val="00F876DE"/>
    <w:rsid w:val="00F877D2"/>
    <w:rsid w:val="00F87EC7"/>
    <w:rsid w:val="00FB0C7A"/>
    <w:rsid w:val="00FB5473"/>
    <w:rsid w:val="00FE0AA8"/>
    <w:rsid w:val="00FF1750"/>
    <w:rsid w:val="00FF1A3F"/>
    <w:rsid w:val="0A7F59A9"/>
    <w:rsid w:val="12801B0C"/>
    <w:rsid w:val="1BE41C58"/>
    <w:rsid w:val="1E121F38"/>
    <w:rsid w:val="20A10C3D"/>
    <w:rsid w:val="25A44CA5"/>
    <w:rsid w:val="2B74248B"/>
    <w:rsid w:val="308D4758"/>
    <w:rsid w:val="49711ADF"/>
    <w:rsid w:val="4F3A4D08"/>
    <w:rsid w:val="595503F7"/>
    <w:rsid w:val="6AAB7A94"/>
    <w:rsid w:val="6B787DF5"/>
    <w:rsid w:val="6BD4534D"/>
    <w:rsid w:val="71137FCC"/>
    <w:rsid w:val="73E01413"/>
    <w:rsid w:val="7C1C7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styleId="ae">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
    <w:name w:val="No Spacing"/>
    <w:link w:val="Char6"/>
    <w:uiPriority w:val="1"/>
    <w:qFormat/>
    <w:pPr>
      <w:jc w:val="both"/>
    </w:pPr>
    <w:rPr>
      <w:rFonts w:asciiTheme="minorHAnsi" w:eastAsiaTheme="minorEastAsia" w:hAnsiTheme="minorHAnsi" w:cstheme="minorBidi"/>
      <w:sz w:val="22"/>
      <w:szCs w:val="22"/>
    </w:rPr>
  </w:style>
  <w:style w:type="paragraph" w:styleId="af0">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0"/>
    <w:uiPriority w:val="29"/>
    <w:qFormat/>
    <w:rPr>
      <w:rFonts w:asciiTheme="majorHAnsi" w:eastAsiaTheme="majorEastAsia" w:hAnsiTheme="majorHAnsi" w:cstheme="majorBidi"/>
      <w:i/>
      <w:iCs/>
      <w:sz w:val="24"/>
      <w:szCs w:val="24"/>
    </w:rPr>
  </w:style>
  <w:style w:type="paragraph" w:styleId="af1">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1"/>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2">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Indent 3"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2" w:lineRule="auto"/>
      <w:jc w:val="both"/>
    </w:pPr>
    <w:rPr>
      <w:rFonts w:asciiTheme="minorHAnsi" w:eastAsiaTheme="minorEastAsia" w:hAnsiTheme="minorHAnsi" w:cstheme="minorBidi"/>
      <w:sz w:val="22"/>
      <w:szCs w:val="22"/>
    </w:rPr>
  </w:style>
  <w:style w:type="paragraph" w:styleId="1">
    <w:name w:val="heading 1"/>
    <w:basedOn w:val="a"/>
    <w:next w:val="a"/>
    <w:link w:val="1Char"/>
    <w:uiPriority w:val="9"/>
    <w:qFormat/>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Char"/>
    <w:uiPriority w:val="9"/>
    <w:semiHidden/>
    <w:unhideWhenUsed/>
    <w:qFormat/>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Char"/>
    <w:uiPriority w:val="9"/>
    <w:semiHidden/>
    <w:unhideWhenUsed/>
    <w:qFormat/>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Char"/>
    <w:uiPriority w:val="9"/>
    <w:semiHidden/>
    <w:unhideWhenUsed/>
    <w:qFormat/>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Char"/>
    <w:uiPriority w:val="9"/>
    <w:semiHidden/>
    <w:unhideWhenUsed/>
    <w:qFormat/>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Char"/>
    <w:uiPriority w:val="9"/>
    <w:semiHidden/>
    <w:unhideWhenUsed/>
    <w:qFormat/>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Char"/>
    <w:uiPriority w:val="9"/>
    <w:semiHidden/>
    <w:unhideWhenUsed/>
    <w:qFormat/>
    <w:pPr>
      <w:keepNext/>
      <w:keepLines/>
      <w:spacing w:before="120" w:after="0"/>
      <w:outlineLvl w:val="6"/>
    </w:pPr>
    <w:rPr>
      <w:i/>
      <w:iCs/>
    </w:rPr>
  </w:style>
  <w:style w:type="paragraph" w:styleId="8">
    <w:name w:val="heading 8"/>
    <w:basedOn w:val="a"/>
    <w:next w:val="a"/>
    <w:link w:val="8Char"/>
    <w:uiPriority w:val="9"/>
    <w:semiHidden/>
    <w:unhideWhenUsed/>
    <w:qFormat/>
    <w:pPr>
      <w:keepNext/>
      <w:keepLines/>
      <w:spacing w:before="120" w:after="0"/>
      <w:outlineLvl w:val="7"/>
    </w:pPr>
    <w:rPr>
      <w:b/>
      <w:bCs/>
    </w:rPr>
  </w:style>
  <w:style w:type="paragraph" w:styleId="9">
    <w:name w:val="heading 9"/>
    <w:basedOn w:val="a"/>
    <w:next w:val="a"/>
    <w:link w:val="9Char"/>
    <w:uiPriority w:val="9"/>
    <w:semiHidden/>
    <w:unhideWhenUsed/>
    <w:qFormat/>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val="0"/>
      <w:spacing w:after="0" w:line="240" w:lineRule="auto"/>
      <w:ind w:firstLine="420"/>
    </w:pPr>
    <w:rPr>
      <w:rFonts w:ascii="Times New Roman" w:eastAsia="宋体" w:hAnsi="Times New Roman" w:cs="Times New Roman"/>
      <w:kern w:val="2"/>
      <w:sz w:val="21"/>
      <w:szCs w:val="20"/>
    </w:rPr>
  </w:style>
  <w:style w:type="paragraph" w:styleId="a4">
    <w:name w:val="caption"/>
    <w:basedOn w:val="a"/>
    <w:next w:val="a"/>
    <w:uiPriority w:val="35"/>
    <w:semiHidden/>
    <w:unhideWhenUsed/>
    <w:qFormat/>
    <w:rPr>
      <w:b/>
      <w:bCs/>
      <w:sz w:val="18"/>
      <w:szCs w:val="18"/>
    </w:rPr>
  </w:style>
  <w:style w:type="paragraph" w:styleId="a5">
    <w:name w:val="Body Text"/>
    <w:basedOn w:val="a"/>
    <w:link w:val="Char"/>
    <w:uiPriority w:val="99"/>
    <w:semiHidden/>
    <w:unhideWhenUsed/>
    <w:qFormat/>
    <w:pPr>
      <w:spacing w:after="120"/>
    </w:pPr>
  </w:style>
  <w:style w:type="paragraph" w:styleId="30">
    <w:name w:val="toc 3"/>
    <w:basedOn w:val="a"/>
    <w:next w:val="a"/>
    <w:uiPriority w:val="39"/>
    <w:unhideWhenUsed/>
    <w:qFormat/>
    <w:pPr>
      <w:spacing w:after="100" w:line="259" w:lineRule="auto"/>
      <w:ind w:left="440"/>
      <w:jc w:val="left"/>
    </w:pPr>
    <w:rPr>
      <w:rFonts w:cs="Times New Roman"/>
    </w:rPr>
  </w:style>
  <w:style w:type="paragraph" w:styleId="a6">
    <w:name w:val="Plain Text"/>
    <w:basedOn w:val="a"/>
    <w:link w:val="Char1"/>
    <w:unhideWhenUsed/>
    <w:qFormat/>
    <w:rPr>
      <w:rFonts w:asciiTheme="minorEastAsia" w:hAnsi="Courier New" w:cs="Courier New"/>
    </w:rPr>
  </w:style>
  <w:style w:type="paragraph" w:styleId="a7">
    <w:name w:val="Balloon Text"/>
    <w:basedOn w:val="a"/>
    <w:link w:val="Char0"/>
    <w:uiPriority w:val="99"/>
    <w:semiHidden/>
    <w:unhideWhenUsed/>
    <w:qFormat/>
    <w:pPr>
      <w:spacing w:after="0" w:line="240" w:lineRule="auto"/>
    </w:pPr>
    <w:rPr>
      <w:sz w:val="18"/>
      <w:szCs w:val="18"/>
    </w:rPr>
  </w:style>
  <w:style w:type="paragraph" w:styleId="a8">
    <w:name w:val="footer"/>
    <w:basedOn w:val="a"/>
    <w:link w:val="Char2"/>
    <w:uiPriority w:val="99"/>
    <w:unhideWhenUsed/>
    <w:qFormat/>
    <w:pPr>
      <w:tabs>
        <w:tab w:val="center" w:pos="4153"/>
        <w:tab w:val="right" w:pos="8306"/>
      </w:tabs>
      <w:snapToGrid w:val="0"/>
      <w:spacing w:line="240" w:lineRule="auto"/>
      <w:jc w:val="left"/>
    </w:pPr>
    <w:rPr>
      <w:sz w:val="18"/>
      <w:szCs w:val="18"/>
    </w:rPr>
  </w:style>
  <w:style w:type="paragraph" w:styleId="a9">
    <w:name w:val="header"/>
    <w:basedOn w:val="a"/>
    <w:link w:val="Char3"/>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spacing w:after="100" w:line="259" w:lineRule="auto"/>
      <w:jc w:val="left"/>
    </w:pPr>
    <w:rPr>
      <w:rFonts w:cs="Times New Roman"/>
    </w:rPr>
  </w:style>
  <w:style w:type="paragraph" w:styleId="aa">
    <w:name w:val="Subtitle"/>
    <w:basedOn w:val="a"/>
    <w:next w:val="a"/>
    <w:link w:val="Char4"/>
    <w:uiPriority w:val="11"/>
    <w:qFormat/>
    <w:pPr>
      <w:spacing w:after="240"/>
      <w:jc w:val="center"/>
    </w:pPr>
    <w:rPr>
      <w:rFonts w:asciiTheme="majorHAnsi" w:eastAsiaTheme="majorEastAsia" w:hAnsiTheme="majorHAnsi" w:cstheme="majorBidi"/>
      <w:sz w:val="24"/>
      <w:szCs w:val="24"/>
    </w:rPr>
  </w:style>
  <w:style w:type="paragraph" w:styleId="31">
    <w:name w:val="Body Text Indent 3"/>
    <w:basedOn w:val="a"/>
    <w:link w:val="3Char0"/>
    <w:qFormat/>
    <w:pPr>
      <w:widowControl w:val="0"/>
      <w:spacing w:after="120" w:line="240" w:lineRule="auto"/>
      <w:ind w:leftChars="200" w:left="420"/>
    </w:pPr>
    <w:rPr>
      <w:rFonts w:ascii="Times New Roman" w:eastAsia="宋体" w:hAnsi="Times New Roman" w:cs="Times New Roman"/>
      <w:kern w:val="2"/>
      <w:sz w:val="16"/>
      <w:szCs w:val="16"/>
    </w:rPr>
  </w:style>
  <w:style w:type="paragraph" w:styleId="20">
    <w:name w:val="toc 2"/>
    <w:basedOn w:val="a"/>
    <w:next w:val="a"/>
    <w:uiPriority w:val="39"/>
    <w:unhideWhenUsed/>
    <w:qFormat/>
    <w:pPr>
      <w:spacing w:after="100" w:line="259" w:lineRule="auto"/>
      <w:ind w:left="220"/>
      <w:jc w:val="left"/>
    </w:pPr>
    <w:rPr>
      <w:rFonts w:cs="Times New Roman"/>
    </w:rPr>
  </w:style>
  <w:style w:type="paragraph" w:styleId="ab">
    <w:name w:val="Title"/>
    <w:basedOn w:val="a"/>
    <w:next w:val="a"/>
    <w:link w:val="Char5"/>
    <w:uiPriority w:val="10"/>
    <w:qFormat/>
    <w:pPr>
      <w:spacing w:after="0" w:line="240" w:lineRule="auto"/>
      <w:contextualSpacing/>
      <w:jc w:val="center"/>
    </w:pPr>
    <w:rPr>
      <w:rFonts w:asciiTheme="majorHAnsi" w:eastAsiaTheme="majorEastAsia" w:hAnsiTheme="majorHAnsi" w:cstheme="majorBidi"/>
      <w:b/>
      <w:bCs/>
      <w:spacing w:val="-7"/>
      <w:sz w:val="48"/>
      <w:szCs w:val="48"/>
    </w:rPr>
  </w:style>
  <w:style w:type="character" w:styleId="ac">
    <w:name w:val="Strong"/>
    <w:basedOn w:val="a0"/>
    <w:uiPriority w:val="22"/>
    <w:qFormat/>
    <w:rPr>
      <w:b/>
      <w:bCs/>
      <w:color w:val="auto"/>
    </w:rPr>
  </w:style>
  <w:style w:type="character" w:styleId="ad">
    <w:name w:val="Emphasis"/>
    <w:basedOn w:val="a0"/>
    <w:uiPriority w:val="20"/>
    <w:qFormat/>
    <w:rPr>
      <w:i/>
      <w:iCs/>
      <w:color w:val="auto"/>
    </w:rPr>
  </w:style>
  <w:style w:type="character" w:styleId="ae">
    <w:name w:val="Hyperlink"/>
    <w:basedOn w:val="a0"/>
    <w:uiPriority w:val="99"/>
    <w:unhideWhenUsed/>
    <w:qFormat/>
    <w:rPr>
      <w:color w:val="F49100" w:themeColor="hyperlink"/>
      <w:u w:val="single"/>
    </w:rPr>
  </w:style>
  <w:style w:type="character" w:customStyle="1" w:styleId="1Char">
    <w:name w:val="标题 1 Char"/>
    <w:basedOn w:val="a0"/>
    <w:link w:val="1"/>
    <w:uiPriority w:val="9"/>
    <w:qFormat/>
    <w:rPr>
      <w:rFonts w:asciiTheme="majorHAnsi" w:eastAsiaTheme="majorEastAsia" w:hAnsiTheme="majorHAnsi" w:cstheme="majorBidi"/>
      <w:b/>
      <w:bCs/>
      <w:caps/>
      <w:spacing w:val="4"/>
      <w:sz w:val="28"/>
      <w:szCs w:val="28"/>
    </w:rPr>
  </w:style>
  <w:style w:type="character" w:customStyle="1" w:styleId="2Char">
    <w:name w:val="标题 2 Char"/>
    <w:basedOn w:val="a0"/>
    <w:link w:val="2"/>
    <w:uiPriority w:val="9"/>
    <w:semiHidden/>
    <w:qFormat/>
    <w:rPr>
      <w:rFonts w:asciiTheme="majorHAnsi" w:eastAsiaTheme="majorEastAsia" w:hAnsiTheme="majorHAnsi" w:cstheme="majorBidi"/>
      <w:b/>
      <w:bCs/>
      <w:sz w:val="28"/>
      <w:szCs w:val="28"/>
    </w:rPr>
  </w:style>
  <w:style w:type="character" w:customStyle="1" w:styleId="3Char">
    <w:name w:val="标题 3 Char"/>
    <w:basedOn w:val="a0"/>
    <w:link w:val="3"/>
    <w:uiPriority w:val="9"/>
    <w:semiHidden/>
    <w:qFormat/>
    <w:rPr>
      <w:rFonts w:asciiTheme="majorHAnsi" w:eastAsiaTheme="majorEastAsia" w:hAnsiTheme="majorHAnsi" w:cstheme="majorBidi"/>
      <w:spacing w:val="4"/>
      <w:sz w:val="24"/>
      <w:szCs w:val="24"/>
    </w:rPr>
  </w:style>
  <w:style w:type="character" w:customStyle="1" w:styleId="4Char">
    <w:name w:val="标题 4 Char"/>
    <w:basedOn w:val="a0"/>
    <w:link w:val="4"/>
    <w:uiPriority w:val="9"/>
    <w:semiHidden/>
    <w:qFormat/>
    <w:rPr>
      <w:rFonts w:asciiTheme="majorHAnsi" w:eastAsiaTheme="majorEastAsia" w:hAnsiTheme="majorHAnsi" w:cstheme="majorBidi"/>
      <w:i/>
      <w:iCs/>
      <w:sz w:val="24"/>
      <w:szCs w:val="24"/>
    </w:rPr>
  </w:style>
  <w:style w:type="character" w:customStyle="1" w:styleId="5Char">
    <w:name w:val="标题 5 Char"/>
    <w:basedOn w:val="a0"/>
    <w:link w:val="5"/>
    <w:uiPriority w:val="9"/>
    <w:semiHidden/>
    <w:qFormat/>
    <w:rPr>
      <w:rFonts w:asciiTheme="majorHAnsi" w:eastAsiaTheme="majorEastAsia" w:hAnsiTheme="majorHAnsi" w:cstheme="majorBidi"/>
      <w:b/>
      <w:bCs/>
    </w:rPr>
  </w:style>
  <w:style w:type="character" w:customStyle="1" w:styleId="6Char">
    <w:name w:val="标题 6 Char"/>
    <w:basedOn w:val="a0"/>
    <w:link w:val="6"/>
    <w:uiPriority w:val="9"/>
    <w:semiHidden/>
    <w:qFormat/>
    <w:rPr>
      <w:rFonts w:asciiTheme="majorHAnsi" w:eastAsiaTheme="majorEastAsia" w:hAnsiTheme="majorHAnsi" w:cstheme="majorBidi"/>
      <w:b/>
      <w:bCs/>
      <w:i/>
      <w:iCs/>
    </w:rPr>
  </w:style>
  <w:style w:type="character" w:customStyle="1" w:styleId="7Char">
    <w:name w:val="标题 7 Char"/>
    <w:basedOn w:val="a0"/>
    <w:link w:val="7"/>
    <w:uiPriority w:val="9"/>
    <w:semiHidden/>
    <w:qFormat/>
    <w:rPr>
      <w:i/>
      <w:iCs/>
    </w:rPr>
  </w:style>
  <w:style w:type="character" w:customStyle="1" w:styleId="8Char">
    <w:name w:val="标题 8 Char"/>
    <w:basedOn w:val="a0"/>
    <w:link w:val="8"/>
    <w:uiPriority w:val="9"/>
    <w:semiHidden/>
    <w:qFormat/>
    <w:rPr>
      <w:b/>
      <w:bCs/>
    </w:rPr>
  </w:style>
  <w:style w:type="character" w:customStyle="1" w:styleId="9Char">
    <w:name w:val="标题 9 Char"/>
    <w:basedOn w:val="a0"/>
    <w:link w:val="9"/>
    <w:uiPriority w:val="9"/>
    <w:semiHidden/>
    <w:qFormat/>
    <w:rPr>
      <w:i/>
      <w:iCs/>
    </w:rPr>
  </w:style>
  <w:style w:type="character" w:customStyle="1" w:styleId="Char5">
    <w:name w:val="标题 Char"/>
    <w:basedOn w:val="a0"/>
    <w:link w:val="ab"/>
    <w:uiPriority w:val="10"/>
    <w:qFormat/>
    <w:rPr>
      <w:rFonts w:asciiTheme="majorHAnsi" w:eastAsiaTheme="majorEastAsia" w:hAnsiTheme="majorHAnsi" w:cstheme="majorBidi"/>
      <w:b/>
      <w:bCs/>
      <w:spacing w:val="-7"/>
      <w:sz w:val="48"/>
      <w:szCs w:val="48"/>
    </w:rPr>
  </w:style>
  <w:style w:type="character" w:customStyle="1" w:styleId="Char4">
    <w:name w:val="副标题 Char"/>
    <w:basedOn w:val="a0"/>
    <w:link w:val="aa"/>
    <w:uiPriority w:val="11"/>
    <w:qFormat/>
    <w:rPr>
      <w:rFonts w:asciiTheme="majorHAnsi" w:eastAsiaTheme="majorEastAsia" w:hAnsiTheme="majorHAnsi" w:cstheme="majorBidi"/>
      <w:sz w:val="24"/>
      <w:szCs w:val="24"/>
    </w:rPr>
  </w:style>
  <w:style w:type="paragraph" w:styleId="af">
    <w:name w:val="No Spacing"/>
    <w:link w:val="Char6"/>
    <w:uiPriority w:val="1"/>
    <w:qFormat/>
    <w:pPr>
      <w:jc w:val="both"/>
    </w:pPr>
    <w:rPr>
      <w:rFonts w:asciiTheme="minorHAnsi" w:eastAsiaTheme="minorEastAsia" w:hAnsiTheme="minorHAnsi" w:cstheme="minorBidi"/>
      <w:sz w:val="22"/>
      <w:szCs w:val="22"/>
    </w:rPr>
  </w:style>
  <w:style w:type="paragraph" w:styleId="af0">
    <w:name w:val="Quote"/>
    <w:basedOn w:val="a"/>
    <w:next w:val="a"/>
    <w:link w:val="Char7"/>
    <w:uiPriority w:val="29"/>
    <w:qFormat/>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har7">
    <w:name w:val="引用 Char"/>
    <w:basedOn w:val="a0"/>
    <w:link w:val="af0"/>
    <w:uiPriority w:val="29"/>
    <w:qFormat/>
    <w:rPr>
      <w:rFonts w:asciiTheme="majorHAnsi" w:eastAsiaTheme="majorEastAsia" w:hAnsiTheme="majorHAnsi" w:cstheme="majorBidi"/>
      <w:i/>
      <w:iCs/>
      <w:sz w:val="24"/>
      <w:szCs w:val="24"/>
    </w:rPr>
  </w:style>
  <w:style w:type="paragraph" w:styleId="af1">
    <w:name w:val="Intense Quote"/>
    <w:basedOn w:val="a"/>
    <w:next w:val="a"/>
    <w:link w:val="Char8"/>
    <w:uiPriority w:val="30"/>
    <w:qFormat/>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har8">
    <w:name w:val="明显引用 Char"/>
    <w:basedOn w:val="a0"/>
    <w:link w:val="af1"/>
    <w:uiPriority w:val="30"/>
    <w:qFormat/>
    <w:rPr>
      <w:rFonts w:asciiTheme="majorHAnsi" w:eastAsiaTheme="majorEastAsia" w:hAnsiTheme="majorHAnsi" w:cstheme="majorBidi"/>
      <w:sz w:val="26"/>
      <w:szCs w:val="26"/>
    </w:rPr>
  </w:style>
  <w:style w:type="character" w:customStyle="1" w:styleId="11">
    <w:name w:val="不明显强调1"/>
    <w:basedOn w:val="a0"/>
    <w:uiPriority w:val="19"/>
    <w:qFormat/>
    <w:rPr>
      <w:i/>
      <w:iCs/>
      <w:color w:val="auto"/>
    </w:rPr>
  </w:style>
  <w:style w:type="character" w:customStyle="1" w:styleId="12">
    <w:name w:val="明显强调1"/>
    <w:basedOn w:val="a0"/>
    <w:uiPriority w:val="21"/>
    <w:qFormat/>
    <w:rPr>
      <w:b/>
      <w:bCs/>
      <w:i/>
      <w:iCs/>
      <w:color w:val="auto"/>
    </w:rPr>
  </w:style>
  <w:style w:type="character" w:customStyle="1" w:styleId="13">
    <w:name w:val="不明显参考1"/>
    <w:basedOn w:val="a0"/>
    <w:uiPriority w:val="31"/>
    <w:qFormat/>
    <w:rPr>
      <w:smallCaps/>
      <w:color w:val="auto"/>
      <w:u w:val="single" w:color="7F7F7F" w:themeColor="text1" w:themeTint="80"/>
    </w:rPr>
  </w:style>
  <w:style w:type="character" w:customStyle="1" w:styleId="14">
    <w:name w:val="明显参考1"/>
    <w:basedOn w:val="a0"/>
    <w:uiPriority w:val="32"/>
    <w:qFormat/>
    <w:rPr>
      <w:b/>
      <w:bCs/>
      <w:smallCaps/>
      <w:color w:val="auto"/>
      <w:u w:val="single"/>
    </w:rPr>
  </w:style>
  <w:style w:type="character" w:customStyle="1" w:styleId="15">
    <w:name w:val="书籍标题1"/>
    <w:basedOn w:val="a0"/>
    <w:uiPriority w:val="33"/>
    <w:qFormat/>
    <w:rPr>
      <w:b/>
      <w:bCs/>
      <w:smallCaps/>
      <w:color w:val="auto"/>
    </w:rPr>
  </w:style>
  <w:style w:type="paragraph" w:customStyle="1" w:styleId="TOC1">
    <w:name w:val="TOC 标题1"/>
    <w:basedOn w:val="1"/>
    <w:next w:val="a"/>
    <w:uiPriority w:val="39"/>
    <w:unhideWhenUsed/>
    <w:qFormat/>
    <w:pPr>
      <w:outlineLvl w:val="9"/>
    </w:pPr>
  </w:style>
  <w:style w:type="character" w:customStyle="1" w:styleId="Char6">
    <w:name w:val="无间隔 Char"/>
    <w:basedOn w:val="a0"/>
    <w:link w:val="af"/>
    <w:uiPriority w:val="1"/>
    <w:qFormat/>
  </w:style>
  <w:style w:type="paragraph" w:customStyle="1" w:styleId="Default">
    <w:name w:val="Default"/>
    <w:qFormat/>
    <w:pPr>
      <w:widowControl w:val="0"/>
      <w:autoSpaceDE w:val="0"/>
      <w:autoSpaceDN w:val="0"/>
      <w:adjustRightInd w:val="0"/>
    </w:pPr>
    <w:rPr>
      <w:rFonts w:ascii="宋体"/>
      <w:color w:val="000000"/>
      <w:sz w:val="24"/>
      <w:szCs w:val="24"/>
    </w:rPr>
  </w:style>
  <w:style w:type="character" w:customStyle="1" w:styleId="Char3">
    <w:name w:val="页眉 Char"/>
    <w:basedOn w:val="a0"/>
    <w:link w:val="a9"/>
    <w:uiPriority w:val="99"/>
    <w:qFormat/>
    <w:rPr>
      <w:sz w:val="18"/>
      <w:szCs w:val="18"/>
    </w:rPr>
  </w:style>
  <w:style w:type="character" w:customStyle="1" w:styleId="Char2">
    <w:name w:val="页脚 Char"/>
    <w:basedOn w:val="a0"/>
    <w:link w:val="a8"/>
    <w:uiPriority w:val="99"/>
    <w:qFormat/>
    <w:rPr>
      <w:sz w:val="18"/>
      <w:szCs w:val="18"/>
    </w:rPr>
  </w:style>
  <w:style w:type="paragraph" w:styleId="af2">
    <w:name w:val="List Paragraph"/>
    <w:basedOn w:val="a"/>
    <w:uiPriority w:val="34"/>
    <w:qFormat/>
    <w:pPr>
      <w:ind w:firstLineChars="200" w:firstLine="420"/>
    </w:pPr>
  </w:style>
  <w:style w:type="character" w:customStyle="1" w:styleId="3Char0">
    <w:name w:val="正文文本缩进 3 Char"/>
    <w:basedOn w:val="a0"/>
    <w:link w:val="31"/>
    <w:qFormat/>
    <w:rPr>
      <w:rFonts w:ascii="Times New Roman" w:eastAsia="宋体" w:hAnsi="Times New Roman" w:cs="Times New Roman"/>
      <w:kern w:val="2"/>
      <w:sz w:val="16"/>
      <w:szCs w:val="16"/>
    </w:rPr>
  </w:style>
  <w:style w:type="paragraph" w:customStyle="1" w:styleId="32">
    <w:name w:val="样式3"/>
    <w:basedOn w:val="a6"/>
    <w:qFormat/>
    <w:pPr>
      <w:widowControl w:val="0"/>
      <w:spacing w:after="0" w:line="0" w:lineRule="atLeast"/>
      <w:outlineLvl w:val="0"/>
    </w:pPr>
    <w:rPr>
      <w:rFonts w:ascii="宋体" w:eastAsia="宋体" w:cs="Times New Roman"/>
      <w:kern w:val="2"/>
      <w:sz w:val="28"/>
      <w:szCs w:val="20"/>
    </w:rPr>
  </w:style>
  <w:style w:type="character" w:customStyle="1" w:styleId="Char1">
    <w:name w:val="纯文本 Char1"/>
    <w:basedOn w:val="a0"/>
    <w:link w:val="a6"/>
    <w:uiPriority w:val="99"/>
    <w:semiHidden/>
    <w:qFormat/>
    <w:rPr>
      <w:rFonts w:asciiTheme="minorEastAsia" w:hAnsi="Courier New" w:cs="Courier New"/>
    </w:rPr>
  </w:style>
  <w:style w:type="character" w:customStyle="1" w:styleId="Char">
    <w:name w:val="正文文本 Char"/>
    <w:basedOn w:val="a0"/>
    <w:link w:val="a5"/>
    <w:uiPriority w:val="99"/>
    <w:semiHidden/>
    <w:qFormat/>
  </w:style>
  <w:style w:type="character" w:customStyle="1" w:styleId="Char9">
    <w:name w:val="纯文本 Char"/>
    <w:qFormat/>
    <w:rPr>
      <w:rFonts w:ascii="宋体" w:eastAsia="宋体" w:hAnsi="Courier New"/>
      <w:kern w:val="2"/>
      <w:sz w:val="21"/>
      <w:lang w:val="en-US" w:eastAsia="zh-CN" w:bidi="ar-SA"/>
    </w:rPr>
  </w:style>
  <w:style w:type="character" w:customStyle="1" w:styleId="Char0">
    <w:name w:val="批注框文本 Char"/>
    <w:basedOn w:val="a0"/>
    <w:link w:val="a7"/>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ghqxz.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AD79AB-ED61-4516-881B-C0DE6FAEE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727</Words>
  <Characters>4147</Characters>
  <Application>Microsoft Office Word</Application>
  <DocSecurity>0</DocSecurity>
  <Lines>34</Lines>
  <Paragraphs>9</Paragraphs>
  <ScaleCrop>false</ScaleCrop>
  <Company>微软中国</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树亮 门</dc:creator>
  <cp:lastModifiedBy>李树泽</cp:lastModifiedBy>
  <cp:revision>330</cp:revision>
  <cp:lastPrinted>2020-10-26T01:44:00Z</cp:lastPrinted>
  <dcterms:created xsi:type="dcterms:W3CDTF">2019-08-13T02:54:00Z</dcterms:created>
  <dcterms:modified xsi:type="dcterms:W3CDTF">2021-05-12T00:58:00Z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79A042E3558E46099C93265473CC07DC</vt:lpwstr>
  </property>
</Properties>
</file>