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A6CD1" w14:textId="77777777" w:rsidR="00346EB4" w:rsidRDefault="00A4264A">
      <w:pPr>
        <w:jc w:val="center"/>
        <w:rPr>
          <w:color w:val="000000" w:themeColor="text1"/>
        </w:rPr>
      </w:pPr>
      <w:r>
        <w:rPr>
          <w:rFonts w:hint="eastAsia"/>
          <w:noProof/>
          <w:color w:val="000000" w:themeColor="text1"/>
        </w:rPr>
        <w:drawing>
          <wp:inline distT="0" distB="0" distL="114300" distR="114300" wp14:anchorId="721E6B76" wp14:editId="140D7499">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9"/>
                    <a:stretch>
                      <a:fillRect/>
                    </a:stretch>
                  </pic:blipFill>
                  <pic:spPr>
                    <a:xfrm>
                      <a:off x="0" y="0"/>
                      <a:ext cx="672465" cy="672465"/>
                    </a:xfrm>
                    <a:prstGeom prst="rect">
                      <a:avLst/>
                    </a:prstGeom>
                  </pic:spPr>
                </pic:pic>
              </a:graphicData>
            </a:graphic>
          </wp:inline>
        </w:drawing>
      </w:r>
      <w:r>
        <w:rPr>
          <w:rFonts w:hint="eastAsia"/>
          <w:noProof/>
          <w:color w:val="000000" w:themeColor="text1"/>
        </w:rPr>
        <w:drawing>
          <wp:inline distT="0" distB="0" distL="114300" distR="114300" wp14:anchorId="633EC641" wp14:editId="7A48A00C">
            <wp:extent cx="4542790" cy="593725"/>
            <wp:effectExtent l="0" t="0" r="13970" b="63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10"/>
                    <a:stretch>
                      <a:fillRect/>
                    </a:stretch>
                  </pic:blipFill>
                  <pic:spPr>
                    <a:xfrm>
                      <a:off x="0" y="0"/>
                      <a:ext cx="4542790" cy="593725"/>
                    </a:xfrm>
                    <a:prstGeom prst="rect">
                      <a:avLst/>
                    </a:prstGeom>
                  </pic:spPr>
                </pic:pic>
              </a:graphicData>
            </a:graphic>
          </wp:inline>
        </w:drawing>
      </w:r>
    </w:p>
    <w:p w14:paraId="5EF85577" w14:textId="77777777" w:rsidR="00346EB4" w:rsidRDefault="00A4264A">
      <w:pPr>
        <w:spacing w:line="1000" w:lineRule="exact"/>
        <w:jc w:val="center"/>
        <w:rPr>
          <w:rFonts w:ascii="仿宋" w:eastAsia="仿宋" w:hAnsi="仿宋"/>
          <w:b/>
          <w:color w:val="000000" w:themeColor="text1"/>
          <w:sz w:val="44"/>
          <w:szCs w:val="44"/>
        </w:rPr>
      </w:pPr>
      <w:bookmarkStart w:id="0" w:name="_Hlk38472698"/>
      <w:r>
        <w:rPr>
          <w:rFonts w:ascii="仿宋" w:eastAsia="仿宋" w:hAnsi="仿宋" w:hint="eastAsia"/>
          <w:b/>
          <w:color w:val="000000" w:themeColor="text1"/>
          <w:sz w:val="44"/>
          <w:szCs w:val="44"/>
        </w:rPr>
        <w:t>关于</w:t>
      </w:r>
      <w:r>
        <w:rPr>
          <w:rFonts w:ascii="仿宋" w:eastAsia="仿宋" w:hAnsi="仿宋" w:hint="eastAsia"/>
          <w:b/>
          <w:color w:val="000000" w:themeColor="text1"/>
          <w:sz w:val="44"/>
          <w:szCs w:val="44"/>
        </w:rPr>
        <w:t>轨道机电系实训车间改造</w:t>
      </w:r>
      <w:r>
        <w:rPr>
          <w:rFonts w:ascii="仿宋" w:eastAsia="仿宋" w:hAnsi="仿宋" w:hint="eastAsia"/>
          <w:b/>
          <w:color w:val="000000" w:themeColor="text1"/>
          <w:sz w:val="44"/>
          <w:szCs w:val="44"/>
        </w:rPr>
        <w:t>项目</w:t>
      </w:r>
      <w:r>
        <w:rPr>
          <w:rFonts w:ascii="仿宋" w:eastAsia="仿宋" w:hAnsi="仿宋" w:hint="eastAsia"/>
          <w:b/>
          <w:color w:val="000000" w:themeColor="text1"/>
          <w:sz w:val="44"/>
          <w:szCs w:val="44"/>
        </w:rPr>
        <w:t>(</w:t>
      </w:r>
      <w:r>
        <w:rPr>
          <w:rFonts w:ascii="仿宋" w:eastAsia="仿宋" w:hAnsi="仿宋" w:hint="eastAsia"/>
          <w:b/>
          <w:color w:val="000000" w:themeColor="text1"/>
          <w:sz w:val="44"/>
          <w:szCs w:val="44"/>
        </w:rPr>
        <w:t>二次）</w:t>
      </w:r>
    </w:p>
    <w:bookmarkEnd w:id="0"/>
    <w:p w14:paraId="77F3934A"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6666EA6"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32AFBE62"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1B27748B"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3AEC226"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725B1AD8"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2C21D804"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CF6EFF3" w14:textId="77777777" w:rsidR="006A275D" w:rsidRDefault="006A275D">
      <w:pPr>
        <w:spacing w:line="500" w:lineRule="exact"/>
        <w:ind w:firstLineChars="645" w:firstLine="2331"/>
        <w:rPr>
          <w:rFonts w:ascii="仿宋" w:eastAsia="仿宋" w:hAnsi="仿宋"/>
          <w:b/>
          <w:color w:val="000000" w:themeColor="text1"/>
          <w:sz w:val="36"/>
          <w:szCs w:val="36"/>
        </w:rPr>
      </w:pPr>
    </w:p>
    <w:p w14:paraId="2968DB8F" w14:textId="7C8A9EB1" w:rsidR="00346EB4" w:rsidRDefault="00A4264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r>
        <w:rPr>
          <w:rFonts w:ascii="仿宋" w:eastAsia="仿宋" w:hAnsi="仿宋" w:hint="eastAsia"/>
          <w:b/>
          <w:color w:val="000000" w:themeColor="text1"/>
          <w:sz w:val="36"/>
          <w:szCs w:val="36"/>
        </w:rPr>
        <w:t>ZZCG20210507</w:t>
      </w:r>
    </w:p>
    <w:p w14:paraId="36BBC914" w14:textId="77777777" w:rsidR="00346EB4" w:rsidRDefault="00A4264A">
      <w:pPr>
        <w:spacing w:line="500" w:lineRule="exact"/>
        <w:ind w:firstLineChars="645" w:firstLine="2331"/>
        <w:rPr>
          <w:rFonts w:ascii="仿宋" w:eastAsia="仿宋" w:hAnsi="仿宋"/>
          <w:b/>
          <w:color w:val="000000" w:themeColor="text1"/>
          <w:sz w:val="36"/>
          <w:szCs w:val="36"/>
        </w:rPr>
      </w:pPr>
      <w:bookmarkStart w:id="1" w:name="_Toc169332792"/>
      <w:bookmarkStart w:id="2" w:name="_Toc160880118"/>
      <w:bookmarkStart w:id="3" w:name="_Toc160880485"/>
      <w:r>
        <w:rPr>
          <w:rFonts w:ascii="仿宋" w:eastAsia="仿宋" w:hAnsi="仿宋" w:hint="eastAsia"/>
          <w:b/>
          <w:color w:val="000000" w:themeColor="text1"/>
          <w:sz w:val="36"/>
          <w:szCs w:val="36"/>
        </w:rPr>
        <w:t>项目名称</w:t>
      </w:r>
      <w:bookmarkEnd w:id="1"/>
      <w:bookmarkEnd w:id="2"/>
      <w:bookmarkEnd w:id="3"/>
      <w:r>
        <w:rPr>
          <w:rFonts w:ascii="仿宋" w:eastAsia="仿宋" w:hAnsi="仿宋" w:hint="eastAsia"/>
          <w:b/>
          <w:color w:val="000000" w:themeColor="text1"/>
          <w:sz w:val="36"/>
          <w:szCs w:val="36"/>
        </w:rPr>
        <w:t>：</w:t>
      </w:r>
      <w:bookmarkStart w:id="4" w:name="_Toc253066567"/>
      <w:bookmarkStart w:id="5" w:name="_Toc251613780"/>
      <w:bookmarkStart w:id="6" w:name="_Toc160880487"/>
      <w:bookmarkStart w:id="7" w:name="_Toc267059161"/>
      <w:bookmarkStart w:id="8" w:name="_Toc267059519"/>
      <w:bookmarkStart w:id="9" w:name="_Toc169332794"/>
      <w:bookmarkStart w:id="10" w:name="_Toc212456146"/>
      <w:bookmarkStart w:id="11" w:name="_Toc266870386"/>
      <w:bookmarkStart w:id="12" w:name="_Toc267059010"/>
      <w:bookmarkStart w:id="13" w:name="_Toc251586187"/>
      <w:bookmarkStart w:id="14" w:name="_Toc266870861"/>
      <w:bookmarkStart w:id="15" w:name="_Toc235437942"/>
      <w:bookmarkStart w:id="16" w:name="_Toc249325665"/>
      <w:bookmarkStart w:id="17" w:name="_Toc227058483"/>
      <w:bookmarkStart w:id="18" w:name="_Toc236021402"/>
      <w:bookmarkStart w:id="19" w:name="_Toc235438297"/>
      <w:bookmarkStart w:id="20" w:name="_Toc225669277"/>
      <w:bookmarkStart w:id="21" w:name="_Toc266868624"/>
      <w:bookmarkStart w:id="22" w:name="_Toc223146565"/>
      <w:bookmarkStart w:id="23" w:name="_Toc267060407"/>
      <w:bookmarkStart w:id="24" w:name="_Toc266868924"/>
      <w:bookmarkStart w:id="25" w:name="_Toc273178686"/>
      <w:bookmarkStart w:id="26" w:name="_Toc254790852"/>
      <w:bookmarkStart w:id="27" w:name="_Toc235438227"/>
      <w:bookmarkStart w:id="28" w:name="_Toc267059633"/>
      <w:bookmarkStart w:id="29" w:name="_Toc219800200"/>
      <w:bookmarkStart w:id="30" w:name="_Toc212454753"/>
      <w:bookmarkStart w:id="31" w:name="_Toc259692693"/>
      <w:bookmarkStart w:id="32" w:name="_Toc217891359"/>
      <w:bookmarkStart w:id="33" w:name="_Toc258401210"/>
      <w:bookmarkStart w:id="34" w:name="_Toc177985424"/>
      <w:bookmarkStart w:id="35" w:name="_Toc259692600"/>
      <w:bookmarkStart w:id="36" w:name="_Toc169332904"/>
      <w:bookmarkStart w:id="37" w:name="_Toc267060162"/>
      <w:bookmarkStart w:id="38" w:name="_Toc211937196"/>
      <w:bookmarkStart w:id="39" w:name="_Toc259520819"/>
      <w:bookmarkStart w:id="40" w:name="_Toc207014580"/>
      <w:bookmarkStart w:id="41" w:name="_Toc267060022"/>
      <w:bookmarkStart w:id="42" w:name="_Toc267059899"/>
      <w:bookmarkStart w:id="43" w:name="_Toc212526081"/>
      <w:bookmarkStart w:id="44" w:name="_Toc212530253"/>
      <w:bookmarkStart w:id="45" w:name="_Toc216241307"/>
      <w:bookmarkStart w:id="46" w:name="_Toc267059786"/>
      <w:bookmarkStart w:id="47" w:name="_Toc255974963"/>
      <w:bookmarkStart w:id="48" w:name="_Toc170798743"/>
      <w:r>
        <w:rPr>
          <w:rFonts w:ascii="仿宋" w:eastAsia="仿宋" w:hAnsi="仿宋" w:hint="eastAsia"/>
          <w:b/>
          <w:color w:val="000000" w:themeColor="text1"/>
          <w:sz w:val="36"/>
          <w:szCs w:val="36"/>
        </w:rPr>
        <w:t>轨道机电系实训车间改造</w:t>
      </w:r>
      <w:r>
        <w:rPr>
          <w:rFonts w:ascii="仿宋" w:eastAsia="仿宋" w:hAnsi="仿宋" w:hint="eastAsia"/>
          <w:b/>
          <w:color w:val="000000" w:themeColor="text1"/>
          <w:sz w:val="36"/>
          <w:szCs w:val="36"/>
        </w:rPr>
        <w:t>项目</w:t>
      </w:r>
    </w:p>
    <w:p w14:paraId="5D1DCCB8" w14:textId="71197F8A" w:rsidR="00346EB4" w:rsidRDefault="00346EB4">
      <w:pPr>
        <w:spacing w:line="500" w:lineRule="exact"/>
        <w:ind w:firstLineChars="645" w:firstLine="2331"/>
        <w:rPr>
          <w:rFonts w:ascii="仿宋" w:eastAsia="仿宋" w:hAnsi="仿宋"/>
          <w:b/>
          <w:color w:val="000000" w:themeColor="text1"/>
          <w:sz w:val="36"/>
          <w:szCs w:val="36"/>
        </w:rPr>
      </w:pPr>
    </w:p>
    <w:p w14:paraId="302E5549" w14:textId="77777777" w:rsidR="006A275D" w:rsidRDefault="006A275D">
      <w:pPr>
        <w:spacing w:line="500" w:lineRule="exact"/>
        <w:ind w:firstLineChars="645" w:firstLine="2331"/>
        <w:rPr>
          <w:rFonts w:ascii="仿宋" w:eastAsia="仿宋" w:hAnsi="仿宋" w:hint="eastAsia"/>
          <w:b/>
          <w:color w:val="000000" w:themeColor="text1"/>
          <w:sz w:val="36"/>
          <w:szCs w:val="36"/>
        </w:rPr>
      </w:pPr>
    </w:p>
    <w:p w14:paraId="5B43A17C" w14:textId="77777777" w:rsidR="00346EB4" w:rsidRDefault="00A4264A">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14:paraId="4C96E870" w14:textId="77777777" w:rsidR="00346EB4" w:rsidRDefault="00A4264A">
      <w:pPr>
        <w:spacing w:after="0" w:line="500" w:lineRule="exact"/>
        <w:ind w:firstLineChars="200" w:firstLine="560"/>
        <w:rPr>
          <w:rFonts w:ascii="仿宋" w:eastAsia="仿宋" w:hAnsi="仿宋"/>
          <w:color w:val="000000" w:themeColor="text1"/>
          <w:sz w:val="28"/>
          <w:szCs w:val="28"/>
        </w:rPr>
      </w:pPr>
      <w:bookmarkStart w:id="49" w:name="_Hlk10840310"/>
      <w:r>
        <w:rPr>
          <w:rFonts w:ascii="仿宋" w:eastAsia="仿宋" w:hAnsi="仿宋" w:hint="eastAsia"/>
          <w:color w:val="000000" w:themeColor="text1"/>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w:t>
      </w:r>
      <w:r>
        <w:rPr>
          <w:rFonts w:ascii="仿宋" w:eastAsia="仿宋" w:hAnsi="仿宋" w:hint="eastAsia"/>
          <w:color w:val="000000" w:themeColor="text1"/>
          <w:sz w:val="28"/>
          <w:szCs w:val="28"/>
        </w:rPr>
        <w:t>635</w:t>
      </w:r>
      <w:r>
        <w:rPr>
          <w:rFonts w:ascii="仿宋" w:eastAsia="仿宋" w:hAnsi="仿宋" w:hint="eastAsia"/>
          <w:color w:val="000000" w:themeColor="text1"/>
          <w:sz w:val="28"/>
          <w:szCs w:val="28"/>
        </w:rPr>
        <w:t>亩，建筑面积</w:t>
      </w:r>
      <w:r>
        <w:rPr>
          <w:rFonts w:ascii="仿宋" w:eastAsia="仿宋" w:hAnsi="仿宋" w:hint="eastAsia"/>
          <w:color w:val="000000" w:themeColor="text1"/>
          <w:sz w:val="28"/>
          <w:szCs w:val="28"/>
        </w:rPr>
        <w:t>30</w:t>
      </w:r>
      <w:r>
        <w:rPr>
          <w:rFonts w:ascii="仿宋" w:eastAsia="仿宋" w:hAnsi="仿宋" w:hint="eastAsia"/>
          <w:color w:val="000000" w:themeColor="text1"/>
          <w:sz w:val="28"/>
          <w:szCs w:val="28"/>
        </w:rPr>
        <w:t>多万平方米，在校学生</w:t>
      </w:r>
      <w:r>
        <w:rPr>
          <w:rFonts w:ascii="仿宋" w:eastAsia="仿宋" w:hAnsi="仿宋" w:hint="eastAsia"/>
          <w:color w:val="000000" w:themeColor="text1"/>
          <w:sz w:val="28"/>
          <w:szCs w:val="28"/>
        </w:rPr>
        <w:t>25000</w:t>
      </w:r>
      <w:r>
        <w:rPr>
          <w:rFonts w:ascii="仿宋" w:eastAsia="仿宋" w:hAnsi="仿宋" w:hint="eastAsia"/>
          <w:color w:val="000000" w:themeColor="text1"/>
          <w:sz w:val="28"/>
          <w:szCs w:val="28"/>
        </w:rPr>
        <w:t>余人。根据需要，对</w:t>
      </w:r>
      <w:r>
        <w:rPr>
          <w:rFonts w:ascii="仿宋" w:eastAsia="仿宋" w:hAnsi="仿宋" w:hint="eastAsia"/>
          <w:color w:val="000000" w:themeColor="text1"/>
          <w:sz w:val="28"/>
          <w:szCs w:val="28"/>
        </w:rPr>
        <w:t>郑州城轨交通中等专业</w:t>
      </w:r>
      <w:r>
        <w:rPr>
          <w:rFonts w:ascii="仿宋" w:eastAsia="仿宋" w:hAnsi="仿宋" w:hint="eastAsia"/>
          <w:color w:val="000000" w:themeColor="text1"/>
          <w:sz w:val="28"/>
          <w:szCs w:val="28"/>
        </w:rPr>
        <w:t>学校</w:t>
      </w:r>
      <w:r>
        <w:rPr>
          <w:rFonts w:ascii="仿宋" w:eastAsia="仿宋" w:hAnsi="仿宋" w:hint="eastAsia"/>
          <w:color w:val="000000" w:themeColor="text1"/>
          <w:sz w:val="28"/>
          <w:szCs w:val="28"/>
        </w:rPr>
        <w:t>轨道机电系实训车间改造</w:t>
      </w:r>
      <w:r>
        <w:rPr>
          <w:rFonts w:ascii="仿宋" w:eastAsia="仿宋" w:hAnsi="仿宋" w:hint="eastAsia"/>
          <w:color w:val="000000" w:themeColor="text1"/>
          <w:sz w:val="28"/>
          <w:szCs w:val="28"/>
        </w:rPr>
        <w:t>项目进行公开询价，欢迎国内合格参与人参与。</w:t>
      </w:r>
    </w:p>
    <w:p w14:paraId="545FFB16" w14:textId="77777777" w:rsidR="00346EB4" w:rsidRDefault="00A4264A">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01305223" w14:textId="77777777" w:rsidR="00346EB4" w:rsidRDefault="00A4264A">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Pr>
          <w:rFonts w:ascii="仿宋" w:eastAsia="仿宋" w:hAnsi="仿宋" w:hint="eastAsia"/>
          <w:color w:val="000000" w:themeColor="text1"/>
          <w:sz w:val="28"/>
          <w:szCs w:val="28"/>
        </w:rPr>
        <w:t>ZZCG20210507</w:t>
      </w:r>
    </w:p>
    <w:p w14:paraId="35CBC5B5" w14:textId="77777777" w:rsidR="00346EB4" w:rsidRDefault="00A4264A">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项目名称：</w:t>
      </w:r>
      <w:r>
        <w:rPr>
          <w:rFonts w:ascii="仿宋" w:eastAsia="仿宋" w:hAnsi="仿宋" w:hint="eastAsia"/>
          <w:color w:val="000000" w:themeColor="text1"/>
          <w:sz w:val="28"/>
          <w:szCs w:val="28"/>
        </w:rPr>
        <w:t>轨道机电系实训车间改造</w:t>
      </w:r>
      <w:r>
        <w:rPr>
          <w:rFonts w:ascii="仿宋" w:eastAsia="仿宋" w:hAnsi="仿宋" w:hint="eastAsia"/>
          <w:color w:val="000000" w:themeColor="text1"/>
          <w:sz w:val="28"/>
          <w:szCs w:val="28"/>
        </w:rPr>
        <w:t>项目</w:t>
      </w:r>
    </w:p>
    <w:p w14:paraId="656C850C" w14:textId="77777777" w:rsidR="00346EB4" w:rsidRDefault="00A4264A">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数量及主要技术要求</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详见《公开询价项目介绍》</w:t>
      </w:r>
      <w:r>
        <w:rPr>
          <w:rFonts w:ascii="仿宋" w:eastAsia="仿宋" w:hAnsi="仿宋" w:hint="eastAsia"/>
          <w:color w:val="000000" w:themeColor="text1"/>
          <w:sz w:val="28"/>
          <w:szCs w:val="28"/>
        </w:rPr>
        <w:t>。</w:t>
      </w:r>
    </w:p>
    <w:p w14:paraId="0F390FEE" w14:textId="77777777" w:rsidR="00346EB4" w:rsidRDefault="00A4264A">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w:t>
      </w:r>
    </w:p>
    <w:p w14:paraId="1B24C686" w14:textId="77777777" w:rsidR="00346EB4" w:rsidRDefault="00A4264A">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）参与人应具有独</w:t>
      </w:r>
      <w:r>
        <w:rPr>
          <w:rFonts w:ascii="仿宋" w:eastAsia="仿宋" w:hAnsi="仿宋" w:hint="eastAsia"/>
          <w:color w:val="000000" w:themeColor="text1"/>
          <w:sz w:val="28"/>
          <w:szCs w:val="28"/>
        </w:rPr>
        <w:t>立法人资格，注册资金不少于人民币</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万（含</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万）的生产厂商或授权代理商。</w:t>
      </w:r>
    </w:p>
    <w:p w14:paraId="6CE0CAD5" w14:textId="77777777" w:rsidR="00346EB4" w:rsidRDefault="00A4264A">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）参与人应具</w:t>
      </w:r>
      <w:r>
        <w:rPr>
          <w:rFonts w:ascii="仿宋" w:eastAsia="仿宋" w:hAnsi="仿宋"/>
          <w:color w:val="000000" w:themeColor="text1"/>
          <w:sz w:val="28"/>
          <w:szCs w:val="28"/>
        </w:rPr>
        <w:t>有</w:t>
      </w:r>
      <w:r>
        <w:rPr>
          <w:rFonts w:ascii="仿宋" w:eastAsia="仿宋" w:hAnsi="仿宋" w:hint="eastAsia"/>
          <w:color w:val="000000" w:themeColor="text1"/>
          <w:sz w:val="28"/>
          <w:szCs w:val="28"/>
        </w:rPr>
        <w:t>装饰装修的</w:t>
      </w:r>
      <w:r>
        <w:rPr>
          <w:rFonts w:ascii="仿宋" w:eastAsia="仿宋" w:hAnsi="仿宋"/>
          <w:color w:val="000000" w:themeColor="text1"/>
          <w:sz w:val="28"/>
          <w:szCs w:val="28"/>
        </w:rPr>
        <w:t>资格</w:t>
      </w:r>
      <w:r>
        <w:rPr>
          <w:rFonts w:ascii="仿宋" w:eastAsia="仿宋" w:hAnsi="仿宋" w:hint="eastAsia"/>
          <w:color w:val="000000" w:themeColor="text1"/>
          <w:sz w:val="28"/>
          <w:szCs w:val="28"/>
        </w:rPr>
        <w:t>及</w:t>
      </w:r>
      <w:r>
        <w:rPr>
          <w:rFonts w:ascii="仿宋" w:eastAsia="仿宋" w:hAnsi="仿宋"/>
          <w:color w:val="000000" w:themeColor="text1"/>
          <w:sz w:val="28"/>
          <w:szCs w:val="28"/>
        </w:rPr>
        <w:t>能力</w:t>
      </w:r>
      <w:r>
        <w:rPr>
          <w:rFonts w:ascii="仿宋" w:eastAsia="仿宋" w:hAnsi="仿宋" w:hint="eastAsia"/>
          <w:color w:val="000000" w:themeColor="text1"/>
          <w:sz w:val="28"/>
          <w:szCs w:val="28"/>
        </w:rPr>
        <w:t>。在</w:t>
      </w:r>
      <w:r>
        <w:rPr>
          <w:rFonts w:ascii="仿宋" w:eastAsia="仿宋" w:hAnsi="仿宋" w:hint="eastAsia"/>
          <w:color w:val="000000" w:themeColor="text1"/>
          <w:sz w:val="28"/>
          <w:szCs w:val="28"/>
        </w:rPr>
        <w:t>河南省</w:t>
      </w:r>
      <w:r>
        <w:rPr>
          <w:rFonts w:ascii="仿宋" w:eastAsia="仿宋" w:hAnsi="仿宋" w:hint="eastAsia"/>
          <w:color w:val="000000" w:themeColor="text1"/>
          <w:sz w:val="28"/>
          <w:szCs w:val="28"/>
        </w:rPr>
        <w:t>范围有固定售后服务机构，具备相应的维护保养能力。</w:t>
      </w:r>
    </w:p>
    <w:p w14:paraId="06D24A83" w14:textId="77777777" w:rsidR="00346EB4" w:rsidRDefault="00A4264A">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）参与人应遵守中国的有关法律、法规和规章的规定。</w:t>
      </w:r>
    </w:p>
    <w:p w14:paraId="4C814441" w14:textId="77777777" w:rsidR="00346EB4" w:rsidRDefault="00A4264A">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）参与人具有</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年以</w:t>
      </w:r>
      <w:r>
        <w:rPr>
          <w:rFonts w:ascii="仿宋" w:eastAsia="仿宋" w:hAnsi="仿宋" w:hint="eastAsia"/>
          <w:color w:val="000000" w:themeColor="text1"/>
          <w:sz w:val="28"/>
          <w:szCs w:val="28"/>
        </w:rPr>
        <w:t>上</w:t>
      </w:r>
      <w:r>
        <w:rPr>
          <w:rFonts w:ascii="仿宋" w:eastAsia="仿宋" w:hAnsi="仿宋" w:hint="eastAsia"/>
          <w:color w:val="000000" w:themeColor="text1"/>
          <w:sz w:val="28"/>
          <w:szCs w:val="28"/>
        </w:rPr>
        <w:t>（包括</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个以上同类项目销售和良好的售后服务应用成功案例</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近三年未发生重大安全或质量事故。</w:t>
      </w:r>
    </w:p>
    <w:p w14:paraId="16244217" w14:textId="77777777" w:rsidR="00346EB4" w:rsidRDefault="00A4264A">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5</w:t>
      </w:r>
      <w:r>
        <w:rPr>
          <w:rFonts w:ascii="仿宋" w:eastAsia="仿宋" w:hAnsi="仿宋" w:hint="eastAsia"/>
          <w:color w:val="000000" w:themeColor="text1"/>
          <w:sz w:val="28"/>
          <w:szCs w:val="28"/>
        </w:rPr>
        <w:t>）参与人须有良好的商业信誉和健全的财务制度。</w:t>
      </w:r>
    </w:p>
    <w:p w14:paraId="080822FB" w14:textId="77777777" w:rsidR="00346EB4" w:rsidRDefault="00A4264A">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）参与人有依法缴纳税金和社会保障资金的良好记录。</w:t>
      </w:r>
    </w:p>
    <w:p w14:paraId="3B32BA9F" w14:textId="77777777" w:rsidR="00346EB4" w:rsidRDefault="00A4264A">
      <w:pPr>
        <w:widowControl w:val="0"/>
        <w:numPr>
          <w:ilvl w:val="1"/>
          <w:numId w:val="1"/>
        </w:numPr>
        <w:spacing w:after="0" w:line="50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rPr>
        <w:t>报价响应文件递交方式：密封报价并邮寄。</w:t>
      </w:r>
    </w:p>
    <w:p w14:paraId="242E2B86" w14:textId="77777777" w:rsidR="00346EB4" w:rsidRDefault="00A4264A">
      <w:pPr>
        <w:widowControl w:val="0"/>
        <w:numPr>
          <w:ilvl w:val="1"/>
          <w:numId w:val="1"/>
        </w:numPr>
        <w:spacing w:after="0" w:line="50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color w:val="000000" w:themeColor="text1"/>
          <w:sz w:val="28"/>
          <w:szCs w:val="28"/>
          <w:shd w:val="clear" w:color="auto" w:fill="FFFFFF"/>
        </w:rPr>
        <w:t>20</w:t>
      </w:r>
      <w:r>
        <w:rPr>
          <w:rFonts w:ascii="仿宋" w:eastAsia="仿宋" w:hAnsi="仿宋" w:hint="eastAsia"/>
          <w:color w:val="000000" w:themeColor="text1"/>
          <w:sz w:val="28"/>
          <w:szCs w:val="28"/>
          <w:shd w:val="clear" w:color="auto" w:fill="FFFFFF"/>
        </w:rPr>
        <w:t>21</w:t>
      </w:r>
      <w:r>
        <w:rPr>
          <w:rFonts w:ascii="仿宋" w:eastAsia="仿宋" w:hAnsi="仿宋" w:hint="eastAsia"/>
          <w:color w:val="000000" w:themeColor="text1"/>
          <w:sz w:val="28"/>
          <w:szCs w:val="28"/>
          <w:shd w:val="clear" w:color="auto" w:fill="FFFFFF"/>
        </w:rPr>
        <w:t>年</w:t>
      </w:r>
      <w:r>
        <w:rPr>
          <w:rFonts w:ascii="仿宋" w:eastAsia="仿宋" w:hAnsi="仿宋" w:hint="eastAsia"/>
          <w:color w:val="000000" w:themeColor="text1"/>
          <w:sz w:val="28"/>
          <w:szCs w:val="28"/>
          <w:shd w:val="clear" w:color="auto" w:fill="FFFFFF"/>
        </w:rPr>
        <w:t>6</w:t>
      </w:r>
      <w:r>
        <w:rPr>
          <w:rFonts w:ascii="仿宋" w:eastAsia="仿宋" w:hAnsi="仿宋"/>
          <w:color w:val="000000" w:themeColor="text1"/>
          <w:sz w:val="28"/>
          <w:szCs w:val="28"/>
          <w:shd w:val="clear" w:color="auto" w:fill="FFFFFF"/>
        </w:rPr>
        <w:t>月</w:t>
      </w:r>
      <w:r>
        <w:rPr>
          <w:rFonts w:ascii="仿宋" w:eastAsia="仿宋" w:hAnsi="仿宋" w:hint="eastAsia"/>
          <w:color w:val="000000" w:themeColor="text1"/>
          <w:sz w:val="28"/>
          <w:szCs w:val="28"/>
          <w:shd w:val="clear" w:color="auto" w:fill="FFFFFF"/>
        </w:rPr>
        <w:t>10</w:t>
      </w:r>
      <w:r>
        <w:rPr>
          <w:rFonts w:ascii="仿宋" w:eastAsia="仿宋" w:hAnsi="仿宋"/>
          <w:color w:val="000000" w:themeColor="text1"/>
          <w:sz w:val="28"/>
          <w:szCs w:val="28"/>
          <w:shd w:val="clear" w:color="auto" w:fill="FFFFFF"/>
        </w:rPr>
        <w:t>日</w:t>
      </w:r>
      <w:r>
        <w:rPr>
          <w:rFonts w:ascii="仿宋" w:eastAsia="仿宋" w:hAnsi="仿宋" w:hint="eastAsia"/>
          <w:color w:val="000000" w:themeColor="text1"/>
          <w:sz w:val="28"/>
          <w:szCs w:val="28"/>
          <w:shd w:val="clear" w:color="auto" w:fill="FFFFFF"/>
        </w:rPr>
        <w:t>下午</w:t>
      </w:r>
      <w:r>
        <w:rPr>
          <w:rFonts w:ascii="仿宋" w:eastAsia="仿宋" w:hAnsi="仿宋"/>
          <w:color w:val="000000" w:themeColor="text1"/>
          <w:sz w:val="28"/>
          <w:szCs w:val="28"/>
          <w:shd w:val="clear" w:color="auto" w:fill="FFFFFF"/>
        </w:rPr>
        <w:t>16</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前（以参与人快递寄出时间为准）。</w:t>
      </w:r>
    </w:p>
    <w:p w14:paraId="1A486B47" w14:textId="77777777" w:rsidR="00346EB4" w:rsidRDefault="00A4264A">
      <w:pPr>
        <w:spacing w:after="0" w:line="500" w:lineRule="exact"/>
        <w:ind w:leftChars="254" w:left="699" w:hangingChars="50" w:hanging="140"/>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报价响应文件递交地点：</w:t>
      </w:r>
      <w:r>
        <w:rPr>
          <w:rFonts w:ascii="仿宋" w:eastAsia="仿宋" w:hAnsi="仿宋" w:hint="eastAsia"/>
          <w:color w:val="000000" w:themeColor="text1"/>
          <w:sz w:val="28"/>
          <w:szCs w:val="28"/>
        </w:rPr>
        <w:t>郑州城轨交通中等专业学校行政楼二楼采购管理科</w:t>
      </w:r>
      <w:r>
        <w:rPr>
          <w:rFonts w:ascii="仿宋" w:eastAsia="仿宋" w:hAnsi="仿宋" w:hint="eastAsia"/>
          <w:color w:val="000000" w:themeColor="text1"/>
          <w:sz w:val="28"/>
          <w:szCs w:val="28"/>
        </w:rPr>
        <w:t>。</w:t>
      </w:r>
    </w:p>
    <w:p w14:paraId="67485417" w14:textId="77777777" w:rsidR="00346EB4" w:rsidRDefault="00A4264A">
      <w:pPr>
        <w:spacing w:after="0" w:line="500" w:lineRule="exact"/>
        <w:ind w:left="839"/>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联系人：</w:t>
      </w:r>
      <w:r>
        <w:rPr>
          <w:rFonts w:ascii="仿宋" w:eastAsia="仿宋" w:hAnsi="仿宋" w:hint="eastAsia"/>
          <w:color w:val="000000" w:themeColor="text1"/>
          <w:sz w:val="28"/>
          <w:szCs w:val="28"/>
        </w:rPr>
        <w:t>张永强</w:t>
      </w:r>
      <w:r>
        <w:rPr>
          <w:rFonts w:ascii="仿宋" w:eastAsia="仿宋" w:hAnsi="仿宋" w:hint="eastAsia"/>
          <w:color w:val="000000" w:themeColor="text1"/>
          <w:sz w:val="28"/>
          <w:szCs w:val="28"/>
        </w:rPr>
        <w:t>；联系电话：</w:t>
      </w:r>
      <w:r>
        <w:rPr>
          <w:rFonts w:ascii="仿宋" w:eastAsia="仿宋" w:hAnsi="仿宋" w:hint="eastAsia"/>
          <w:color w:val="000000" w:themeColor="text1"/>
          <w:sz w:val="28"/>
          <w:szCs w:val="28"/>
        </w:rPr>
        <w:t>18537172600</w:t>
      </w:r>
    </w:p>
    <w:p w14:paraId="5CCED344" w14:textId="77777777" w:rsidR="00346EB4" w:rsidRDefault="00A4264A">
      <w:pPr>
        <w:spacing w:after="0" w:line="500" w:lineRule="exact"/>
        <w:ind w:left="839"/>
        <w:rPr>
          <w:rFonts w:ascii="仿宋" w:eastAsia="仿宋" w:hAnsi="仿宋"/>
          <w:color w:val="000000" w:themeColor="text1"/>
          <w:sz w:val="28"/>
          <w:szCs w:val="28"/>
        </w:rPr>
      </w:pPr>
      <w:r>
        <w:rPr>
          <w:rFonts w:ascii="仿宋" w:eastAsia="仿宋" w:hAnsi="仿宋" w:hint="eastAsia"/>
          <w:color w:val="000000" w:themeColor="text1"/>
          <w:sz w:val="28"/>
          <w:szCs w:val="28"/>
        </w:rPr>
        <w:t>现场勘查联系人：张帆</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联系电话：</w:t>
      </w:r>
      <w:r>
        <w:rPr>
          <w:rFonts w:ascii="仿宋" w:eastAsia="仿宋" w:hAnsi="仿宋" w:hint="eastAsia"/>
          <w:color w:val="000000" w:themeColor="text1"/>
          <w:sz w:val="28"/>
          <w:szCs w:val="28"/>
        </w:rPr>
        <w:t>13526791680</w:t>
      </w:r>
    </w:p>
    <w:p w14:paraId="058BBA8A" w14:textId="77777777" w:rsidR="00346EB4" w:rsidRDefault="00A4264A">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5C7FE3A6"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所有货物均以人民币报价；</w:t>
      </w:r>
    </w:p>
    <w:p w14:paraId="314D34E4"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w:t>
      </w:r>
      <w:r>
        <w:rPr>
          <w:rFonts w:ascii="仿宋" w:eastAsia="仿宋" w:hAnsi="仿宋" w:hint="eastAsia"/>
          <w:color w:val="000000" w:themeColor="text1"/>
          <w:sz w:val="28"/>
          <w:szCs w:val="28"/>
        </w:rPr>
        <w:t>贰</w:t>
      </w:r>
      <w:r>
        <w:rPr>
          <w:rFonts w:ascii="仿宋" w:eastAsia="仿宋" w:hAnsi="仿宋" w:hint="eastAsia"/>
          <w:color w:val="000000" w:themeColor="text1"/>
          <w:sz w:val="28"/>
          <w:szCs w:val="28"/>
        </w:rPr>
        <w:t>份，报价响应文件</w:t>
      </w:r>
      <w:r>
        <w:rPr>
          <w:rFonts w:ascii="仿宋" w:eastAsia="仿宋" w:hAnsi="仿宋"/>
          <w:color w:val="000000" w:themeColor="text1"/>
          <w:sz w:val="28"/>
          <w:szCs w:val="28"/>
        </w:rPr>
        <w:t>必须用</w:t>
      </w:r>
      <w:r>
        <w:rPr>
          <w:rFonts w:ascii="仿宋" w:eastAsia="仿宋" w:hAnsi="仿宋"/>
          <w:color w:val="000000" w:themeColor="text1"/>
          <w:sz w:val="28"/>
          <w:szCs w:val="28"/>
        </w:rPr>
        <w:t>A4</w:t>
      </w:r>
      <w:r>
        <w:rPr>
          <w:rFonts w:ascii="仿宋" w:eastAsia="仿宋" w:hAnsi="仿宋"/>
          <w:color w:val="000000" w:themeColor="text1"/>
          <w:sz w:val="28"/>
          <w:szCs w:val="28"/>
        </w:rPr>
        <w:t>幅面纸张打印</w:t>
      </w:r>
      <w:r>
        <w:rPr>
          <w:rFonts w:ascii="仿宋" w:eastAsia="仿宋" w:hAnsi="仿宋" w:hint="eastAsia"/>
          <w:color w:val="000000" w:themeColor="text1"/>
          <w:sz w:val="28"/>
          <w:szCs w:val="28"/>
        </w:rPr>
        <w:t>，须由参与人填写并加盖公章（正本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份副本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w:t>
      </w:r>
    </w:p>
    <w:p w14:paraId="79F2E3A5"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报价响应文件用不退色墨水书写或打印，因字迹潦草或表达不清所引起的后果由参与人自负；</w:t>
      </w:r>
    </w:p>
    <w:p w14:paraId="76142274"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7D7AC388"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14:paraId="69AC414C"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(1) </w:t>
      </w:r>
      <w:r>
        <w:rPr>
          <w:rFonts w:ascii="仿宋" w:eastAsia="仿宋" w:hAnsi="仿宋" w:hint="eastAsia"/>
          <w:color w:val="000000" w:themeColor="text1"/>
          <w:sz w:val="28"/>
          <w:szCs w:val="28"/>
        </w:rPr>
        <w:t>法定代表人为同一人的两个及两个以上法人；</w:t>
      </w:r>
    </w:p>
    <w:p w14:paraId="1051FB6C"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(2) </w:t>
      </w:r>
      <w:r>
        <w:rPr>
          <w:rFonts w:ascii="仿宋" w:eastAsia="仿宋" w:hAnsi="仿宋" w:hint="eastAsia"/>
          <w:color w:val="000000" w:themeColor="text1"/>
          <w:sz w:val="28"/>
          <w:szCs w:val="28"/>
        </w:rPr>
        <w:t>母公司、直接或间接持股</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％及以上的被投资公司</w:t>
      </w:r>
      <w:r>
        <w:rPr>
          <w:rFonts w:ascii="仿宋" w:eastAsia="仿宋" w:hAnsi="仿宋" w:hint="eastAsia"/>
          <w:color w:val="000000" w:themeColor="text1"/>
          <w:sz w:val="28"/>
          <w:szCs w:val="28"/>
        </w:rPr>
        <w:t>;</w:t>
      </w:r>
    </w:p>
    <w:p w14:paraId="3427068C" w14:textId="77777777" w:rsidR="00346EB4"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(3) </w:t>
      </w:r>
      <w:r>
        <w:rPr>
          <w:rFonts w:ascii="仿宋" w:eastAsia="仿宋" w:hAnsi="仿宋" w:hint="eastAsia"/>
          <w:color w:val="000000" w:themeColor="text1"/>
          <w:sz w:val="28"/>
          <w:szCs w:val="28"/>
        </w:rPr>
        <w:t>均为同一家母公司直接或间接持股</w:t>
      </w:r>
      <w:r>
        <w:rPr>
          <w:rFonts w:ascii="仿宋" w:eastAsia="仿宋" w:hAnsi="仿宋" w:hint="eastAsia"/>
          <w:color w:val="000000" w:themeColor="text1"/>
          <w:sz w:val="28"/>
          <w:szCs w:val="28"/>
        </w:rPr>
        <w:t>50</w:t>
      </w:r>
      <w:r>
        <w:rPr>
          <w:rFonts w:ascii="仿宋" w:eastAsia="仿宋" w:hAnsi="仿宋" w:hint="eastAsia"/>
          <w:color w:val="000000" w:themeColor="text1"/>
          <w:sz w:val="28"/>
          <w:szCs w:val="28"/>
        </w:rPr>
        <w:t>％及以上的被投资公司。</w:t>
      </w:r>
    </w:p>
    <w:p w14:paraId="5832F80F" w14:textId="77777777" w:rsidR="00346EB4" w:rsidRDefault="00A4264A">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三、售后服务要求</w:t>
      </w:r>
    </w:p>
    <w:p w14:paraId="2C09A3CA" w14:textId="77777777" w:rsidR="006A275D" w:rsidRDefault="00A4264A">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免费保修期；</w:t>
      </w:r>
      <w:r>
        <w:rPr>
          <w:rFonts w:ascii="仿宋" w:eastAsia="仿宋" w:hAnsi="仿宋" w:hint="eastAsia"/>
          <w:color w:val="000000" w:themeColor="text1"/>
          <w:sz w:val="28"/>
          <w:szCs w:val="28"/>
        </w:rPr>
        <w:t xml:space="preserve"> </w:t>
      </w:r>
    </w:p>
    <w:p w14:paraId="759D7039" w14:textId="77777777" w:rsidR="006A275D" w:rsidRDefault="00A4264A" w:rsidP="006A275D">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应急维修时间安排；</w:t>
      </w:r>
    </w:p>
    <w:p w14:paraId="165E15F2" w14:textId="634F55DA" w:rsidR="00346EB4" w:rsidRDefault="00A4264A" w:rsidP="006A275D">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维修地点、地址、联系电话及联系人员；</w:t>
      </w:r>
      <w:r>
        <w:rPr>
          <w:rFonts w:ascii="仿宋" w:eastAsia="仿宋" w:hAnsi="仿宋" w:hint="eastAsia"/>
          <w:color w:val="000000" w:themeColor="text1"/>
          <w:sz w:val="28"/>
          <w:szCs w:val="28"/>
        </w:rPr>
        <w:t xml:space="preserve">   </w:t>
      </w:r>
    </w:p>
    <w:p w14:paraId="327CA44E" w14:textId="77777777" w:rsidR="00346EB4" w:rsidRDefault="00A4264A">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72B8116F" w14:textId="77777777" w:rsidR="00346EB4" w:rsidRDefault="00A4264A">
      <w:pPr>
        <w:widowControl w:val="0"/>
        <w:spacing w:after="0" w:line="500" w:lineRule="exact"/>
        <w:ind w:left="426"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w:t>
      </w:r>
      <w:r>
        <w:rPr>
          <w:rFonts w:ascii="仿宋" w:eastAsia="仿宋" w:hAnsi="仿宋" w:hint="eastAsia"/>
          <w:color w:val="000000" w:themeColor="text1"/>
          <w:sz w:val="28"/>
          <w:szCs w:val="28"/>
        </w:rPr>
        <w:t>方案</w:t>
      </w:r>
      <w:r>
        <w:rPr>
          <w:rFonts w:ascii="仿宋" w:eastAsia="仿宋" w:hAnsi="仿宋" w:hint="eastAsia"/>
          <w:color w:val="000000" w:themeColor="text1"/>
          <w:sz w:val="28"/>
          <w:szCs w:val="28"/>
        </w:rPr>
        <w:t>符合采购需求、质量和服务要求</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经过磋商所报价格为合理价格的参与人为成交参与人，最低报价不作为成交的保证。</w:t>
      </w:r>
    </w:p>
    <w:p w14:paraId="1A81CC02" w14:textId="77777777" w:rsidR="00346EB4" w:rsidRDefault="00346EB4">
      <w:pPr>
        <w:rPr>
          <w:rFonts w:ascii="仿宋" w:eastAsia="仿宋" w:hAnsi="仿宋"/>
          <w:b/>
          <w:color w:val="000000" w:themeColor="text1"/>
          <w:sz w:val="44"/>
          <w:szCs w:val="44"/>
        </w:rPr>
      </w:pPr>
    </w:p>
    <w:p w14:paraId="007C25CC" w14:textId="77777777" w:rsidR="00346EB4" w:rsidRDefault="00346EB4">
      <w:pPr>
        <w:rPr>
          <w:rFonts w:ascii="仿宋" w:eastAsia="仿宋" w:hAnsi="仿宋"/>
          <w:b/>
          <w:color w:val="000000" w:themeColor="text1"/>
          <w:sz w:val="44"/>
          <w:szCs w:val="44"/>
        </w:rPr>
      </w:pPr>
    </w:p>
    <w:p w14:paraId="35C2B802" w14:textId="77777777" w:rsidR="00346EB4" w:rsidRDefault="00346EB4">
      <w:pPr>
        <w:rPr>
          <w:rFonts w:ascii="仿宋" w:eastAsia="仿宋" w:hAnsi="仿宋"/>
          <w:b/>
          <w:color w:val="000000" w:themeColor="text1"/>
          <w:sz w:val="44"/>
          <w:szCs w:val="44"/>
        </w:rPr>
      </w:pPr>
    </w:p>
    <w:p w14:paraId="0A1A07B6" w14:textId="77777777" w:rsidR="00346EB4" w:rsidRDefault="00346EB4">
      <w:pPr>
        <w:rPr>
          <w:rFonts w:ascii="仿宋" w:eastAsia="仿宋" w:hAnsi="仿宋"/>
          <w:b/>
          <w:color w:val="000000" w:themeColor="text1"/>
          <w:sz w:val="44"/>
          <w:szCs w:val="44"/>
        </w:rPr>
      </w:pPr>
    </w:p>
    <w:p w14:paraId="23A68E09" w14:textId="77777777" w:rsidR="00346EB4" w:rsidRDefault="00A4264A">
      <w:pPr>
        <w:numPr>
          <w:ilvl w:val="0"/>
          <w:numId w:val="2"/>
        </w:num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公开询价项目介绍</w:t>
      </w:r>
      <w:bookmarkEnd w:id="49"/>
    </w:p>
    <w:p w14:paraId="47A3BC98" w14:textId="77777777" w:rsidR="00346EB4" w:rsidRDefault="00346EB4">
      <w:pPr>
        <w:rPr>
          <w:rFonts w:ascii="仿宋" w:eastAsia="仿宋" w:hAnsi="仿宋"/>
          <w:b/>
          <w:color w:val="000000" w:themeColor="text1"/>
          <w:sz w:val="44"/>
          <w:szCs w:val="44"/>
        </w:rPr>
      </w:pPr>
    </w:p>
    <w:p w14:paraId="6F86FE70" w14:textId="77777777" w:rsidR="00346EB4" w:rsidRDefault="00A4264A">
      <w:pPr>
        <w:pStyle w:val="Default"/>
        <w:spacing w:line="360" w:lineRule="auto"/>
        <w:ind w:firstLineChars="1100" w:firstLine="3080"/>
        <w:outlineLvl w:val="0"/>
        <w:rPr>
          <w:rFonts w:ascii="仿宋" w:eastAsia="仿宋" w:hAnsi="仿宋"/>
          <w:bCs/>
          <w:color w:val="000000" w:themeColor="text1"/>
          <w:sz w:val="28"/>
          <w:szCs w:val="28"/>
        </w:rPr>
      </w:pPr>
      <w:r>
        <w:rPr>
          <w:rFonts w:ascii="仿宋" w:eastAsia="仿宋" w:hAnsi="仿宋" w:hint="eastAsia"/>
          <w:bCs/>
          <w:color w:val="000000" w:themeColor="text1"/>
          <w:sz w:val="28"/>
          <w:szCs w:val="28"/>
        </w:rPr>
        <w:t>轨道实训二号楼改造方案</w:t>
      </w:r>
    </w:p>
    <w:p w14:paraId="28DC0C1F" w14:textId="77777777" w:rsidR="00346EB4" w:rsidRDefault="00A4264A">
      <w:pPr>
        <w:pStyle w:val="Default"/>
        <w:spacing w:line="360" w:lineRule="auto"/>
        <w:outlineLvl w:val="0"/>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由于轨道二号实训楼同时三个实训车间进行上课，上课时间集中。在实训期间声音相互干扰很大，影响教学、听课效果。现根据轨道机电系提出要求进行分割封闭为四个单独的实训车间，减少相互干扰，提高教学环境和质量。</w:t>
      </w:r>
    </w:p>
    <w:p w14:paraId="1CC9B770" w14:textId="77777777" w:rsidR="00346EB4" w:rsidRDefault="00A4264A">
      <w:pPr>
        <w:pStyle w:val="Default"/>
        <w:spacing w:line="360" w:lineRule="auto"/>
        <w:ind w:firstLineChars="200" w:firstLine="560"/>
        <w:outlineLvl w:val="0"/>
        <w:rPr>
          <w:rFonts w:ascii="仿宋" w:eastAsia="仿宋" w:hAnsi="仿宋"/>
          <w:bCs/>
          <w:color w:val="000000" w:themeColor="text1"/>
          <w:sz w:val="28"/>
          <w:szCs w:val="28"/>
        </w:rPr>
      </w:pPr>
      <w:r>
        <w:rPr>
          <w:rFonts w:ascii="仿宋" w:eastAsia="仿宋" w:hAnsi="仿宋" w:hint="eastAsia"/>
          <w:bCs/>
          <w:color w:val="000000" w:themeColor="text1"/>
          <w:sz w:val="28"/>
          <w:szCs w:val="28"/>
        </w:rPr>
        <w:t>现场把实训楼分割为四个独立的教学空间，具体做法为：下部用</w:t>
      </w:r>
      <w:r>
        <w:rPr>
          <w:rFonts w:ascii="仿宋" w:eastAsia="仿宋" w:hAnsi="仿宋" w:hint="eastAsia"/>
          <w:bCs/>
          <w:color w:val="000000" w:themeColor="text1"/>
          <w:sz w:val="28"/>
          <w:szCs w:val="28"/>
        </w:rPr>
        <w:t>0.15m</w:t>
      </w:r>
      <w:r>
        <w:rPr>
          <w:rFonts w:ascii="仿宋" w:eastAsia="仿宋" w:hAnsi="仿宋" w:hint="eastAsia"/>
          <w:bCs/>
          <w:color w:val="000000" w:themeColor="text1"/>
          <w:sz w:val="28"/>
          <w:szCs w:val="28"/>
        </w:rPr>
        <w:t>高双层轻钢龙骨石膏板隔断基层，上部做</w:t>
      </w:r>
      <w:r>
        <w:rPr>
          <w:rFonts w:ascii="仿宋" w:eastAsia="仿宋" w:hAnsi="仿宋" w:hint="eastAsia"/>
          <w:bCs/>
          <w:color w:val="000000" w:themeColor="text1"/>
          <w:sz w:val="28"/>
          <w:szCs w:val="28"/>
        </w:rPr>
        <w:t>2.4m</w:t>
      </w:r>
      <w:r>
        <w:rPr>
          <w:rFonts w:ascii="仿宋" w:eastAsia="仿宋" w:hAnsi="仿宋" w:hint="eastAsia"/>
          <w:bCs/>
          <w:color w:val="000000" w:themeColor="text1"/>
          <w:sz w:val="28"/>
          <w:szCs w:val="28"/>
        </w:rPr>
        <w:t>高的玻璃橱窗。剩余高度全部用双层轻钢龙骨石膏板进行封闭到顶部。然后石膏板及原有墙、顶面表面进行两遍腻子，面层涂刷两遍乳胶漆。每个隔断空间有两个单扇玻璃门，门口尺寸宽</w:t>
      </w:r>
      <w:r>
        <w:rPr>
          <w:rFonts w:ascii="仿宋" w:eastAsia="仿宋" w:hAnsi="仿宋" w:hint="eastAsia"/>
          <w:bCs/>
          <w:color w:val="000000" w:themeColor="text1"/>
          <w:sz w:val="28"/>
          <w:szCs w:val="28"/>
        </w:rPr>
        <w:t>*</w:t>
      </w:r>
      <w:r>
        <w:rPr>
          <w:rFonts w:ascii="仿宋" w:eastAsia="仿宋" w:hAnsi="仿宋" w:hint="eastAsia"/>
          <w:bCs/>
          <w:color w:val="000000" w:themeColor="text1"/>
          <w:sz w:val="28"/>
          <w:szCs w:val="28"/>
        </w:rPr>
        <w:t>高为</w:t>
      </w:r>
      <w:r>
        <w:rPr>
          <w:rFonts w:ascii="仿宋" w:eastAsia="仿宋" w:hAnsi="仿宋" w:hint="eastAsia"/>
          <w:bCs/>
          <w:color w:val="000000" w:themeColor="text1"/>
          <w:sz w:val="28"/>
          <w:szCs w:val="28"/>
        </w:rPr>
        <w:t>0.8*2.4m</w:t>
      </w:r>
      <w:r>
        <w:rPr>
          <w:rFonts w:ascii="仿宋" w:eastAsia="仿宋" w:hAnsi="仿宋" w:hint="eastAsia"/>
          <w:bCs/>
          <w:color w:val="000000" w:themeColor="text1"/>
          <w:sz w:val="28"/>
          <w:szCs w:val="28"/>
        </w:rPr>
        <w:t>。走廊采用轻钢石膏板吊顶并进行照明灯具布置。地面采用塑胶地板铺设。需提供方案效果图一份。</w:t>
      </w:r>
    </w:p>
    <w:p w14:paraId="018F03AE" w14:textId="77777777" w:rsidR="00346EB4" w:rsidRDefault="00346EB4">
      <w:pPr>
        <w:spacing w:line="500" w:lineRule="exact"/>
        <w:jc w:val="left"/>
        <w:rPr>
          <w:rFonts w:ascii="仿宋" w:eastAsia="仿宋" w:hAnsi="仿宋"/>
          <w:b/>
          <w:color w:val="000000" w:themeColor="text1"/>
          <w:sz w:val="36"/>
          <w:szCs w:val="36"/>
        </w:rPr>
      </w:pPr>
    </w:p>
    <w:p w14:paraId="668CE255" w14:textId="77777777" w:rsidR="00346EB4" w:rsidRDefault="00A4264A">
      <w:pPr>
        <w:rPr>
          <w:rFonts w:ascii="仿宋" w:eastAsia="仿宋" w:hAnsi="仿宋"/>
          <w:b/>
          <w:color w:val="000000" w:themeColor="text1"/>
          <w:sz w:val="36"/>
          <w:szCs w:val="36"/>
        </w:rPr>
        <w:sectPr w:rsidR="00346EB4">
          <w:headerReference w:type="default" r:id="rId11"/>
          <w:footerReference w:type="default" r:id="rId12"/>
          <w:headerReference w:type="first" r:id="rId13"/>
          <w:pgSz w:w="11906" w:h="16838"/>
          <w:pgMar w:top="1440" w:right="1416" w:bottom="1440" w:left="1134" w:header="851" w:footer="227" w:gutter="0"/>
          <w:cols w:space="425"/>
          <w:titlePg/>
          <w:docGrid w:type="lines" w:linePitch="312"/>
        </w:sectPr>
      </w:pPr>
      <w:r>
        <w:rPr>
          <w:rFonts w:ascii="仿宋" w:eastAsia="仿宋" w:hAnsi="仿宋"/>
          <w:b/>
          <w:color w:val="000000" w:themeColor="text1"/>
          <w:sz w:val="36"/>
          <w:szCs w:val="36"/>
        </w:rPr>
        <w:br w:type="page"/>
      </w:r>
    </w:p>
    <w:p w14:paraId="45D3B298" w14:textId="77777777" w:rsidR="00346EB4" w:rsidRDefault="00346EB4">
      <w:pPr>
        <w:spacing w:line="1000" w:lineRule="exact"/>
        <w:rPr>
          <w:rFonts w:ascii="仿宋" w:eastAsia="仿宋" w:hAnsi="仿宋"/>
          <w:b/>
          <w:color w:val="000000" w:themeColor="text1"/>
          <w:sz w:val="72"/>
          <w:szCs w:val="72"/>
        </w:rPr>
      </w:pPr>
    </w:p>
    <w:p w14:paraId="65773CBF" w14:textId="77777777" w:rsidR="00346EB4" w:rsidRDefault="00A4264A">
      <w:pPr>
        <w:jc w:val="center"/>
        <w:rPr>
          <w:rFonts w:ascii="仿宋" w:eastAsia="仿宋" w:hAnsi="仿宋"/>
          <w:b/>
          <w:color w:val="000000" w:themeColor="text1"/>
          <w:sz w:val="72"/>
          <w:szCs w:val="72"/>
        </w:rPr>
      </w:pPr>
      <w:r>
        <w:rPr>
          <w:rFonts w:hint="eastAsia"/>
          <w:noProof/>
          <w:color w:val="000000" w:themeColor="text1"/>
        </w:rPr>
        <w:drawing>
          <wp:inline distT="0" distB="0" distL="114300" distR="114300" wp14:anchorId="4F30F6E7" wp14:editId="247CD037">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9"/>
                    <a:stretch>
                      <a:fillRect/>
                    </a:stretch>
                  </pic:blipFill>
                  <pic:spPr>
                    <a:xfrm>
                      <a:off x="0" y="0"/>
                      <a:ext cx="672465" cy="672465"/>
                    </a:xfrm>
                    <a:prstGeom prst="rect">
                      <a:avLst/>
                    </a:prstGeom>
                  </pic:spPr>
                </pic:pic>
              </a:graphicData>
            </a:graphic>
          </wp:inline>
        </w:drawing>
      </w:r>
      <w:r>
        <w:rPr>
          <w:rFonts w:hint="eastAsia"/>
          <w:noProof/>
          <w:color w:val="000000" w:themeColor="text1"/>
        </w:rPr>
        <w:drawing>
          <wp:inline distT="0" distB="0" distL="114300" distR="114300" wp14:anchorId="634C8EB7" wp14:editId="0B0C004A">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10"/>
                    <a:stretch>
                      <a:fillRect/>
                    </a:stretch>
                  </pic:blipFill>
                  <pic:spPr>
                    <a:xfrm>
                      <a:off x="0" y="0"/>
                      <a:ext cx="4542790" cy="593725"/>
                    </a:xfrm>
                    <a:prstGeom prst="rect">
                      <a:avLst/>
                    </a:prstGeom>
                  </pic:spPr>
                </pic:pic>
              </a:graphicData>
            </a:graphic>
          </wp:inline>
        </w:drawing>
      </w:r>
    </w:p>
    <w:p w14:paraId="2A6248D3" w14:textId="77777777" w:rsidR="00346EB4" w:rsidRDefault="00A4264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郑州城轨交通中等专业</w:t>
      </w:r>
      <w:r>
        <w:rPr>
          <w:rFonts w:ascii="仿宋" w:eastAsia="仿宋" w:hAnsi="仿宋" w:hint="eastAsia"/>
          <w:b/>
          <w:color w:val="000000" w:themeColor="text1"/>
          <w:sz w:val="72"/>
          <w:szCs w:val="72"/>
        </w:rPr>
        <w:t>学校</w:t>
      </w:r>
    </w:p>
    <w:p w14:paraId="17908D8A" w14:textId="77777777" w:rsidR="00346EB4" w:rsidRDefault="00A4264A">
      <w:pPr>
        <w:spacing w:line="10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r>
        <w:rPr>
          <w:rFonts w:ascii="仿宋" w:eastAsia="仿宋" w:hAnsi="仿宋" w:hint="eastAsia"/>
          <w:b/>
          <w:color w:val="000000" w:themeColor="text1"/>
          <w:sz w:val="44"/>
          <w:szCs w:val="44"/>
        </w:rPr>
        <w:t>轨道机电系实训车间改造</w:t>
      </w:r>
      <w:r>
        <w:rPr>
          <w:rFonts w:ascii="仿宋" w:eastAsia="仿宋" w:hAnsi="仿宋" w:hint="eastAsia"/>
          <w:b/>
          <w:color w:val="000000" w:themeColor="text1"/>
          <w:sz w:val="44"/>
          <w:szCs w:val="44"/>
        </w:rPr>
        <w:t>项目</w:t>
      </w:r>
      <w:r>
        <w:rPr>
          <w:rFonts w:ascii="仿宋" w:eastAsia="仿宋" w:hAnsi="仿宋" w:hint="eastAsia"/>
          <w:b/>
          <w:color w:val="000000" w:themeColor="text1"/>
          <w:sz w:val="44"/>
          <w:szCs w:val="44"/>
        </w:rPr>
        <w:t>（二次）</w:t>
      </w:r>
    </w:p>
    <w:p w14:paraId="1F92942B" w14:textId="77777777" w:rsidR="00346EB4" w:rsidRDefault="00346EB4">
      <w:pPr>
        <w:spacing w:line="580" w:lineRule="exact"/>
        <w:jc w:val="center"/>
        <w:rPr>
          <w:rFonts w:ascii="仿宋" w:eastAsia="仿宋" w:hAnsi="仿宋"/>
          <w:b/>
          <w:color w:val="000000" w:themeColor="text1"/>
          <w:sz w:val="52"/>
          <w:szCs w:val="52"/>
        </w:rPr>
      </w:pPr>
    </w:p>
    <w:p w14:paraId="554AEF77" w14:textId="77777777" w:rsidR="00346EB4" w:rsidRDefault="00A4264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36D18AC3" w14:textId="77777777" w:rsidR="00346EB4" w:rsidRDefault="00A4264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1FC52F36" w14:textId="77777777" w:rsidR="00346EB4" w:rsidRDefault="00A4264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6AB0F252" w14:textId="77777777" w:rsidR="00346EB4" w:rsidRDefault="00A4264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214D2D7A" w14:textId="77777777" w:rsidR="00346EB4" w:rsidRDefault="00A4264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28D65433" w14:textId="77777777" w:rsidR="00346EB4" w:rsidRDefault="00A4264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4168E8D1" w14:textId="77777777" w:rsidR="00346EB4" w:rsidRDefault="00346EB4">
      <w:pPr>
        <w:spacing w:line="580" w:lineRule="exact"/>
        <w:jc w:val="center"/>
        <w:rPr>
          <w:rFonts w:ascii="仿宋" w:eastAsia="仿宋" w:hAnsi="仿宋"/>
          <w:b/>
          <w:color w:val="000000" w:themeColor="text1"/>
          <w:sz w:val="72"/>
          <w:szCs w:val="72"/>
        </w:rPr>
      </w:pPr>
    </w:p>
    <w:p w14:paraId="70B86DEB" w14:textId="77777777" w:rsidR="00346EB4" w:rsidRDefault="00A4264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p>
    <w:p w14:paraId="6E5DC1F6" w14:textId="77777777" w:rsidR="00346EB4" w:rsidRDefault="00A4264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w:t>
      </w:r>
    </w:p>
    <w:p w14:paraId="1DE6E24C" w14:textId="77777777" w:rsidR="00346EB4" w:rsidRDefault="00346EB4">
      <w:pPr>
        <w:jc w:val="center"/>
        <w:rPr>
          <w:rFonts w:ascii="仿宋" w:eastAsia="仿宋" w:hAnsi="仿宋"/>
          <w:b/>
          <w:color w:val="000000" w:themeColor="text1"/>
          <w:sz w:val="36"/>
          <w:szCs w:val="36"/>
        </w:rPr>
      </w:pPr>
    </w:p>
    <w:p w14:paraId="3D842EB0" w14:textId="77777777" w:rsidR="00346EB4" w:rsidRDefault="00A4264A">
      <w:pPr>
        <w:ind w:firstLineChars="900" w:firstLine="2711"/>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12FFEECE" w14:textId="77777777" w:rsidR="00346EB4" w:rsidRDefault="00346EB4">
      <w:pPr>
        <w:rPr>
          <w:rFonts w:ascii="仿宋" w:eastAsia="仿宋" w:hAnsi="仿宋"/>
          <w:b/>
          <w:bCs/>
          <w:color w:val="000000" w:themeColor="text1"/>
          <w:sz w:val="30"/>
          <w:szCs w:val="30"/>
        </w:rPr>
        <w:sectPr w:rsidR="00346EB4">
          <w:headerReference w:type="default" r:id="rId14"/>
          <w:headerReference w:type="first" r:id="rId15"/>
          <w:type w:val="continuous"/>
          <w:pgSz w:w="11906" w:h="16838"/>
          <w:pgMar w:top="1440" w:right="1416" w:bottom="1440" w:left="1134" w:header="851" w:footer="227" w:gutter="0"/>
          <w:cols w:space="425"/>
          <w:titlePg/>
          <w:docGrid w:type="lines" w:linePitch="312"/>
        </w:sectPr>
      </w:pPr>
    </w:p>
    <w:p w14:paraId="7F7918A4" w14:textId="77777777" w:rsidR="00346EB4" w:rsidRDefault="00A4264A">
      <w:pPr>
        <w:jc w:val="center"/>
        <w:outlineLvl w:val="1"/>
        <w:rPr>
          <w:rFonts w:ascii="仿宋" w:eastAsia="仿宋" w:hAnsi="仿宋"/>
          <w:b/>
          <w:bCs/>
          <w:color w:val="000000" w:themeColor="text1"/>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r>
        <w:rPr>
          <w:rFonts w:ascii="仿宋" w:eastAsia="仿宋" w:hAnsi="仿宋" w:hint="eastAsia"/>
          <w:b/>
          <w:bCs/>
          <w:color w:val="000000" w:themeColor="text1"/>
          <w:sz w:val="28"/>
          <w:szCs w:val="28"/>
        </w:rPr>
        <w:lastRenderedPageBreak/>
        <w:t>1</w:t>
      </w:r>
      <w:r>
        <w:rPr>
          <w:rFonts w:ascii="仿宋" w:eastAsia="仿宋" w:hAnsi="仿宋" w:hint="eastAsia"/>
          <w:b/>
          <w:bCs/>
          <w:color w:val="000000" w:themeColor="text1"/>
          <w:sz w:val="28"/>
          <w:szCs w:val="28"/>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eastAsia="仿宋" w:hAnsi="仿宋" w:hint="eastAsia"/>
          <w:b/>
          <w:bCs/>
          <w:color w:val="000000" w:themeColor="text1"/>
          <w:sz w:val="28"/>
          <w:szCs w:val="28"/>
        </w:rPr>
        <w:t>询价响应函</w:t>
      </w:r>
    </w:p>
    <w:p w14:paraId="63B35A8A" w14:textId="77777777" w:rsidR="00346EB4" w:rsidRDefault="00A4264A">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w:t>
      </w:r>
      <w:r>
        <w:rPr>
          <w:rFonts w:ascii="仿宋" w:eastAsia="仿宋" w:hAnsi="仿宋" w:hint="eastAsia"/>
          <w:color w:val="000000" w:themeColor="text1"/>
          <w:sz w:val="28"/>
          <w:szCs w:val="28"/>
        </w:rPr>
        <w:t>郑州城轨交通中等专业学校</w:t>
      </w:r>
    </w:p>
    <w:p w14:paraId="72A54FD9" w14:textId="77777777" w:rsidR="00346EB4" w:rsidRDefault="00A4264A">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根据贵方为</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项目的公开询价邀请（编号）</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份和副本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w:t>
      </w:r>
    </w:p>
    <w:p w14:paraId="4AF5315E" w14:textId="77777777" w:rsidR="00346EB4" w:rsidRDefault="00A4264A">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分项报价表</w:t>
      </w:r>
    </w:p>
    <w:p w14:paraId="3B73AE9A" w14:textId="77777777" w:rsidR="00346EB4" w:rsidRDefault="00A4264A">
      <w:pPr>
        <w:spacing w:after="0" w:line="480" w:lineRule="exact"/>
        <w:ind w:firstLineChars="152" w:firstLine="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2</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参与人资格证明文件</w:t>
      </w:r>
    </w:p>
    <w:p w14:paraId="5FFE2069" w14:textId="77777777" w:rsidR="00346EB4" w:rsidRDefault="00A4264A">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质保期和售后服务承诺书</w:t>
      </w:r>
    </w:p>
    <w:p w14:paraId="332E4D83" w14:textId="77777777" w:rsidR="00346EB4" w:rsidRDefault="00A4264A">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12606D9D" w14:textId="77777777" w:rsidR="00346EB4" w:rsidRDefault="00A4264A">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w:t>
      </w:r>
      <w:r>
        <w:rPr>
          <w:rFonts w:ascii="仿宋" w:eastAsia="仿宋" w:hAnsi="仿宋" w:hint="eastAsia"/>
          <w:color w:val="000000" w:themeColor="text1"/>
          <w:sz w:val="28"/>
          <w:szCs w:val="28"/>
        </w:rPr>
        <w:t>所附详细报价表中规定的应提供和交付的货物及服务报价总价（国内现场交货价）为人民币</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（中文表述）。</w:t>
      </w:r>
    </w:p>
    <w:p w14:paraId="1859DD67" w14:textId="77777777" w:rsidR="00346EB4" w:rsidRDefault="00A4264A">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参与人已详细审查全部公开询价文件，包括修改文件（如有的话）和有关附件，将自行承担因对全部询价响应文件理解不正确或误解而产生的相应后果。</w:t>
      </w:r>
    </w:p>
    <w:p w14:paraId="4A8F8931" w14:textId="77777777" w:rsidR="00346EB4" w:rsidRDefault="00A4264A">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w:t>
      </w:r>
      <w:r>
        <w:rPr>
          <w:rFonts w:ascii="仿宋" w:eastAsia="仿宋" w:hAnsi="仿宋" w:hint="eastAsia"/>
          <w:color w:val="000000" w:themeColor="text1"/>
          <w:sz w:val="28"/>
          <w:szCs w:val="28"/>
        </w:rPr>
        <w:t>参与人保证遵守公开询价文件的全部规定，参与人所提交的材料中所含的信息均为真实、准确、完整，且不具有任何误导性。</w:t>
      </w:r>
    </w:p>
    <w:p w14:paraId="7F8EEF4B" w14:textId="77777777" w:rsidR="00346EB4" w:rsidRDefault="00A4264A">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w:t>
      </w:r>
      <w:r>
        <w:rPr>
          <w:rFonts w:ascii="仿宋" w:eastAsia="仿宋" w:hAnsi="仿宋" w:hint="eastAsia"/>
          <w:color w:val="000000" w:themeColor="text1"/>
          <w:sz w:val="28"/>
          <w:szCs w:val="28"/>
        </w:rPr>
        <w:t>参与人将按公开询价文件的规定履行合同责任和义务。</w:t>
      </w:r>
    </w:p>
    <w:p w14:paraId="297F0FED" w14:textId="77777777" w:rsidR="00346EB4" w:rsidRDefault="00A4264A">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0A92BE5C" w14:textId="77777777" w:rsidR="00346EB4" w:rsidRDefault="00A4264A">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与本此公开询价有关的一切正式往来通讯请寄：</w:t>
      </w:r>
    </w:p>
    <w:p w14:paraId="3A9D78EF" w14:textId="77777777" w:rsidR="00346EB4" w:rsidRDefault="00A4264A">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地址：</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邮编：</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p>
    <w:p w14:paraId="4635346D" w14:textId="77777777" w:rsidR="00346EB4" w:rsidRDefault="00A4264A">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电话：</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传真：</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p>
    <w:p w14:paraId="02291E01" w14:textId="77777777" w:rsidR="00346EB4" w:rsidRDefault="00A4264A">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参与人授权代表签字：</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 xml:space="preserve">                </w:t>
      </w:r>
    </w:p>
    <w:p w14:paraId="7E70CF1F" w14:textId="77777777" w:rsidR="00346EB4" w:rsidRDefault="00A4264A">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参与人（公司全称并加盖公章）：</w:t>
      </w:r>
      <w:r>
        <w:rPr>
          <w:rFonts w:ascii="仿宋" w:eastAsia="仿宋" w:hAnsi="仿宋" w:hint="eastAsia"/>
          <w:color w:val="000000" w:themeColor="text1"/>
          <w:sz w:val="28"/>
          <w:szCs w:val="28"/>
          <w:u w:val="single"/>
        </w:rPr>
        <w:t xml:space="preserve">                       </w:t>
      </w:r>
    </w:p>
    <w:p w14:paraId="48C6D266" w14:textId="77777777" w:rsidR="00346EB4" w:rsidRDefault="00A4264A">
      <w:pPr>
        <w:pStyle w:val="33"/>
        <w:spacing w:line="480" w:lineRule="exact"/>
        <w:jc w:val="left"/>
        <w:outlineLvl w:val="9"/>
        <w:rPr>
          <w:rFonts w:ascii="仿宋" w:eastAsia="仿宋" w:hAnsi="仿宋"/>
          <w:color w:val="000000" w:themeColor="text1"/>
          <w:szCs w:val="28"/>
        </w:rPr>
      </w:pPr>
      <w:r>
        <w:rPr>
          <w:rFonts w:ascii="仿宋" w:eastAsia="仿宋" w:hAnsi="仿宋" w:hint="eastAsia"/>
          <w:color w:val="000000" w:themeColor="text1"/>
          <w:szCs w:val="28"/>
        </w:rPr>
        <w:t xml:space="preserve">      </w:t>
      </w:r>
      <w:r>
        <w:rPr>
          <w:rFonts w:ascii="仿宋" w:eastAsia="仿宋" w:hAnsi="仿宋" w:hint="eastAsia"/>
          <w:color w:val="000000" w:themeColor="text1"/>
          <w:szCs w:val="28"/>
        </w:rPr>
        <w:t>日</w:t>
      </w:r>
      <w:r>
        <w:rPr>
          <w:rFonts w:ascii="仿宋" w:eastAsia="仿宋" w:hAnsi="仿宋" w:hint="eastAsia"/>
          <w:color w:val="000000" w:themeColor="text1"/>
          <w:szCs w:val="28"/>
        </w:rPr>
        <w:t xml:space="preserve">  </w:t>
      </w:r>
      <w:r>
        <w:rPr>
          <w:rFonts w:ascii="仿宋" w:eastAsia="仿宋" w:hAnsi="仿宋" w:hint="eastAsia"/>
          <w:color w:val="000000" w:themeColor="text1"/>
          <w:szCs w:val="28"/>
        </w:rPr>
        <w:t>期：</w:t>
      </w:r>
      <w:r>
        <w:rPr>
          <w:rFonts w:ascii="仿宋" w:eastAsia="仿宋" w:hAnsi="仿宋" w:hint="eastAsia"/>
          <w:color w:val="000000" w:themeColor="text1"/>
          <w:szCs w:val="28"/>
        </w:rPr>
        <w:t xml:space="preserve">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年</w:t>
      </w:r>
      <w:r>
        <w:rPr>
          <w:rFonts w:ascii="仿宋" w:eastAsia="仿宋" w:hAnsi="仿宋" w:hint="eastAsia"/>
          <w:color w:val="000000" w:themeColor="text1"/>
          <w:szCs w:val="28"/>
        </w:rPr>
        <w:t xml:space="preserve">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月</w:t>
      </w:r>
      <w:r>
        <w:rPr>
          <w:rFonts w:ascii="仿宋" w:eastAsia="仿宋" w:hAnsi="仿宋" w:hint="eastAsia"/>
          <w:color w:val="000000" w:themeColor="text1"/>
          <w:szCs w:val="28"/>
        </w:rPr>
        <w:t xml:space="preserve">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日</w:t>
      </w:r>
    </w:p>
    <w:p w14:paraId="0E826075" w14:textId="77777777" w:rsidR="00346EB4" w:rsidRDefault="00A4264A">
      <w:pPr>
        <w:rPr>
          <w:rFonts w:ascii="仿宋" w:eastAsia="仿宋" w:hAnsi="仿宋" w:cs="Times New Roman"/>
          <w:color w:val="000000" w:themeColor="text1"/>
          <w:kern w:val="2"/>
          <w:sz w:val="28"/>
          <w:szCs w:val="28"/>
        </w:rPr>
      </w:pPr>
      <w:r>
        <w:rPr>
          <w:rFonts w:ascii="仿宋" w:eastAsia="仿宋" w:hAnsi="仿宋"/>
          <w:color w:val="000000" w:themeColor="text1"/>
          <w:szCs w:val="28"/>
        </w:rPr>
        <w:br w:type="page"/>
      </w:r>
    </w:p>
    <w:p w14:paraId="3ABB3455" w14:textId="77777777" w:rsidR="00346EB4" w:rsidRDefault="00A4264A">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、分项报价一览表</w:t>
      </w:r>
    </w:p>
    <w:p w14:paraId="3AD373D3" w14:textId="77777777" w:rsidR="00346EB4" w:rsidRDefault="00A4264A">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w:t>
      </w:r>
    </w:p>
    <w:p w14:paraId="5D0F426A" w14:textId="77777777" w:rsidR="00346EB4" w:rsidRDefault="00A4264A">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W w:w="4994" w:type="pct"/>
        <w:tblLook w:val="04A0" w:firstRow="1" w:lastRow="0" w:firstColumn="1" w:lastColumn="0" w:noHBand="0" w:noVBand="1"/>
      </w:tblPr>
      <w:tblGrid>
        <w:gridCol w:w="696"/>
        <w:gridCol w:w="1078"/>
        <w:gridCol w:w="728"/>
        <w:gridCol w:w="1056"/>
        <w:gridCol w:w="1124"/>
        <w:gridCol w:w="955"/>
        <w:gridCol w:w="3698"/>
      </w:tblGrid>
      <w:tr w:rsidR="00346EB4" w14:paraId="5D2904C8" w14:textId="77777777">
        <w:trPr>
          <w:trHeight w:val="685"/>
        </w:trPr>
        <w:tc>
          <w:tcPr>
            <w:tcW w:w="3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B167"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序号</w:t>
            </w:r>
          </w:p>
        </w:tc>
        <w:tc>
          <w:tcPr>
            <w:tcW w:w="5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98E8A"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项目</w:t>
            </w:r>
          </w:p>
        </w:tc>
        <w:tc>
          <w:tcPr>
            <w:tcW w:w="3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E20F8"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单位</w:t>
            </w: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D93A5F5"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工程量</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4527601" w14:textId="77777777" w:rsidR="00346EB4" w:rsidRDefault="00A4264A">
            <w:pPr>
              <w:jc w:val="left"/>
              <w:textAlignment w:val="center"/>
              <w:rPr>
                <w:rFonts w:ascii="仿宋" w:eastAsia="仿宋" w:hAnsi="仿宋" w:cs="仿宋"/>
                <w:color w:val="000000"/>
                <w:sz w:val="24"/>
                <w:szCs w:val="24"/>
                <w:lang w:bidi="ar"/>
              </w:rPr>
            </w:pPr>
            <w:r>
              <w:rPr>
                <w:rFonts w:ascii="仿宋" w:eastAsia="仿宋" w:hAnsi="仿宋" w:cs="仿宋" w:hint="eastAsia"/>
                <w:color w:val="000000"/>
                <w:sz w:val="24"/>
                <w:szCs w:val="24"/>
                <w:lang w:bidi="ar"/>
              </w:rPr>
              <w:t>全费用综合单价</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A85E193"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全费用综合价</w:t>
            </w:r>
          </w:p>
        </w:tc>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B9CBF" w14:textId="77777777" w:rsidR="00346EB4" w:rsidRDefault="00A4264A">
            <w:pPr>
              <w:ind w:firstLineChars="200" w:firstLine="480"/>
              <w:jc w:val="center"/>
              <w:rPr>
                <w:rFonts w:ascii="仿宋" w:eastAsia="仿宋" w:hAnsi="仿宋" w:cs="仿宋"/>
                <w:color w:val="000000"/>
                <w:sz w:val="24"/>
                <w:szCs w:val="24"/>
              </w:rPr>
            </w:pPr>
            <w:r>
              <w:rPr>
                <w:rFonts w:ascii="仿宋" w:eastAsia="仿宋" w:hAnsi="仿宋" w:cs="仿宋" w:hint="eastAsia"/>
                <w:color w:val="000000"/>
                <w:sz w:val="24"/>
                <w:szCs w:val="24"/>
                <w:lang w:bidi="ar"/>
              </w:rPr>
              <w:t>备注说明</w:t>
            </w:r>
          </w:p>
        </w:tc>
      </w:tr>
      <w:tr w:rsidR="00346EB4" w14:paraId="3ECB7EC2" w14:textId="77777777">
        <w:trPr>
          <w:trHeight w:val="68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09A94BBE" w14:textId="77777777" w:rsidR="00346EB4" w:rsidRDefault="00A4264A">
            <w:pPr>
              <w:ind w:firstLineChars="200" w:firstLine="482"/>
              <w:jc w:val="left"/>
              <w:rPr>
                <w:rFonts w:ascii="仿宋" w:eastAsia="仿宋" w:hAnsi="仿宋" w:cs="仿宋"/>
                <w:color w:val="000000"/>
                <w:sz w:val="24"/>
                <w:szCs w:val="24"/>
                <w:lang w:bidi="ar"/>
              </w:rPr>
            </w:pPr>
            <w:r>
              <w:rPr>
                <w:rFonts w:ascii="仿宋" w:eastAsia="仿宋" w:hAnsi="仿宋" w:cs="仿宋" w:hint="eastAsia"/>
                <w:b/>
                <w:bCs/>
                <w:color w:val="000000"/>
                <w:sz w:val="24"/>
                <w:szCs w:val="24"/>
                <w:lang w:bidi="ar"/>
              </w:rPr>
              <w:t>装饰部分</w:t>
            </w:r>
          </w:p>
        </w:tc>
      </w:tr>
      <w:tr w:rsidR="00346EB4" w14:paraId="6370120A" w14:textId="77777777">
        <w:trPr>
          <w:trHeight w:val="2665"/>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CA9DF0"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19C246"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双层轻钢龙骨石膏板隔断</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3ED936"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1FC808"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389.5</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9A576"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D6F70"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891824"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、国标</w:t>
            </w:r>
            <w:r>
              <w:rPr>
                <w:rFonts w:ascii="仿宋" w:eastAsia="仿宋" w:hAnsi="仿宋" w:cs="仿宋" w:hint="eastAsia"/>
                <w:color w:val="000000"/>
                <w:sz w:val="24"/>
                <w:szCs w:val="24"/>
                <w:lang w:bidi="ar"/>
              </w:rPr>
              <w:t>38</w:t>
            </w:r>
            <w:r>
              <w:rPr>
                <w:rFonts w:ascii="仿宋" w:eastAsia="仿宋" w:hAnsi="仿宋" w:cs="仿宋" w:hint="eastAsia"/>
                <w:color w:val="000000"/>
                <w:sz w:val="24"/>
                <w:szCs w:val="24"/>
                <w:lang w:bidi="ar"/>
              </w:rPr>
              <w:t>型卡式轻钢龙骨骨架，副骨间距≤</w:t>
            </w:r>
            <w:r>
              <w:rPr>
                <w:rFonts w:ascii="仿宋" w:eastAsia="仿宋" w:hAnsi="仿宋" w:cs="仿宋" w:hint="eastAsia"/>
                <w:color w:val="000000"/>
                <w:sz w:val="24"/>
                <w:szCs w:val="24"/>
                <w:lang w:bidi="ar"/>
              </w:rPr>
              <w:t>400MM,</w:t>
            </w:r>
            <w:r>
              <w:rPr>
                <w:rFonts w:ascii="仿宋" w:eastAsia="仿宋" w:hAnsi="仿宋" w:cs="仿宋" w:hint="eastAsia"/>
                <w:color w:val="000000"/>
                <w:sz w:val="24"/>
                <w:szCs w:val="24"/>
                <w:lang w:bidi="ar"/>
              </w:rPr>
              <w:t>膨胀螺栓、吊丝固定，</w:t>
            </w:r>
            <w:r>
              <w:rPr>
                <w:rFonts w:ascii="仿宋" w:eastAsia="仿宋" w:hAnsi="仿宋" w:cs="仿宋" w:hint="eastAsia"/>
                <w:color w:val="000000"/>
                <w:sz w:val="24"/>
                <w:szCs w:val="24"/>
                <w:lang w:bidi="ar"/>
              </w:rPr>
              <w:t xml:space="preserve">12mm </w:t>
            </w:r>
            <w:r>
              <w:rPr>
                <w:rFonts w:ascii="仿宋" w:eastAsia="仿宋" w:hAnsi="仿宋" w:cs="仿宋" w:hint="eastAsia"/>
                <w:color w:val="000000"/>
                <w:sz w:val="24"/>
                <w:szCs w:val="24"/>
                <w:lang w:bidi="ar"/>
              </w:rPr>
              <w:t>厚双层“龙牌”石膏板饰面（填嵌缝石膏，粘贴专用绷带）；</w:t>
            </w:r>
            <w:r>
              <w:rPr>
                <w:rFonts w:ascii="仿宋" w:eastAsia="仿宋" w:hAnsi="仿宋" w:cs="仿宋" w:hint="eastAsia"/>
                <w:color w:val="000000"/>
                <w:sz w:val="24"/>
                <w:szCs w:val="24"/>
                <w:lang w:bidi="ar"/>
              </w:rPr>
              <w:br/>
              <w:t>2</w:t>
            </w:r>
            <w:r>
              <w:rPr>
                <w:rFonts w:ascii="仿宋" w:eastAsia="仿宋" w:hAnsi="仿宋" w:cs="仿宋" w:hint="eastAsia"/>
                <w:color w:val="000000"/>
                <w:sz w:val="24"/>
                <w:szCs w:val="24"/>
                <w:lang w:bidi="ar"/>
              </w:rPr>
              <w:t>、造型吊顶使用木龙骨、细木工板基层造型处理，石膏板饰面；</w:t>
            </w:r>
            <w:r>
              <w:rPr>
                <w:rFonts w:ascii="仿宋" w:eastAsia="仿宋" w:hAnsi="仿宋" w:cs="仿宋" w:hint="eastAsia"/>
                <w:color w:val="000000"/>
                <w:sz w:val="24"/>
                <w:szCs w:val="24"/>
                <w:lang w:bidi="ar"/>
              </w:rPr>
              <w:t xml:space="preserve">                                                             </w:t>
            </w:r>
            <w:r>
              <w:rPr>
                <w:rFonts w:ascii="仿宋" w:eastAsia="仿宋" w:hAnsi="仿宋" w:cs="仿宋" w:hint="eastAsia"/>
                <w:color w:val="000000"/>
                <w:sz w:val="24"/>
                <w:szCs w:val="24"/>
                <w:lang w:bidi="ar"/>
              </w:rPr>
              <w:t xml:space="preserve">                                     3</w:t>
            </w:r>
            <w:r>
              <w:rPr>
                <w:rFonts w:ascii="仿宋" w:eastAsia="仿宋" w:hAnsi="仿宋" w:cs="仿宋" w:hint="eastAsia"/>
                <w:color w:val="000000"/>
                <w:sz w:val="24"/>
                <w:szCs w:val="24"/>
                <w:lang w:bidi="ar"/>
              </w:rPr>
              <w:t>、隔断下沿</w:t>
            </w:r>
            <w:r>
              <w:rPr>
                <w:rFonts w:ascii="仿宋" w:eastAsia="仿宋" w:hAnsi="仿宋" w:cs="仿宋" w:hint="eastAsia"/>
                <w:color w:val="000000"/>
                <w:sz w:val="24"/>
                <w:szCs w:val="24"/>
                <w:lang w:bidi="ar"/>
              </w:rPr>
              <w:t>150MM</w:t>
            </w:r>
            <w:r>
              <w:rPr>
                <w:rFonts w:ascii="仿宋" w:eastAsia="仿宋" w:hAnsi="仿宋" w:cs="仿宋" w:hint="eastAsia"/>
                <w:color w:val="000000"/>
                <w:sz w:val="24"/>
                <w:szCs w:val="24"/>
                <w:lang w:bidi="ar"/>
              </w:rPr>
              <w:t>留橱窗口；</w:t>
            </w:r>
            <w:r>
              <w:rPr>
                <w:rFonts w:ascii="仿宋" w:eastAsia="仿宋" w:hAnsi="仿宋" w:cs="仿宋" w:hint="eastAsia"/>
                <w:color w:val="000000"/>
                <w:sz w:val="24"/>
                <w:szCs w:val="24"/>
                <w:lang w:bidi="ar"/>
              </w:rPr>
              <w:t>4</w:t>
            </w:r>
            <w:r>
              <w:rPr>
                <w:rFonts w:ascii="仿宋" w:eastAsia="仿宋" w:hAnsi="仿宋" w:cs="仿宋" w:hint="eastAsia"/>
                <w:color w:val="000000"/>
                <w:sz w:val="24"/>
                <w:szCs w:val="24"/>
                <w:lang w:bidi="ar"/>
              </w:rPr>
              <w:t>、实训楼总高度</w:t>
            </w:r>
            <w:r>
              <w:rPr>
                <w:rFonts w:ascii="仿宋" w:eastAsia="仿宋" w:hAnsi="仿宋" w:cs="仿宋" w:hint="eastAsia"/>
                <w:color w:val="000000"/>
                <w:sz w:val="24"/>
                <w:szCs w:val="24"/>
                <w:lang w:bidi="ar"/>
              </w:rPr>
              <w:t>7m</w:t>
            </w:r>
            <w:r>
              <w:rPr>
                <w:rFonts w:ascii="仿宋" w:eastAsia="仿宋" w:hAnsi="仿宋" w:cs="仿宋" w:hint="eastAsia"/>
                <w:color w:val="000000"/>
                <w:sz w:val="24"/>
                <w:szCs w:val="24"/>
                <w:lang w:bidi="ar"/>
              </w:rPr>
              <w:t>。</w:t>
            </w:r>
          </w:p>
        </w:tc>
      </w:tr>
      <w:tr w:rsidR="00346EB4" w14:paraId="3327994F" w14:textId="77777777">
        <w:trPr>
          <w:trHeight w:val="1033"/>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70F83A"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EFA6CE"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轻钢龙骨石膏板平顶</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F0F97"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65FD22"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100.05</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CBCC6"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2ACFA"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42E3BD"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、国标</w:t>
            </w:r>
            <w:r>
              <w:rPr>
                <w:rFonts w:ascii="仿宋" w:eastAsia="仿宋" w:hAnsi="仿宋" w:cs="仿宋" w:hint="eastAsia"/>
                <w:color w:val="000000"/>
                <w:sz w:val="24"/>
                <w:szCs w:val="24"/>
                <w:lang w:bidi="ar"/>
              </w:rPr>
              <w:t>38</w:t>
            </w:r>
            <w:r>
              <w:rPr>
                <w:rFonts w:ascii="仿宋" w:eastAsia="仿宋" w:hAnsi="仿宋" w:cs="仿宋" w:hint="eastAsia"/>
                <w:color w:val="000000"/>
                <w:sz w:val="24"/>
                <w:szCs w:val="24"/>
                <w:lang w:bidi="ar"/>
              </w:rPr>
              <w:t>型卡式轻钢龙骨骨架，副骨间距≤</w:t>
            </w:r>
            <w:r>
              <w:rPr>
                <w:rFonts w:ascii="仿宋" w:eastAsia="仿宋" w:hAnsi="仿宋" w:cs="仿宋" w:hint="eastAsia"/>
                <w:color w:val="000000"/>
                <w:sz w:val="24"/>
                <w:szCs w:val="24"/>
                <w:lang w:bidi="ar"/>
              </w:rPr>
              <w:t>400MM,</w:t>
            </w:r>
            <w:r>
              <w:rPr>
                <w:rFonts w:ascii="仿宋" w:eastAsia="仿宋" w:hAnsi="仿宋" w:cs="仿宋" w:hint="eastAsia"/>
                <w:color w:val="000000"/>
                <w:sz w:val="24"/>
                <w:szCs w:val="24"/>
                <w:lang w:bidi="ar"/>
              </w:rPr>
              <w:t>膨胀螺栓、吊丝固定，</w:t>
            </w:r>
            <w:r>
              <w:rPr>
                <w:rFonts w:ascii="仿宋" w:eastAsia="仿宋" w:hAnsi="仿宋" w:cs="仿宋" w:hint="eastAsia"/>
                <w:color w:val="000000"/>
                <w:sz w:val="24"/>
                <w:szCs w:val="24"/>
                <w:lang w:bidi="ar"/>
              </w:rPr>
              <w:t xml:space="preserve">12mm </w:t>
            </w:r>
            <w:r>
              <w:rPr>
                <w:rFonts w:ascii="仿宋" w:eastAsia="仿宋" w:hAnsi="仿宋" w:cs="仿宋" w:hint="eastAsia"/>
                <w:color w:val="000000"/>
                <w:sz w:val="24"/>
                <w:szCs w:val="24"/>
                <w:lang w:bidi="ar"/>
              </w:rPr>
              <w:t>厚“龙牌”石膏板饰面（填嵌缝石膏，粘贴专用绷带）；</w:t>
            </w:r>
            <w:r>
              <w:rPr>
                <w:rFonts w:ascii="仿宋" w:eastAsia="仿宋" w:hAnsi="仿宋" w:cs="仿宋" w:hint="eastAsia"/>
                <w:color w:val="000000"/>
                <w:sz w:val="24"/>
                <w:szCs w:val="24"/>
                <w:lang w:bidi="ar"/>
              </w:rPr>
              <w:br/>
            </w:r>
            <w:r>
              <w:rPr>
                <w:rFonts w:ascii="仿宋" w:eastAsia="仿宋" w:hAnsi="仿宋" w:cs="仿宋" w:hint="eastAsia"/>
                <w:color w:val="000000"/>
                <w:sz w:val="24"/>
                <w:szCs w:val="24"/>
                <w:lang w:bidi="ar"/>
              </w:rPr>
              <w:t>2</w:t>
            </w:r>
            <w:r>
              <w:rPr>
                <w:rFonts w:ascii="仿宋" w:eastAsia="仿宋" w:hAnsi="仿宋" w:cs="仿宋" w:hint="eastAsia"/>
                <w:color w:val="000000"/>
                <w:sz w:val="24"/>
                <w:szCs w:val="24"/>
                <w:lang w:bidi="ar"/>
              </w:rPr>
              <w:t>、造型吊顶使用木龙骨、细木工板基层造型处理，石膏板饰面</w:t>
            </w:r>
            <w:r>
              <w:rPr>
                <w:rFonts w:ascii="仿宋" w:eastAsia="仿宋" w:hAnsi="仿宋" w:cs="仿宋" w:hint="eastAsia"/>
                <w:color w:val="000000"/>
                <w:sz w:val="24"/>
                <w:szCs w:val="24"/>
                <w:lang w:bidi="ar"/>
              </w:rPr>
              <w:t xml:space="preserve">                                                         </w:t>
            </w:r>
          </w:p>
        </w:tc>
      </w:tr>
      <w:tr w:rsidR="00346EB4" w14:paraId="73D00F72" w14:textId="77777777">
        <w:trPr>
          <w:trHeight w:val="490"/>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3148C3"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3</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C12B3F"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玻璃橱窗</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4D186"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06E005"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231.36</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CC73A"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3EABD"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144FB"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橱窗边沿细木工板打底，</w:t>
            </w:r>
            <w:r>
              <w:rPr>
                <w:rFonts w:ascii="仿宋" w:eastAsia="仿宋" w:hAnsi="仿宋" w:cs="仿宋" w:hint="eastAsia"/>
                <w:color w:val="000000"/>
                <w:sz w:val="24"/>
                <w:szCs w:val="24"/>
                <w:lang w:bidi="ar"/>
              </w:rPr>
              <w:t>8MM</w:t>
            </w:r>
            <w:r>
              <w:rPr>
                <w:rFonts w:ascii="仿宋" w:eastAsia="仿宋" w:hAnsi="仿宋" w:cs="仿宋" w:hint="eastAsia"/>
                <w:color w:val="000000"/>
                <w:sz w:val="24"/>
                <w:szCs w:val="24"/>
                <w:lang w:bidi="ar"/>
              </w:rPr>
              <w:t>钢化玻璃橱窗胶装（分隔）</w:t>
            </w:r>
          </w:p>
        </w:tc>
      </w:tr>
      <w:tr w:rsidR="00346EB4" w14:paraId="07F80DE9" w14:textId="77777777">
        <w:trPr>
          <w:trHeight w:val="690"/>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ED8672"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4</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64B8AF9"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原有墙、顶面乳胶漆</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1F37D7"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p>
        </w:tc>
        <w:tc>
          <w:tcPr>
            <w:tcW w:w="5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AE1497"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3094.39</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58A465"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791BA"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E8102"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w:t>
            </w:r>
            <w:r>
              <w:rPr>
                <w:rFonts w:ascii="仿宋" w:eastAsia="仿宋" w:hAnsi="仿宋" w:cs="仿宋" w:hint="eastAsia"/>
                <w:color w:val="000000"/>
                <w:sz w:val="24"/>
                <w:szCs w:val="24"/>
                <w:lang w:bidi="ar"/>
              </w:rPr>
              <w:t>、墙面基层处理后，腻子两遍，表面喷涂乳胶漆两遍；</w:t>
            </w:r>
          </w:p>
        </w:tc>
      </w:tr>
      <w:tr w:rsidR="00346EB4" w14:paraId="22843AB8" w14:textId="77777777">
        <w:trPr>
          <w:trHeight w:val="285"/>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23A5180"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5</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557BA3"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电路改造</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4D16A"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p>
        </w:tc>
        <w:tc>
          <w:tcPr>
            <w:tcW w:w="5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92A7FF"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100.05</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3CF55"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C6B9"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56EB1"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过道照明电路改造</w:t>
            </w:r>
            <w:r>
              <w:rPr>
                <w:rFonts w:ascii="仿宋" w:eastAsia="仿宋" w:hAnsi="仿宋" w:cs="仿宋" w:hint="eastAsia"/>
                <w:color w:val="000000"/>
                <w:sz w:val="24"/>
                <w:szCs w:val="24"/>
                <w:lang w:bidi="ar"/>
              </w:rPr>
              <w:t>1.5m2</w:t>
            </w:r>
            <w:r>
              <w:rPr>
                <w:rFonts w:ascii="仿宋" w:eastAsia="仿宋" w:hAnsi="仿宋" w:cs="仿宋" w:hint="eastAsia"/>
                <w:color w:val="000000"/>
                <w:sz w:val="24"/>
                <w:szCs w:val="24"/>
                <w:lang w:bidi="ar"/>
              </w:rPr>
              <w:t>郑州三厂电线，联塑</w:t>
            </w:r>
            <w:r>
              <w:rPr>
                <w:rFonts w:ascii="仿宋" w:eastAsia="仿宋" w:hAnsi="仿宋" w:cs="仿宋" w:hint="eastAsia"/>
                <w:color w:val="000000"/>
                <w:sz w:val="24"/>
                <w:szCs w:val="24"/>
                <w:lang w:bidi="ar"/>
              </w:rPr>
              <w:t>PVC</w:t>
            </w:r>
            <w:r>
              <w:rPr>
                <w:rFonts w:ascii="仿宋" w:eastAsia="仿宋" w:hAnsi="仿宋" w:cs="仿宋" w:hint="eastAsia"/>
                <w:color w:val="000000"/>
                <w:sz w:val="24"/>
                <w:szCs w:val="24"/>
                <w:lang w:bidi="ar"/>
              </w:rPr>
              <w:t>线管暗埋，吊顶处敷设龙骨上</w:t>
            </w:r>
          </w:p>
        </w:tc>
      </w:tr>
      <w:tr w:rsidR="00346EB4" w14:paraId="662A0DFF" w14:textId="77777777">
        <w:trPr>
          <w:trHeight w:val="740"/>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CD6416"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lastRenderedPageBreak/>
              <w:t>6</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857628"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LED</w:t>
            </w:r>
            <w:r>
              <w:rPr>
                <w:rFonts w:ascii="仿宋" w:eastAsia="仿宋" w:hAnsi="仿宋" w:cs="仿宋" w:hint="eastAsia"/>
                <w:color w:val="000000"/>
                <w:sz w:val="24"/>
                <w:szCs w:val="24"/>
                <w:lang w:bidi="ar"/>
              </w:rPr>
              <w:t>平板吸顶灯</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12D863"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个</w:t>
            </w:r>
          </w:p>
        </w:tc>
        <w:tc>
          <w:tcPr>
            <w:tcW w:w="5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04318C"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12</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D8AB3"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A966"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E5ACFB"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LED</w:t>
            </w:r>
            <w:r>
              <w:rPr>
                <w:rFonts w:ascii="仿宋" w:eastAsia="仿宋" w:hAnsi="仿宋" w:cs="仿宋" w:hint="eastAsia"/>
                <w:color w:val="000000"/>
                <w:sz w:val="24"/>
                <w:szCs w:val="24"/>
                <w:lang w:bidi="ar"/>
              </w:rPr>
              <w:t>平板吸顶灯</w:t>
            </w:r>
            <w:r>
              <w:rPr>
                <w:rFonts w:ascii="仿宋" w:eastAsia="仿宋" w:hAnsi="仿宋" w:cs="仿宋" w:hint="eastAsia"/>
                <w:color w:val="000000"/>
                <w:sz w:val="24"/>
                <w:szCs w:val="24"/>
                <w:lang w:bidi="ar"/>
              </w:rPr>
              <w:t>500*500LED</w:t>
            </w:r>
            <w:r>
              <w:rPr>
                <w:rFonts w:ascii="仿宋" w:eastAsia="仿宋" w:hAnsi="仿宋" w:cs="仿宋" w:hint="eastAsia"/>
                <w:color w:val="000000"/>
                <w:sz w:val="24"/>
                <w:szCs w:val="24"/>
                <w:lang w:bidi="ar"/>
              </w:rPr>
              <w:t>平板吊灯（广东佛山）</w:t>
            </w:r>
          </w:p>
        </w:tc>
      </w:tr>
      <w:tr w:rsidR="00346EB4" w14:paraId="55991552" w14:textId="77777777">
        <w:trPr>
          <w:trHeight w:val="715"/>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67D04B"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7</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AEB33A"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地面塑胶地板</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E73CA"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w:t>
            </w:r>
          </w:p>
        </w:tc>
        <w:tc>
          <w:tcPr>
            <w:tcW w:w="5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CDD4F"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979.19</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D9C5"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92BA3"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0BFA96"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3mm</w:t>
            </w:r>
            <w:r>
              <w:rPr>
                <w:rFonts w:ascii="仿宋" w:eastAsia="仿宋" w:hAnsi="仿宋" w:cs="仿宋" w:hint="eastAsia"/>
                <w:color w:val="000000"/>
                <w:sz w:val="24"/>
                <w:szCs w:val="24"/>
                <w:lang w:bidi="ar"/>
              </w:rPr>
              <w:t>后塑胶地板（卷材），含地面自流平基础处理</w:t>
            </w:r>
          </w:p>
        </w:tc>
      </w:tr>
      <w:tr w:rsidR="00346EB4" w14:paraId="10AD5997" w14:textId="77777777">
        <w:trPr>
          <w:trHeight w:val="700"/>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CD3D9E8"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8</w:t>
            </w: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5B816F"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单开门</w:t>
            </w:r>
            <w:r>
              <w:rPr>
                <w:rFonts w:ascii="仿宋" w:eastAsia="仿宋" w:hAnsi="仿宋" w:cs="仿宋" w:hint="eastAsia"/>
                <w:color w:val="000000"/>
                <w:sz w:val="24"/>
                <w:szCs w:val="24"/>
                <w:lang w:bidi="ar"/>
              </w:rPr>
              <w:t>2.4</w:t>
            </w:r>
            <w:r>
              <w:rPr>
                <w:rFonts w:ascii="仿宋" w:eastAsia="仿宋" w:hAnsi="仿宋" w:cs="仿宋" w:hint="eastAsia"/>
                <w:color w:val="000000"/>
                <w:sz w:val="24"/>
                <w:szCs w:val="24"/>
                <w:lang w:bidi="ar"/>
              </w:rPr>
              <w:t>米高</w:t>
            </w:r>
          </w:p>
        </w:tc>
        <w:tc>
          <w:tcPr>
            <w:tcW w:w="39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14562"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扇</w:t>
            </w:r>
          </w:p>
        </w:tc>
        <w:tc>
          <w:tcPr>
            <w:tcW w:w="552"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4F9413" w14:textId="77777777" w:rsidR="00346EB4" w:rsidRDefault="00A4264A">
            <w:pPr>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16</w:t>
            </w:r>
          </w:p>
        </w:tc>
        <w:tc>
          <w:tcPr>
            <w:tcW w:w="6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F05DB7" w14:textId="77777777" w:rsidR="00346EB4" w:rsidRDefault="00346EB4">
            <w:pPr>
              <w:jc w:val="center"/>
              <w:textAlignment w:val="center"/>
              <w:rPr>
                <w:rFonts w:ascii="仿宋" w:eastAsia="仿宋" w:hAnsi="仿宋" w:cs="仿宋"/>
                <w:color w:val="000000"/>
                <w:sz w:val="24"/>
                <w:szCs w:val="24"/>
                <w:lang w:bidi="ar"/>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813E5" w14:textId="77777777" w:rsidR="00346EB4" w:rsidRDefault="00346EB4">
            <w:pPr>
              <w:jc w:val="center"/>
              <w:textAlignment w:val="center"/>
              <w:rPr>
                <w:rFonts w:ascii="仿宋" w:eastAsia="仿宋" w:hAnsi="仿宋" w:cs="仿宋"/>
                <w:color w:val="000000"/>
                <w:sz w:val="24"/>
                <w:szCs w:val="24"/>
              </w:rPr>
            </w:pPr>
          </w:p>
        </w:tc>
        <w:tc>
          <w:tcPr>
            <w:tcW w:w="19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2FE692" w14:textId="77777777" w:rsidR="00346EB4" w:rsidRDefault="00A4264A">
            <w:pPr>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lang w:bidi="ar"/>
              </w:rPr>
              <w:t>800mm*2400</w:t>
            </w:r>
            <w:r>
              <w:rPr>
                <w:rFonts w:ascii="仿宋" w:eastAsia="仿宋" w:hAnsi="仿宋" w:cs="仿宋" w:hint="eastAsia"/>
                <w:color w:val="000000"/>
                <w:sz w:val="24"/>
                <w:szCs w:val="24"/>
                <w:lang w:bidi="ar"/>
              </w:rPr>
              <w:t>双扇玻璃门定制，门高为</w:t>
            </w:r>
            <w:r>
              <w:rPr>
                <w:rFonts w:ascii="仿宋" w:eastAsia="仿宋" w:hAnsi="仿宋" w:cs="仿宋" w:hint="eastAsia"/>
                <w:color w:val="000000"/>
                <w:sz w:val="24"/>
                <w:szCs w:val="24"/>
                <w:lang w:bidi="ar"/>
              </w:rPr>
              <w:t>2m</w:t>
            </w:r>
            <w:r>
              <w:rPr>
                <w:rFonts w:ascii="仿宋" w:eastAsia="仿宋" w:hAnsi="仿宋" w:cs="仿宋" w:hint="eastAsia"/>
                <w:color w:val="000000"/>
                <w:sz w:val="24"/>
                <w:szCs w:val="24"/>
                <w:lang w:bidi="ar"/>
              </w:rPr>
              <w:t>，门头框为</w:t>
            </w:r>
            <w:r>
              <w:rPr>
                <w:rFonts w:ascii="仿宋" w:eastAsia="仿宋" w:hAnsi="仿宋" w:cs="仿宋" w:hint="eastAsia"/>
                <w:color w:val="000000"/>
                <w:sz w:val="24"/>
                <w:szCs w:val="24"/>
                <w:lang w:bidi="ar"/>
              </w:rPr>
              <w:t>0.4m</w:t>
            </w:r>
            <w:r>
              <w:rPr>
                <w:rFonts w:ascii="仿宋" w:eastAsia="仿宋" w:hAnsi="仿宋" w:cs="仿宋" w:hint="eastAsia"/>
                <w:color w:val="000000"/>
                <w:sz w:val="24"/>
                <w:szCs w:val="24"/>
                <w:lang w:bidi="ar"/>
              </w:rPr>
              <w:t>。带锁具。</w:t>
            </w:r>
          </w:p>
        </w:tc>
      </w:tr>
      <w:tr w:rsidR="00346EB4" w14:paraId="5A17179B" w14:textId="77777777">
        <w:trPr>
          <w:trHeight w:val="682"/>
        </w:trPr>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52C2F4" w14:textId="77777777" w:rsidR="00346EB4" w:rsidRDefault="00346EB4">
            <w:pPr>
              <w:jc w:val="center"/>
              <w:textAlignment w:val="center"/>
              <w:rPr>
                <w:rFonts w:ascii="仿宋" w:eastAsia="仿宋" w:hAnsi="仿宋" w:cs="仿宋"/>
                <w:color w:val="000000"/>
                <w:sz w:val="24"/>
                <w:szCs w:val="24"/>
                <w:lang w:bidi="ar"/>
              </w:rPr>
            </w:pPr>
          </w:p>
        </w:tc>
        <w:tc>
          <w:tcPr>
            <w:tcW w:w="5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0E0753" w14:textId="77777777" w:rsidR="00346EB4" w:rsidRDefault="00A4264A">
            <w:pPr>
              <w:jc w:val="center"/>
              <w:textAlignment w:val="center"/>
              <w:rPr>
                <w:rFonts w:ascii="仿宋" w:eastAsia="仿宋" w:hAnsi="仿宋" w:cs="仿宋"/>
                <w:color w:val="000000"/>
                <w:sz w:val="24"/>
                <w:szCs w:val="24"/>
                <w:lang w:bidi="ar"/>
              </w:rPr>
            </w:pPr>
            <w:r>
              <w:rPr>
                <w:rFonts w:ascii="仿宋" w:eastAsia="仿宋" w:hAnsi="仿宋" w:cs="仿宋" w:hint="eastAsia"/>
                <w:b/>
                <w:bCs/>
                <w:color w:val="000000"/>
                <w:sz w:val="24"/>
                <w:szCs w:val="24"/>
                <w:lang w:bidi="ar"/>
              </w:rPr>
              <w:t>合计</w:t>
            </w:r>
          </w:p>
        </w:tc>
        <w:tc>
          <w:tcPr>
            <w:tcW w:w="4053" w:type="pct"/>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BB838" w14:textId="77777777" w:rsidR="00346EB4" w:rsidRDefault="00346EB4">
            <w:pPr>
              <w:jc w:val="left"/>
              <w:textAlignment w:val="center"/>
              <w:rPr>
                <w:rFonts w:ascii="仿宋" w:eastAsia="仿宋" w:hAnsi="仿宋" w:cs="仿宋"/>
                <w:color w:val="000000"/>
                <w:sz w:val="24"/>
                <w:szCs w:val="24"/>
                <w:lang w:bidi="ar"/>
              </w:rPr>
            </w:pPr>
          </w:p>
        </w:tc>
      </w:tr>
    </w:tbl>
    <w:p w14:paraId="42F1784A" w14:textId="77777777" w:rsidR="00346EB4" w:rsidRDefault="00346EB4">
      <w:pPr>
        <w:rPr>
          <w:rFonts w:ascii="仿宋" w:eastAsia="仿宋" w:hAnsi="仿宋" w:cs="仿宋"/>
          <w:sz w:val="32"/>
          <w:szCs w:val="32"/>
        </w:rPr>
      </w:pPr>
    </w:p>
    <w:p w14:paraId="44A086B3" w14:textId="77777777" w:rsidR="00346EB4" w:rsidRDefault="00346EB4">
      <w:pPr>
        <w:spacing w:line="380" w:lineRule="exact"/>
        <w:ind w:leftChars="67" w:left="147"/>
        <w:rPr>
          <w:rFonts w:ascii="仿宋" w:eastAsia="仿宋" w:hAnsi="仿宋" w:cs="仿宋"/>
          <w:color w:val="000000" w:themeColor="text1"/>
          <w:sz w:val="28"/>
          <w:szCs w:val="28"/>
        </w:rPr>
      </w:pPr>
    </w:p>
    <w:p w14:paraId="5D5C565F" w14:textId="77777777" w:rsidR="00346EB4" w:rsidRDefault="00346EB4">
      <w:pPr>
        <w:spacing w:line="380" w:lineRule="exact"/>
        <w:ind w:leftChars="67" w:left="147"/>
        <w:rPr>
          <w:rFonts w:ascii="仿宋" w:eastAsia="仿宋" w:hAnsi="仿宋" w:cs="仿宋"/>
          <w:color w:val="000000" w:themeColor="text1"/>
          <w:sz w:val="28"/>
          <w:szCs w:val="28"/>
        </w:rPr>
      </w:pPr>
    </w:p>
    <w:p w14:paraId="3A6A5015" w14:textId="77777777" w:rsidR="00346EB4" w:rsidRDefault="00346EB4">
      <w:pPr>
        <w:spacing w:line="380" w:lineRule="exact"/>
        <w:ind w:leftChars="67" w:left="147"/>
        <w:rPr>
          <w:rFonts w:ascii="仿宋" w:eastAsia="仿宋" w:hAnsi="仿宋" w:cs="仿宋"/>
          <w:color w:val="000000" w:themeColor="text1"/>
          <w:sz w:val="28"/>
          <w:szCs w:val="28"/>
        </w:rPr>
      </w:pPr>
    </w:p>
    <w:p w14:paraId="1B8EF9BE" w14:textId="77777777" w:rsidR="00346EB4" w:rsidRDefault="00346EB4">
      <w:pPr>
        <w:spacing w:line="380" w:lineRule="exact"/>
        <w:ind w:leftChars="67" w:left="147"/>
        <w:rPr>
          <w:rFonts w:ascii="仿宋" w:eastAsia="仿宋" w:hAnsi="仿宋" w:cs="仿宋"/>
          <w:color w:val="000000" w:themeColor="text1"/>
          <w:sz w:val="28"/>
          <w:szCs w:val="28"/>
        </w:rPr>
      </w:pPr>
    </w:p>
    <w:p w14:paraId="570FA5C5" w14:textId="77777777" w:rsidR="00346EB4" w:rsidRDefault="00346EB4">
      <w:pPr>
        <w:spacing w:line="380" w:lineRule="exact"/>
        <w:ind w:leftChars="67" w:left="147"/>
        <w:rPr>
          <w:rFonts w:ascii="仿宋" w:eastAsia="仿宋" w:hAnsi="仿宋" w:cs="仿宋"/>
          <w:color w:val="000000" w:themeColor="text1"/>
          <w:sz w:val="28"/>
          <w:szCs w:val="28"/>
        </w:rPr>
      </w:pPr>
    </w:p>
    <w:p w14:paraId="0E5755CE" w14:textId="77777777" w:rsidR="00346EB4" w:rsidRDefault="00346EB4">
      <w:pPr>
        <w:spacing w:line="380" w:lineRule="exact"/>
        <w:ind w:leftChars="67" w:left="147"/>
        <w:rPr>
          <w:rFonts w:ascii="仿宋" w:eastAsia="仿宋" w:hAnsi="仿宋" w:cs="仿宋"/>
          <w:color w:val="000000" w:themeColor="text1"/>
          <w:sz w:val="28"/>
          <w:szCs w:val="28"/>
        </w:rPr>
      </w:pPr>
    </w:p>
    <w:p w14:paraId="47836E24" w14:textId="77777777" w:rsidR="00346EB4" w:rsidRDefault="00346EB4">
      <w:pPr>
        <w:spacing w:line="380" w:lineRule="exact"/>
        <w:ind w:leftChars="67" w:left="147"/>
        <w:rPr>
          <w:rFonts w:ascii="仿宋" w:eastAsia="仿宋" w:hAnsi="仿宋" w:cs="仿宋"/>
          <w:color w:val="000000" w:themeColor="text1"/>
          <w:sz w:val="28"/>
          <w:szCs w:val="28"/>
        </w:rPr>
      </w:pPr>
    </w:p>
    <w:p w14:paraId="18253EA9" w14:textId="77777777" w:rsidR="00346EB4" w:rsidRDefault="00346EB4">
      <w:pPr>
        <w:spacing w:line="380" w:lineRule="exact"/>
        <w:ind w:leftChars="67" w:left="147"/>
        <w:rPr>
          <w:rFonts w:ascii="仿宋" w:eastAsia="仿宋" w:hAnsi="仿宋" w:cs="仿宋"/>
          <w:color w:val="000000" w:themeColor="text1"/>
          <w:sz w:val="28"/>
          <w:szCs w:val="28"/>
        </w:rPr>
      </w:pPr>
    </w:p>
    <w:p w14:paraId="67E19C3A" w14:textId="77777777" w:rsidR="00346EB4" w:rsidRDefault="00346EB4">
      <w:pPr>
        <w:spacing w:line="380" w:lineRule="exact"/>
        <w:ind w:leftChars="67" w:left="147"/>
        <w:rPr>
          <w:rFonts w:ascii="仿宋" w:eastAsia="仿宋" w:hAnsi="仿宋" w:cs="仿宋"/>
          <w:color w:val="000000" w:themeColor="text1"/>
          <w:sz w:val="28"/>
          <w:szCs w:val="28"/>
        </w:rPr>
      </w:pPr>
    </w:p>
    <w:p w14:paraId="55335E2C" w14:textId="77777777" w:rsidR="00346EB4" w:rsidRDefault="00346EB4">
      <w:pPr>
        <w:spacing w:line="380" w:lineRule="exact"/>
        <w:rPr>
          <w:rFonts w:ascii="仿宋" w:eastAsia="仿宋" w:hAnsi="仿宋" w:cs="仿宋"/>
          <w:color w:val="000000" w:themeColor="text1"/>
          <w:sz w:val="28"/>
          <w:szCs w:val="28"/>
        </w:rPr>
      </w:pPr>
    </w:p>
    <w:p w14:paraId="2EB0968D" w14:textId="77777777" w:rsidR="00346EB4" w:rsidRDefault="00346EB4">
      <w:pPr>
        <w:spacing w:line="380" w:lineRule="exact"/>
        <w:ind w:leftChars="67" w:left="147"/>
        <w:rPr>
          <w:rFonts w:ascii="仿宋" w:eastAsia="仿宋" w:hAnsi="仿宋" w:cs="仿宋"/>
          <w:color w:val="000000" w:themeColor="text1"/>
          <w:sz w:val="28"/>
          <w:szCs w:val="28"/>
        </w:rPr>
      </w:pPr>
    </w:p>
    <w:p w14:paraId="478C6D86" w14:textId="77777777" w:rsidR="00346EB4" w:rsidRDefault="00346EB4">
      <w:pPr>
        <w:spacing w:line="380" w:lineRule="exact"/>
        <w:ind w:leftChars="67" w:left="147"/>
        <w:rPr>
          <w:rFonts w:ascii="仿宋" w:eastAsia="仿宋" w:hAnsi="仿宋" w:cs="仿宋"/>
          <w:color w:val="000000" w:themeColor="text1"/>
          <w:sz w:val="28"/>
          <w:szCs w:val="28"/>
        </w:rPr>
      </w:pPr>
    </w:p>
    <w:p w14:paraId="71528066" w14:textId="77777777" w:rsidR="00346EB4" w:rsidRDefault="00346EB4">
      <w:pPr>
        <w:spacing w:line="360" w:lineRule="auto"/>
        <w:ind w:right="960"/>
        <w:jc w:val="right"/>
        <w:rPr>
          <w:rFonts w:ascii="仿宋" w:eastAsia="仿宋" w:hAnsi="仿宋" w:cs="仿宋"/>
          <w:color w:val="000000" w:themeColor="text1"/>
          <w:sz w:val="28"/>
          <w:szCs w:val="28"/>
          <w:lang w:val="zh-CN"/>
        </w:rPr>
      </w:pPr>
    </w:p>
    <w:p w14:paraId="0514B747" w14:textId="77777777" w:rsidR="00346EB4" w:rsidRDefault="00346EB4">
      <w:pPr>
        <w:spacing w:line="360" w:lineRule="auto"/>
        <w:ind w:right="960"/>
        <w:jc w:val="right"/>
        <w:rPr>
          <w:rFonts w:ascii="仿宋" w:eastAsia="仿宋" w:hAnsi="仿宋" w:cs="仿宋"/>
          <w:color w:val="000000" w:themeColor="text1"/>
          <w:sz w:val="28"/>
          <w:szCs w:val="28"/>
          <w:lang w:val="zh-CN"/>
        </w:rPr>
      </w:pPr>
    </w:p>
    <w:p w14:paraId="06C7D9C4" w14:textId="77777777" w:rsidR="00346EB4" w:rsidRDefault="00A4264A">
      <w:pPr>
        <w:spacing w:line="360" w:lineRule="auto"/>
        <w:ind w:right="960"/>
        <w:jc w:val="right"/>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t>参与人授权代表（签字或盖章）：</w:t>
      </w:r>
    </w:p>
    <w:p w14:paraId="3BF9E5CE" w14:textId="77777777" w:rsidR="00346EB4" w:rsidRDefault="00A4264A">
      <w:pPr>
        <w:spacing w:line="380" w:lineRule="exact"/>
        <w:ind w:right="1120" w:firstLineChars="1500" w:firstLine="4200"/>
        <w:outlineLvl w:val="2"/>
        <w:rPr>
          <w:rFonts w:ascii="仿宋" w:eastAsia="仿宋" w:hAnsi="仿宋" w:cs="仿宋"/>
          <w:color w:val="000000" w:themeColor="text1"/>
          <w:sz w:val="28"/>
          <w:szCs w:val="28"/>
          <w:lang w:val="zh-CN"/>
        </w:rPr>
      </w:pPr>
      <w:r>
        <w:rPr>
          <w:rFonts w:ascii="仿宋" w:eastAsia="仿宋" w:hAnsi="仿宋" w:cs="仿宋" w:hint="eastAsia"/>
          <w:color w:val="000000" w:themeColor="text1"/>
          <w:sz w:val="28"/>
          <w:szCs w:val="28"/>
          <w:lang w:val="zh-CN"/>
        </w:rPr>
        <w:lastRenderedPageBreak/>
        <w:t>日</w:t>
      </w:r>
      <w:r>
        <w:rPr>
          <w:rFonts w:ascii="仿宋" w:eastAsia="仿宋" w:hAnsi="仿宋" w:cs="仿宋" w:hint="eastAsia"/>
          <w:color w:val="000000" w:themeColor="text1"/>
          <w:sz w:val="28"/>
          <w:szCs w:val="28"/>
          <w:lang w:val="zh-CN"/>
        </w:rPr>
        <w:t xml:space="preserve">         </w:t>
      </w:r>
      <w:r>
        <w:rPr>
          <w:rFonts w:ascii="仿宋" w:eastAsia="仿宋" w:hAnsi="仿宋" w:cs="仿宋" w:hint="eastAsia"/>
          <w:color w:val="000000" w:themeColor="text1"/>
          <w:sz w:val="28"/>
          <w:szCs w:val="28"/>
          <w:lang w:val="zh-CN"/>
        </w:rPr>
        <w:t>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14:paraId="7CF1F31D" w14:textId="77777777" w:rsidR="00346EB4" w:rsidRDefault="00346EB4">
      <w:pPr>
        <w:outlineLvl w:val="1"/>
        <w:rPr>
          <w:rFonts w:ascii="仿宋" w:eastAsia="仿宋" w:hAnsi="仿宋"/>
          <w:b/>
          <w:bCs/>
          <w:color w:val="000000" w:themeColor="text1"/>
          <w:sz w:val="28"/>
          <w:szCs w:val="28"/>
        </w:rPr>
      </w:pPr>
    </w:p>
    <w:p w14:paraId="69089339" w14:textId="77777777" w:rsidR="00346EB4" w:rsidRDefault="00A4264A">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t>3</w:t>
      </w:r>
      <w:r>
        <w:rPr>
          <w:rFonts w:ascii="仿宋" w:eastAsia="仿宋" w:hAnsi="仿宋" w:hint="eastAsia"/>
          <w:b/>
          <w:bCs/>
          <w:color w:val="000000" w:themeColor="text1"/>
          <w:sz w:val="28"/>
          <w:szCs w:val="28"/>
        </w:rPr>
        <w:t>、参与人的资格证明文件</w:t>
      </w:r>
    </w:p>
    <w:p w14:paraId="0904DCEF" w14:textId="77777777" w:rsidR="00346EB4" w:rsidRDefault="00346EB4">
      <w:pPr>
        <w:pStyle w:val="33"/>
        <w:rPr>
          <w:rFonts w:ascii="仿宋" w:eastAsia="仿宋" w:hAnsi="仿宋"/>
          <w:color w:val="000000" w:themeColor="text1"/>
          <w:szCs w:val="28"/>
        </w:rPr>
      </w:pPr>
    </w:p>
    <w:p w14:paraId="1A9C6D88" w14:textId="77777777" w:rsidR="00346EB4" w:rsidRDefault="00A4264A">
      <w:pPr>
        <w:spacing w:line="380" w:lineRule="exact"/>
        <w:jc w:val="center"/>
        <w:outlineLvl w:val="2"/>
        <w:rPr>
          <w:rFonts w:ascii="仿宋" w:eastAsia="仿宋" w:hAnsi="仿宋"/>
          <w:b/>
          <w:color w:val="000000" w:themeColor="text1"/>
          <w:sz w:val="28"/>
          <w:szCs w:val="28"/>
        </w:rPr>
      </w:pPr>
      <w:bookmarkStart w:id="182" w:name="_Toc254790910"/>
      <w:bookmarkStart w:id="183" w:name="_Toc255975017"/>
      <w:bookmarkStart w:id="184" w:name="_Toc258401266"/>
      <w:bookmarkStart w:id="185" w:name="_Toc259520875"/>
      <w:bookmarkStart w:id="186" w:name="_Toc259692657"/>
      <w:bookmarkStart w:id="187" w:name="_Toc259692750"/>
      <w:bookmarkStart w:id="188" w:name="_Toc266868680"/>
      <w:bookmarkStart w:id="189" w:name="_Toc266870442"/>
      <w:bookmarkStart w:id="190" w:name="_Toc266870917"/>
      <w:bookmarkStart w:id="191" w:name="_Toc267060077"/>
      <w:bookmarkStart w:id="192" w:name="_Toc267060217"/>
      <w:bookmarkStart w:id="193" w:name="_Toc267060462"/>
      <w:bookmarkStart w:id="194" w:name="_Toc213756058"/>
      <w:bookmarkStart w:id="195" w:name="_Toc217891409"/>
      <w:bookmarkStart w:id="196" w:name="_Toc219800250"/>
      <w:bookmarkStart w:id="197" w:name="_Toc223146615"/>
      <w:bookmarkStart w:id="198" w:name="_Toc225669329"/>
      <w:bookmarkStart w:id="199" w:name="_Toc227058537"/>
      <w:bookmarkStart w:id="200" w:name="_Toc230071154"/>
      <w:bookmarkStart w:id="201" w:name="_Toc232302123"/>
      <w:bookmarkStart w:id="202" w:name="_Toc235437999"/>
      <w:bookmarkStart w:id="203" w:name="_Toc235438282"/>
      <w:bookmarkStart w:id="204" w:name="_Toc235438353"/>
      <w:bookmarkStart w:id="205" w:name="_Toc236021458"/>
      <w:bookmarkStart w:id="206" w:name="_Toc249325721"/>
      <w:bookmarkStart w:id="207" w:name="_Toc251586242"/>
      <w:bookmarkStart w:id="208" w:name="_Toc251613840"/>
      <w:bookmarkStart w:id="209" w:name="_Toc253066625"/>
      <w:r>
        <w:rPr>
          <w:rFonts w:ascii="仿宋" w:eastAsia="仿宋" w:hAnsi="仿宋"/>
          <w:b/>
          <w:color w:val="000000" w:themeColor="text1"/>
          <w:sz w:val="28"/>
          <w:szCs w:val="28"/>
        </w:rPr>
        <w:t>3</w:t>
      </w:r>
      <w:r>
        <w:rPr>
          <w:rFonts w:ascii="仿宋" w:eastAsia="仿宋" w:hAnsi="仿宋" w:hint="eastAsia"/>
          <w:b/>
          <w:color w:val="000000" w:themeColor="text1"/>
          <w:sz w:val="28"/>
          <w:szCs w:val="28"/>
        </w:rPr>
        <w:t>-1</w:t>
      </w:r>
      <w:r>
        <w:rPr>
          <w:rFonts w:ascii="仿宋" w:eastAsia="仿宋" w:hAnsi="仿宋" w:hint="eastAsia"/>
          <w:b/>
          <w:color w:val="000000" w:themeColor="text1"/>
          <w:sz w:val="28"/>
          <w:szCs w:val="28"/>
        </w:rPr>
        <w:t>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ascii="仿宋" w:eastAsia="仿宋" w:hAnsi="仿宋" w:hint="eastAsia"/>
          <w:b/>
          <w:color w:val="000000" w:themeColor="text1"/>
          <w:sz w:val="28"/>
          <w:szCs w:val="28"/>
        </w:rPr>
        <w:cr/>
      </w:r>
    </w:p>
    <w:p w14:paraId="7E22B06D" w14:textId="77777777" w:rsidR="00346EB4" w:rsidRDefault="00A4264A">
      <w:pPr>
        <w:spacing w:after="0" w:line="500" w:lineRule="exact"/>
        <w:rPr>
          <w:rFonts w:ascii="仿宋" w:eastAsia="仿宋" w:hAnsi="仿宋"/>
          <w:color w:val="000000" w:themeColor="text1"/>
          <w:sz w:val="28"/>
          <w:szCs w:val="28"/>
        </w:rPr>
      </w:pPr>
      <w:bookmarkStart w:id="210" w:name="_Hlk511663739"/>
      <w:r>
        <w:rPr>
          <w:rFonts w:ascii="仿宋" w:eastAsia="仿宋" w:hAnsi="仿宋" w:hint="eastAsia"/>
          <w:color w:val="000000" w:themeColor="text1"/>
          <w:sz w:val="28"/>
          <w:szCs w:val="28"/>
        </w:rPr>
        <w:t>郑州城轨交通中等专业</w:t>
      </w:r>
      <w:r>
        <w:rPr>
          <w:rFonts w:ascii="仿宋" w:eastAsia="仿宋" w:hAnsi="仿宋" w:hint="eastAsia"/>
          <w:color w:val="000000" w:themeColor="text1"/>
          <w:sz w:val="28"/>
          <w:szCs w:val="28"/>
        </w:rPr>
        <w:t>学校：</w:t>
      </w:r>
      <w:bookmarkEnd w:id="210"/>
    </w:p>
    <w:p w14:paraId="13D74461" w14:textId="77777777" w:rsidR="00346EB4" w:rsidRDefault="00A4264A">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（项目编号）公开询价邀请，本签字人愿意参加本次报价，提供公开询价文件中规定的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货物，并证明提交的下列文件和说明是准确的和真实的。</w:t>
      </w:r>
    </w:p>
    <w:p w14:paraId="4466FD9A" w14:textId="77777777" w:rsidR="00346EB4" w:rsidRDefault="00A4264A">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．本签字人确认资格文件中的说明以及公开询价文件中所有提交的文件和材料是真实的、准确的。</w:t>
      </w:r>
    </w:p>
    <w:p w14:paraId="3E1BD7E9" w14:textId="77777777" w:rsidR="00346EB4" w:rsidRDefault="00A4264A">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．我方的资格声明正本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份，副本</w:t>
      </w:r>
      <w:r>
        <w:rPr>
          <w:rFonts w:ascii="仿宋" w:eastAsia="仿宋" w:hAnsi="仿宋" w:hint="eastAsia"/>
          <w:color w:val="000000" w:themeColor="text1"/>
          <w:sz w:val="28"/>
          <w:szCs w:val="28"/>
        </w:rPr>
        <w:t>壹</w:t>
      </w:r>
      <w:r>
        <w:rPr>
          <w:rFonts w:ascii="仿宋" w:eastAsia="仿宋" w:hAnsi="仿宋" w:hint="eastAsia"/>
          <w:color w:val="000000" w:themeColor="text1"/>
          <w:sz w:val="28"/>
          <w:szCs w:val="28"/>
        </w:rPr>
        <w:t>份，随报价响应文件一同递交。</w:t>
      </w:r>
    </w:p>
    <w:p w14:paraId="4D36CCC0" w14:textId="77777777" w:rsidR="00346EB4" w:rsidRDefault="00A4264A">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14:paraId="4A59CA0D" w14:textId="77777777" w:rsidR="00346EB4" w:rsidRDefault="00A4264A">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71A92891" w14:textId="77777777" w:rsidR="00346EB4" w:rsidRDefault="00A4264A">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址：</w:t>
      </w:r>
      <w:r>
        <w:rPr>
          <w:rFonts w:ascii="仿宋" w:eastAsia="仿宋" w:hAnsi="仿宋" w:hint="eastAsia"/>
          <w:color w:val="000000" w:themeColor="text1"/>
          <w:sz w:val="28"/>
          <w:szCs w:val="28"/>
          <w:u w:val="single"/>
        </w:rPr>
        <w:t xml:space="preserve">                       </w:t>
      </w:r>
    </w:p>
    <w:p w14:paraId="01862656" w14:textId="77777777" w:rsidR="00346EB4" w:rsidRDefault="00A4264A">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邮</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编：</w:t>
      </w:r>
      <w:r>
        <w:rPr>
          <w:rFonts w:ascii="仿宋" w:eastAsia="仿宋" w:hAnsi="仿宋" w:hint="eastAsia"/>
          <w:color w:val="000000" w:themeColor="text1"/>
          <w:sz w:val="28"/>
          <w:szCs w:val="28"/>
          <w:u w:val="single"/>
        </w:rPr>
        <w:t xml:space="preserve">                       </w:t>
      </w:r>
    </w:p>
    <w:p w14:paraId="127954D6" w14:textId="77777777" w:rsidR="00346EB4" w:rsidRDefault="00A4264A">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话或传</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真：</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53B853EF" w14:textId="77777777" w:rsidR="00346EB4" w:rsidRDefault="00A4264A">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bookmarkStart w:id="211" w:name="_Toc213756059"/>
      <w:bookmarkStart w:id="212" w:name="_Toc217891410"/>
      <w:bookmarkStart w:id="213" w:name="_Toc219800251"/>
      <w:bookmarkStart w:id="214" w:name="_Toc223146616"/>
      <w:bookmarkStart w:id="215" w:name="_Toc225669330"/>
      <w:bookmarkStart w:id="216" w:name="_Toc232302124"/>
      <w:bookmarkStart w:id="217" w:name="_Toc235438000"/>
      <w:bookmarkStart w:id="218" w:name="_Toc235438283"/>
      <w:bookmarkStart w:id="219" w:name="_Toc235438354"/>
      <w:bookmarkStart w:id="220" w:name="_Toc236021459"/>
      <w:bookmarkStart w:id="221" w:name="_Toc249325722"/>
      <w:bookmarkStart w:id="222" w:name="_Toc251586243"/>
      <w:bookmarkStart w:id="223" w:name="_Toc251613841"/>
      <w:bookmarkStart w:id="224" w:name="_Toc253066626"/>
      <w:bookmarkStart w:id="225" w:name="_Toc254790911"/>
      <w:bookmarkStart w:id="226" w:name="_Toc255975018"/>
      <w:bookmarkStart w:id="227" w:name="_Toc258401267"/>
      <w:bookmarkStart w:id="228" w:name="_Toc259520876"/>
      <w:bookmarkStart w:id="229" w:name="_Toc259692658"/>
      <w:bookmarkStart w:id="230" w:name="_Toc259692751"/>
      <w:bookmarkStart w:id="231" w:name="_Toc266868681"/>
      <w:bookmarkStart w:id="232" w:name="_Toc266870443"/>
      <w:bookmarkStart w:id="233" w:name="_Toc266870918"/>
      <w:bookmarkStart w:id="234" w:name="_Toc227058538"/>
      <w:bookmarkStart w:id="235" w:name="_Toc230071155"/>
    </w:p>
    <w:p w14:paraId="6178D406" w14:textId="77777777" w:rsidR="00346EB4" w:rsidRDefault="00A4264A">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736AC464" w14:textId="77777777" w:rsidR="00346EB4" w:rsidRDefault="00A4264A">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 xml:space="preserve"> </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61FD24D7" w14:textId="77777777" w:rsidR="00346EB4" w:rsidRDefault="00346EB4">
      <w:pPr>
        <w:jc w:val="center"/>
        <w:outlineLvl w:val="1"/>
        <w:rPr>
          <w:rFonts w:ascii="仿宋" w:eastAsia="仿宋" w:hAnsi="仿宋"/>
          <w:b/>
          <w:color w:val="000000" w:themeColor="text1"/>
          <w:sz w:val="28"/>
          <w:szCs w:val="28"/>
        </w:rPr>
      </w:pPr>
    </w:p>
    <w:p w14:paraId="477B3754" w14:textId="77777777" w:rsidR="00346EB4" w:rsidRDefault="00A4264A">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郑州城轨交通中等专业</w:t>
      </w:r>
      <w:r>
        <w:rPr>
          <w:rFonts w:ascii="仿宋" w:eastAsia="仿宋" w:hAnsi="仿宋" w:hint="eastAsia"/>
          <w:color w:val="000000" w:themeColor="text1"/>
          <w:sz w:val="28"/>
          <w:szCs w:val="28"/>
        </w:rPr>
        <w:t>学校：</w:t>
      </w:r>
    </w:p>
    <w:p w14:paraId="5D066895" w14:textId="77777777" w:rsidR="00346EB4" w:rsidRDefault="00A4264A">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（签发机关名称）签发的我方法人营业执照复印件，该执照业经年检，真实有效。</w:t>
      </w:r>
    </w:p>
    <w:p w14:paraId="59E6F884" w14:textId="77777777" w:rsidR="00346EB4" w:rsidRDefault="00346EB4">
      <w:pPr>
        <w:spacing w:line="380" w:lineRule="exact"/>
        <w:rPr>
          <w:rFonts w:ascii="仿宋" w:eastAsia="仿宋" w:hAnsi="仿宋"/>
          <w:color w:val="000000" w:themeColor="text1"/>
          <w:sz w:val="28"/>
          <w:szCs w:val="28"/>
        </w:rPr>
      </w:pPr>
    </w:p>
    <w:p w14:paraId="0CD8B85F" w14:textId="77777777" w:rsidR="00346EB4" w:rsidRDefault="00346EB4">
      <w:pPr>
        <w:spacing w:line="380" w:lineRule="exact"/>
        <w:rPr>
          <w:rFonts w:ascii="仿宋" w:eastAsia="仿宋" w:hAnsi="仿宋"/>
          <w:color w:val="000000" w:themeColor="text1"/>
          <w:sz w:val="28"/>
          <w:szCs w:val="28"/>
        </w:rPr>
      </w:pPr>
    </w:p>
    <w:p w14:paraId="7125D4DF" w14:textId="77777777" w:rsidR="00346EB4" w:rsidRDefault="00346EB4">
      <w:pPr>
        <w:spacing w:line="380" w:lineRule="exact"/>
        <w:rPr>
          <w:rFonts w:ascii="仿宋" w:eastAsia="仿宋" w:hAnsi="仿宋"/>
          <w:color w:val="000000" w:themeColor="text1"/>
          <w:sz w:val="28"/>
          <w:szCs w:val="28"/>
        </w:rPr>
      </w:pPr>
    </w:p>
    <w:p w14:paraId="53647056" w14:textId="77777777" w:rsidR="00346EB4" w:rsidRDefault="00346EB4">
      <w:pPr>
        <w:spacing w:line="380" w:lineRule="exact"/>
        <w:rPr>
          <w:rFonts w:ascii="仿宋" w:eastAsia="仿宋" w:hAnsi="仿宋"/>
          <w:color w:val="000000" w:themeColor="text1"/>
          <w:sz w:val="28"/>
          <w:szCs w:val="28"/>
        </w:rPr>
      </w:pPr>
    </w:p>
    <w:p w14:paraId="4F3680DD" w14:textId="77777777" w:rsidR="00346EB4" w:rsidRDefault="00346EB4">
      <w:pPr>
        <w:spacing w:line="380" w:lineRule="exact"/>
        <w:rPr>
          <w:rFonts w:ascii="仿宋" w:eastAsia="仿宋" w:hAnsi="仿宋"/>
          <w:color w:val="000000" w:themeColor="text1"/>
          <w:sz w:val="28"/>
          <w:szCs w:val="28"/>
        </w:rPr>
      </w:pPr>
    </w:p>
    <w:p w14:paraId="78FA6E28" w14:textId="77777777" w:rsidR="00346EB4" w:rsidRDefault="00346EB4">
      <w:pPr>
        <w:spacing w:line="380" w:lineRule="exact"/>
        <w:rPr>
          <w:rFonts w:ascii="仿宋" w:eastAsia="仿宋" w:hAnsi="仿宋"/>
          <w:color w:val="000000" w:themeColor="text1"/>
          <w:sz w:val="28"/>
          <w:szCs w:val="28"/>
        </w:rPr>
      </w:pPr>
    </w:p>
    <w:p w14:paraId="3A60E67F" w14:textId="77777777" w:rsidR="00346EB4" w:rsidRDefault="00346EB4">
      <w:pPr>
        <w:spacing w:line="380" w:lineRule="exact"/>
        <w:rPr>
          <w:rFonts w:ascii="仿宋" w:eastAsia="仿宋" w:hAnsi="仿宋"/>
          <w:color w:val="000000" w:themeColor="text1"/>
          <w:sz w:val="28"/>
          <w:szCs w:val="28"/>
        </w:rPr>
      </w:pPr>
    </w:p>
    <w:p w14:paraId="32777A9E" w14:textId="77777777" w:rsidR="00346EB4" w:rsidRDefault="00A4264A">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人（全称并加盖公章）：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2CA7C921" w14:textId="77777777" w:rsidR="00346EB4" w:rsidRDefault="00A4264A">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14:paraId="3BDBC6A3" w14:textId="77777777" w:rsidR="00346EB4" w:rsidRDefault="00A4264A">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期：</w:t>
      </w:r>
      <w:r>
        <w:rPr>
          <w:rFonts w:ascii="仿宋" w:eastAsia="仿宋" w:hAnsi="仿宋" w:hint="eastAsia"/>
          <w:color w:val="000000" w:themeColor="text1"/>
          <w:sz w:val="28"/>
          <w:szCs w:val="28"/>
          <w:u w:val="single"/>
        </w:rPr>
        <w:t xml:space="preserve">                                </w:t>
      </w:r>
    </w:p>
    <w:p w14:paraId="79603846" w14:textId="77777777" w:rsidR="00346EB4" w:rsidRDefault="00A4264A">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236" w:name="_Toc254790914"/>
      <w:bookmarkStart w:id="237" w:name="_Toc255975021"/>
      <w:bookmarkStart w:id="238" w:name="_Toc258401270"/>
      <w:bookmarkStart w:id="239" w:name="_Toc259520879"/>
      <w:bookmarkStart w:id="240" w:name="_Toc259692661"/>
      <w:bookmarkStart w:id="241" w:name="_Toc259692754"/>
      <w:bookmarkStart w:id="242" w:name="_Toc266868684"/>
      <w:bookmarkStart w:id="243" w:name="_Toc266870446"/>
      <w:bookmarkStart w:id="244" w:name="_Toc266870921"/>
      <w:bookmarkStart w:id="245" w:name="_Toc267060080"/>
      <w:bookmarkStart w:id="246" w:name="_Toc267060220"/>
      <w:bookmarkStart w:id="247" w:name="_Toc267060465"/>
      <w:bookmarkStart w:id="248" w:name="_Toc191803634"/>
      <w:bookmarkStart w:id="249" w:name="_Toc192663694"/>
      <w:bookmarkStart w:id="250" w:name="_Toc192663843"/>
      <w:bookmarkStart w:id="251" w:name="_Toc192664161"/>
      <w:bookmarkStart w:id="252" w:name="_Toc192996346"/>
      <w:bookmarkStart w:id="253" w:name="_Toc192996454"/>
      <w:bookmarkStart w:id="254" w:name="_Toc193160456"/>
      <w:bookmarkStart w:id="255" w:name="_Toc193165742"/>
      <w:bookmarkStart w:id="256" w:name="_Toc203355741"/>
      <w:bookmarkStart w:id="257" w:name="_Toc211917124"/>
      <w:bookmarkStart w:id="258" w:name="_Toc258401272"/>
      <w:bookmarkStart w:id="259" w:name="_Toc254790916"/>
      <w:bookmarkStart w:id="260" w:name="_Toc255975023"/>
      <w:bookmarkStart w:id="261" w:name="_Toc259520881"/>
      <w:bookmarkStart w:id="262" w:name="_Toc259692663"/>
      <w:bookmarkStart w:id="263" w:name="_Toc259692756"/>
      <w:bookmarkStart w:id="264" w:name="_Toc266868686"/>
      <w:bookmarkStart w:id="265" w:name="_Toc266870447"/>
      <w:bookmarkStart w:id="266" w:name="_Toc266870922"/>
      <w:bookmarkStart w:id="267" w:name="_Toc267060081"/>
      <w:bookmarkStart w:id="268" w:name="_Toc267060221"/>
      <w:bookmarkStart w:id="269" w:name="_Toc267060466"/>
      <w:bookmarkStart w:id="270" w:name="_Toc232302127"/>
      <w:bookmarkStart w:id="271" w:name="_Toc235438003"/>
      <w:bookmarkStart w:id="272" w:name="_Toc235438286"/>
      <w:bookmarkStart w:id="273" w:name="_Toc235438357"/>
      <w:bookmarkStart w:id="274" w:name="_Toc236021462"/>
      <w:bookmarkStart w:id="275" w:name="_Toc249325725"/>
      <w:bookmarkStart w:id="276" w:name="_Toc251586246"/>
      <w:bookmarkStart w:id="277" w:name="_Toc251613844"/>
      <w:bookmarkStart w:id="278" w:name="_Toc253066629"/>
      <w:bookmarkStart w:id="279" w:name="_Toc160880168"/>
      <w:bookmarkStart w:id="280" w:name="_Toc160880537"/>
      <w:bookmarkStart w:id="281" w:name="_Toc169332846"/>
      <w:bookmarkStart w:id="282" w:name="_Toc169332957"/>
      <w:bookmarkStart w:id="283" w:name="_Toc170798801"/>
      <w:bookmarkStart w:id="284" w:name="_Toc177985477"/>
      <w:bookmarkStart w:id="285" w:name="_Toc180302921"/>
      <w:bookmarkStart w:id="286" w:name="_Toc181436469"/>
      <w:bookmarkStart w:id="287" w:name="_Toc181436573"/>
      <w:bookmarkStart w:id="288" w:name="_Toc182372790"/>
      <w:bookmarkStart w:id="289" w:name="_Toc182805225"/>
      <w:bookmarkStart w:id="290" w:name="_Toc191783230"/>
      <w:bookmarkStart w:id="291" w:name="_Toc191789337"/>
      <w:bookmarkStart w:id="292" w:name="_Toc191802698"/>
    </w:p>
    <w:p w14:paraId="7B5BC632" w14:textId="77777777" w:rsidR="00346EB4" w:rsidRDefault="00A4264A">
      <w:pPr>
        <w:spacing w:after="0" w:line="480" w:lineRule="exact"/>
        <w:ind w:firstLine="570"/>
        <w:jc w:val="center"/>
        <w:rPr>
          <w:rFonts w:ascii="仿宋" w:eastAsia="仿宋" w:hAnsi="仿宋"/>
          <w:b/>
          <w:bCs/>
          <w:color w:val="000000" w:themeColor="text1"/>
          <w:sz w:val="28"/>
          <w:szCs w:val="28"/>
        </w:rPr>
      </w:pPr>
      <w:bookmarkStart w:id="293" w:name="_Toc267060467"/>
      <w:bookmarkStart w:id="294" w:name="_Toc254790917"/>
      <w:bookmarkStart w:id="295" w:name="_Toc273178704"/>
      <w:bookmarkStart w:id="296" w:name="_Toc258401273"/>
      <w:bookmarkStart w:id="297" w:name="_Toc232302128"/>
      <w:bookmarkStart w:id="298" w:name="_Toc235438004"/>
      <w:bookmarkStart w:id="299" w:name="_Toc235438287"/>
      <w:bookmarkStart w:id="300" w:name="_Toc235438358"/>
      <w:bookmarkStart w:id="301" w:name="_Toc236021463"/>
      <w:bookmarkStart w:id="302" w:name="_Toc249325726"/>
      <w:bookmarkStart w:id="303" w:name="_Toc251586247"/>
      <w:bookmarkStart w:id="304" w:name="_Toc251613845"/>
      <w:bookmarkStart w:id="305" w:name="_Toc253066630"/>
      <w:bookmarkStart w:id="306" w:name="_Toc255975024"/>
      <w:bookmarkStart w:id="307" w:name="_Toc259520882"/>
      <w:bookmarkStart w:id="308" w:name="_Toc259692664"/>
      <w:bookmarkStart w:id="309" w:name="_Toc259692757"/>
      <w:bookmarkStart w:id="310" w:name="_Toc266868687"/>
      <w:bookmarkStart w:id="311" w:name="_Toc266868944"/>
      <w:bookmarkStart w:id="312" w:name="_Toc266870448"/>
      <w:bookmarkStart w:id="313" w:name="_Toc266870840"/>
      <w:bookmarkStart w:id="314" w:name="_Toc266870923"/>
      <w:bookmarkStart w:id="315" w:name="_Toc267059036"/>
      <w:bookmarkStart w:id="316" w:name="_Toc267059187"/>
      <w:bookmarkStart w:id="317" w:name="_Toc267059545"/>
      <w:bookmarkStart w:id="318" w:name="_Toc267059659"/>
      <w:bookmarkStart w:id="319" w:name="_Toc267059812"/>
      <w:bookmarkStart w:id="320" w:name="_Toc267059925"/>
      <w:bookmarkStart w:id="321" w:name="_Toc267060082"/>
      <w:bookmarkStart w:id="322" w:name="_Toc267060222"/>
      <w:bookmarkStart w:id="323" w:name="_Toc267060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w:t>
      </w:r>
      <w:r>
        <w:rPr>
          <w:rFonts w:ascii="仿宋" w:eastAsia="仿宋" w:hAnsi="仿宋" w:hint="eastAsia"/>
          <w:b/>
          <w:bCs/>
          <w:color w:val="000000" w:themeColor="text1"/>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ACF543E" w14:textId="77777777" w:rsidR="00346EB4" w:rsidRDefault="00346EB4">
      <w:pPr>
        <w:spacing w:line="500" w:lineRule="exact"/>
        <w:ind w:firstLineChars="200" w:firstLine="560"/>
        <w:rPr>
          <w:rFonts w:ascii="仿宋" w:eastAsia="仿宋" w:hAnsi="仿宋"/>
          <w:color w:val="000000" w:themeColor="text1"/>
          <w:sz w:val="28"/>
          <w:szCs w:val="28"/>
        </w:rPr>
      </w:pPr>
    </w:p>
    <w:p w14:paraId="4EDF8D8A" w14:textId="77777777" w:rsidR="00346EB4" w:rsidRDefault="00A4264A">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7145B7C1" w14:textId="77777777" w:rsidR="00346EB4" w:rsidRDefault="00A4264A">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1AA7520A" w14:textId="77777777" w:rsidR="00346EB4" w:rsidRDefault="00346EB4">
      <w:pPr>
        <w:spacing w:line="420" w:lineRule="exact"/>
        <w:ind w:firstLine="480"/>
        <w:rPr>
          <w:rFonts w:ascii="仿宋" w:eastAsia="仿宋" w:hAnsi="仿宋"/>
          <w:color w:val="000000" w:themeColor="text1"/>
          <w:sz w:val="28"/>
          <w:szCs w:val="28"/>
        </w:rPr>
      </w:pPr>
    </w:p>
    <w:p w14:paraId="200304E7" w14:textId="77777777" w:rsidR="00346EB4" w:rsidRDefault="00A4264A">
      <w:pPr>
        <w:spacing w:line="380" w:lineRule="exact"/>
        <w:rPr>
          <w:rFonts w:ascii="仿宋" w:eastAsia="仿宋" w:hAnsi="仿宋"/>
          <w:color w:val="000000" w:themeColor="text1"/>
          <w:sz w:val="28"/>
          <w:szCs w:val="28"/>
        </w:rPr>
      </w:pPr>
      <w:r>
        <w:rPr>
          <w:rFonts w:ascii="仿宋" w:eastAsia="仿宋" w:hAnsi="仿宋"/>
          <w:color w:val="000000" w:themeColor="text1"/>
          <w:sz w:val="28"/>
          <w:szCs w:val="28"/>
        </w:rPr>
        <w:t xml:space="preserve">                            </w:t>
      </w:r>
    </w:p>
    <w:p w14:paraId="2EDFDF65" w14:textId="77777777" w:rsidR="00346EB4" w:rsidRDefault="00346EB4">
      <w:pPr>
        <w:spacing w:line="380" w:lineRule="exact"/>
        <w:rPr>
          <w:rFonts w:ascii="仿宋" w:eastAsia="仿宋" w:hAnsi="仿宋"/>
          <w:color w:val="000000" w:themeColor="text1"/>
          <w:sz w:val="28"/>
          <w:szCs w:val="28"/>
        </w:rPr>
      </w:pPr>
    </w:p>
    <w:p w14:paraId="5D89F87C" w14:textId="77777777" w:rsidR="00346EB4" w:rsidRDefault="00346EB4">
      <w:pPr>
        <w:spacing w:line="380" w:lineRule="exact"/>
        <w:rPr>
          <w:rFonts w:ascii="仿宋" w:eastAsia="仿宋" w:hAnsi="仿宋"/>
          <w:color w:val="000000" w:themeColor="text1"/>
          <w:sz w:val="28"/>
          <w:szCs w:val="28"/>
        </w:rPr>
      </w:pPr>
    </w:p>
    <w:p w14:paraId="110EA23D" w14:textId="77777777" w:rsidR="00346EB4" w:rsidRDefault="00346EB4">
      <w:pPr>
        <w:spacing w:line="380" w:lineRule="exact"/>
        <w:rPr>
          <w:rFonts w:ascii="仿宋" w:eastAsia="仿宋" w:hAnsi="仿宋"/>
          <w:color w:val="000000" w:themeColor="text1"/>
          <w:sz w:val="28"/>
          <w:szCs w:val="28"/>
        </w:rPr>
      </w:pPr>
    </w:p>
    <w:p w14:paraId="7972B4EE" w14:textId="77777777" w:rsidR="00346EB4" w:rsidRDefault="00346EB4">
      <w:pPr>
        <w:spacing w:line="380" w:lineRule="exact"/>
        <w:rPr>
          <w:rFonts w:ascii="仿宋" w:eastAsia="仿宋" w:hAnsi="仿宋"/>
          <w:color w:val="000000" w:themeColor="text1"/>
          <w:sz w:val="28"/>
          <w:szCs w:val="28"/>
        </w:rPr>
      </w:pPr>
    </w:p>
    <w:p w14:paraId="40940632" w14:textId="77777777" w:rsidR="00346EB4" w:rsidRDefault="00346EB4">
      <w:pPr>
        <w:spacing w:line="380" w:lineRule="exact"/>
        <w:rPr>
          <w:rFonts w:ascii="仿宋" w:eastAsia="仿宋" w:hAnsi="仿宋"/>
          <w:color w:val="000000" w:themeColor="text1"/>
          <w:sz w:val="28"/>
          <w:szCs w:val="28"/>
        </w:rPr>
      </w:pPr>
    </w:p>
    <w:p w14:paraId="09BE9032" w14:textId="77777777" w:rsidR="00346EB4" w:rsidRDefault="00346EB4">
      <w:pPr>
        <w:spacing w:line="380" w:lineRule="exact"/>
        <w:rPr>
          <w:rFonts w:ascii="仿宋" w:eastAsia="仿宋" w:hAnsi="仿宋"/>
          <w:color w:val="000000" w:themeColor="text1"/>
          <w:sz w:val="28"/>
          <w:szCs w:val="28"/>
        </w:rPr>
      </w:pPr>
    </w:p>
    <w:p w14:paraId="6EAE9472" w14:textId="77777777" w:rsidR="00346EB4" w:rsidRDefault="00346EB4">
      <w:pPr>
        <w:spacing w:line="380" w:lineRule="exact"/>
        <w:rPr>
          <w:rFonts w:ascii="仿宋" w:eastAsia="仿宋" w:hAnsi="仿宋"/>
          <w:color w:val="000000" w:themeColor="text1"/>
          <w:sz w:val="28"/>
          <w:szCs w:val="28"/>
        </w:rPr>
      </w:pPr>
    </w:p>
    <w:p w14:paraId="3A81C1CA" w14:textId="77777777" w:rsidR="00346EB4" w:rsidRDefault="00346EB4">
      <w:pPr>
        <w:spacing w:line="380" w:lineRule="exact"/>
        <w:rPr>
          <w:rFonts w:ascii="仿宋" w:eastAsia="仿宋" w:hAnsi="仿宋"/>
          <w:color w:val="000000" w:themeColor="text1"/>
          <w:sz w:val="28"/>
          <w:szCs w:val="28"/>
        </w:rPr>
      </w:pPr>
    </w:p>
    <w:p w14:paraId="1EF43D46" w14:textId="77777777" w:rsidR="00346EB4" w:rsidRDefault="00346EB4">
      <w:pPr>
        <w:spacing w:line="380" w:lineRule="exact"/>
        <w:rPr>
          <w:rFonts w:ascii="仿宋" w:eastAsia="仿宋" w:hAnsi="仿宋"/>
          <w:color w:val="000000" w:themeColor="text1"/>
          <w:sz w:val="28"/>
          <w:szCs w:val="28"/>
        </w:rPr>
      </w:pPr>
    </w:p>
    <w:p w14:paraId="1ADF6692" w14:textId="77777777" w:rsidR="00346EB4" w:rsidRDefault="00346EB4">
      <w:pPr>
        <w:spacing w:line="380" w:lineRule="exact"/>
        <w:rPr>
          <w:rFonts w:ascii="仿宋" w:eastAsia="仿宋" w:hAnsi="仿宋"/>
          <w:color w:val="000000" w:themeColor="text1"/>
          <w:sz w:val="28"/>
          <w:szCs w:val="28"/>
        </w:rPr>
      </w:pPr>
    </w:p>
    <w:p w14:paraId="076EB51A" w14:textId="77777777" w:rsidR="00346EB4" w:rsidRDefault="00346EB4">
      <w:pPr>
        <w:spacing w:line="380" w:lineRule="exact"/>
        <w:rPr>
          <w:rFonts w:ascii="仿宋" w:eastAsia="仿宋" w:hAnsi="仿宋"/>
          <w:color w:val="000000" w:themeColor="text1"/>
          <w:sz w:val="28"/>
          <w:szCs w:val="28"/>
        </w:rPr>
      </w:pPr>
    </w:p>
    <w:p w14:paraId="3D26538D" w14:textId="77777777" w:rsidR="00346EB4" w:rsidRDefault="00A4264A">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与</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14:paraId="02602F67" w14:textId="77777777" w:rsidR="00346EB4" w:rsidRDefault="00A4264A">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14:paraId="3F073A77" w14:textId="77777777" w:rsidR="00346EB4" w:rsidRDefault="00A4264A">
      <w:pPr>
        <w:spacing w:line="420" w:lineRule="exact"/>
        <w:ind w:firstLine="426"/>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期：</w:t>
      </w:r>
      <w:r>
        <w:rPr>
          <w:rFonts w:ascii="仿宋" w:eastAsia="仿宋" w:hAnsi="仿宋" w:hint="eastAsia"/>
          <w:color w:val="000000" w:themeColor="text1"/>
          <w:sz w:val="28"/>
          <w:szCs w:val="28"/>
          <w:u w:val="single"/>
        </w:rPr>
        <w:t xml:space="preserve">                                </w:t>
      </w:r>
    </w:p>
    <w:p w14:paraId="135ABBFB" w14:textId="77777777" w:rsidR="00346EB4" w:rsidRDefault="00346EB4">
      <w:pPr>
        <w:spacing w:line="380" w:lineRule="exact"/>
        <w:rPr>
          <w:rFonts w:ascii="仿宋" w:eastAsia="仿宋" w:hAnsi="仿宋"/>
          <w:color w:val="000000" w:themeColor="text1"/>
          <w:sz w:val="28"/>
          <w:szCs w:val="28"/>
        </w:rPr>
      </w:pPr>
    </w:p>
    <w:p w14:paraId="1AEA4103" w14:textId="77777777" w:rsidR="00346EB4" w:rsidRDefault="00346EB4">
      <w:pPr>
        <w:spacing w:line="380" w:lineRule="exact"/>
        <w:rPr>
          <w:rFonts w:ascii="仿宋" w:eastAsia="仿宋" w:hAnsi="仿宋"/>
          <w:color w:val="000000" w:themeColor="text1"/>
          <w:sz w:val="28"/>
          <w:szCs w:val="28"/>
        </w:rPr>
      </w:pPr>
    </w:p>
    <w:p w14:paraId="27CCC5BE" w14:textId="77777777" w:rsidR="00346EB4" w:rsidRDefault="00346EB4">
      <w:pPr>
        <w:spacing w:line="380" w:lineRule="exact"/>
        <w:rPr>
          <w:rFonts w:ascii="仿宋" w:eastAsia="仿宋" w:hAnsi="仿宋"/>
          <w:color w:val="000000" w:themeColor="text1"/>
          <w:sz w:val="28"/>
          <w:szCs w:val="28"/>
        </w:rPr>
      </w:pPr>
    </w:p>
    <w:p w14:paraId="75CABF98" w14:textId="77777777" w:rsidR="00346EB4" w:rsidRDefault="00A4264A">
      <w:pPr>
        <w:spacing w:line="380" w:lineRule="exact"/>
        <w:ind w:firstLineChars="1400" w:firstLine="3935"/>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5</w:t>
      </w:r>
      <w:r>
        <w:rPr>
          <w:rFonts w:ascii="仿宋" w:eastAsia="仿宋" w:hAnsi="仿宋" w:hint="eastAsia"/>
          <w:b/>
          <w:bCs/>
          <w:color w:val="000000" w:themeColor="text1"/>
          <w:sz w:val="28"/>
          <w:szCs w:val="28"/>
        </w:rPr>
        <w:t>、方案效果图</w:t>
      </w:r>
    </w:p>
    <w:p w14:paraId="7E25258C" w14:textId="77777777" w:rsidR="00346EB4" w:rsidRDefault="00346EB4">
      <w:pPr>
        <w:spacing w:line="380" w:lineRule="exact"/>
        <w:rPr>
          <w:rFonts w:ascii="仿宋" w:eastAsia="仿宋" w:hAnsi="仿宋"/>
          <w:color w:val="000000" w:themeColor="text1"/>
          <w:sz w:val="28"/>
          <w:szCs w:val="28"/>
        </w:rPr>
      </w:pPr>
    </w:p>
    <w:sectPr w:rsidR="00346EB4">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2D5A" w14:textId="77777777" w:rsidR="00A4264A" w:rsidRDefault="00A4264A">
      <w:pPr>
        <w:spacing w:line="240" w:lineRule="auto"/>
      </w:pPr>
      <w:r>
        <w:separator/>
      </w:r>
    </w:p>
  </w:endnote>
  <w:endnote w:type="continuationSeparator" w:id="0">
    <w:p w14:paraId="5ECB593E" w14:textId="77777777" w:rsidR="00A4264A" w:rsidRDefault="00A42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569D91C" w14:textId="77777777" w:rsidR="00346EB4" w:rsidRDefault="00A4264A">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EndPr/>
    <w:sdtContent>
      <w:sdt>
        <w:sdtPr>
          <w:id w:val="455225834"/>
        </w:sdtPr>
        <w:sdtEndPr/>
        <w:sdtContent>
          <w:p w14:paraId="0BDFB832" w14:textId="77777777" w:rsidR="00346EB4" w:rsidRDefault="00A4264A">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20A9FC4E" w14:textId="77777777" w:rsidR="00346EB4" w:rsidRDefault="00A4264A">
            <w:pPr>
              <w:pStyle w:val="a9"/>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039B" w14:textId="77777777" w:rsidR="00A4264A" w:rsidRDefault="00A4264A">
      <w:pPr>
        <w:spacing w:after="0" w:line="240" w:lineRule="auto"/>
      </w:pPr>
      <w:r>
        <w:separator/>
      </w:r>
    </w:p>
  </w:footnote>
  <w:footnote w:type="continuationSeparator" w:id="0">
    <w:p w14:paraId="66BF4387" w14:textId="77777777" w:rsidR="00A4264A" w:rsidRDefault="00A42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2310" w14:textId="77777777" w:rsidR="00346EB4" w:rsidRDefault="00A4264A">
    <w:pPr>
      <w:jc w:val="center"/>
    </w:pPr>
    <w:r>
      <w:rPr>
        <w:rFonts w:hint="eastAsia"/>
        <w:noProof/>
        <w:color w:val="000000" w:themeColor="text1"/>
      </w:rPr>
      <w:drawing>
        <wp:inline distT="0" distB="0" distL="114300" distR="114300" wp14:anchorId="5438CC7C" wp14:editId="22099DC5">
          <wp:extent cx="320040" cy="320040"/>
          <wp:effectExtent l="0" t="0" r="0" b="0"/>
          <wp:docPr id="7" name="图片 7"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校徽透明背景"/>
                  <pic:cNvPicPr>
                    <a:picLocks noChangeAspect="1"/>
                  </pic:cNvPicPr>
                </pic:nvPicPr>
                <pic:blipFill>
                  <a:blip r:embed="rId1"/>
                  <a:stretch>
                    <a:fillRect/>
                  </a:stretch>
                </pic:blipFill>
                <pic:spPr>
                  <a:xfrm>
                    <a:off x="0" y="0"/>
                    <a:ext cx="320040" cy="320040"/>
                  </a:xfrm>
                  <a:prstGeom prst="rect">
                    <a:avLst/>
                  </a:prstGeom>
                </pic:spPr>
              </pic:pic>
            </a:graphicData>
          </a:graphic>
        </wp:inline>
      </w:drawing>
    </w:r>
    <w:r>
      <w:rPr>
        <w:rFonts w:hint="eastAsia"/>
        <w:noProof/>
        <w:color w:val="000000" w:themeColor="text1"/>
      </w:rPr>
      <w:drawing>
        <wp:inline distT="0" distB="0" distL="114300" distR="114300" wp14:anchorId="65F6578B" wp14:editId="36896C8D">
          <wp:extent cx="3019425" cy="394970"/>
          <wp:effectExtent l="0" t="0" r="13335" b="1270"/>
          <wp:docPr id="8" name="图片 8"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名透明背景png"/>
                  <pic:cNvPicPr>
                    <a:picLocks noChangeAspect="1"/>
                  </pic:cNvPicPr>
                </pic:nvPicPr>
                <pic:blipFill>
                  <a:blip r:embed="rId2"/>
                  <a:stretch>
                    <a:fillRect/>
                  </a:stretch>
                </pic:blipFill>
                <pic:spPr>
                  <a:xfrm>
                    <a:off x="0" y="0"/>
                    <a:ext cx="3019425" cy="3949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52B1" w14:textId="604924E6" w:rsidR="00346EB4" w:rsidRDefault="00346EB4">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0277" w14:textId="77777777" w:rsidR="00346EB4" w:rsidRDefault="00346EB4">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9AB9" w14:textId="77777777" w:rsidR="00346EB4" w:rsidRDefault="00346EB4">
    <w:pPr>
      <w:pStyle w:val="ab"/>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6FAA" w14:textId="77777777" w:rsidR="00346EB4" w:rsidRDefault="00346EB4">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921A" w14:textId="77777777" w:rsidR="00346EB4" w:rsidRDefault="00346E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4857"/>
    <w:multiLevelType w:val="singleLevel"/>
    <w:tmpl w:val="3BF74857"/>
    <w:lvl w:ilvl="0">
      <w:start w:val="2"/>
      <w:numFmt w:val="chineseCounting"/>
      <w:suff w:val="nothing"/>
      <w:lvlText w:val="%1、"/>
      <w:lvlJc w:val="left"/>
      <w:rPr>
        <w:rFonts w:hint="eastAsia"/>
      </w:rPr>
    </w:lvl>
  </w:abstractNum>
  <w:abstractNum w:abstractNumId="1"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HorizontalSpacing w:val="1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46EB4"/>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A275D"/>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264A"/>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1150382"/>
    <w:rsid w:val="02A23DA7"/>
    <w:rsid w:val="069C6D04"/>
    <w:rsid w:val="08861282"/>
    <w:rsid w:val="0E16356D"/>
    <w:rsid w:val="10161AE8"/>
    <w:rsid w:val="102855E1"/>
    <w:rsid w:val="14414820"/>
    <w:rsid w:val="149A27CD"/>
    <w:rsid w:val="16190030"/>
    <w:rsid w:val="17277DC8"/>
    <w:rsid w:val="17627412"/>
    <w:rsid w:val="1ABA16B5"/>
    <w:rsid w:val="1CAA4A86"/>
    <w:rsid w:val="1D546BDE"/>
    <w:rsid w:val="1E212ABE"/>
    <w:rsid w:val="1E3554C1"/>
    <w:rsid w:val="1E707383"/>
    <w:rsid w:val="1F633F69"/>
    <w:rsid w:val="20137F9D"/>
    <w:rsid w:val="22AE3E02"/>
    <w:rsid w:val="22E8045B"/>
    <w:rsid w:val="231C0840"/>
    <w:rsid w:val="25F313E9"/>
    <w:rsid w:val="272A51DF"/>
    <w:rsid w:val="27753140"/>
    <w:rsid w:val="28B24FE8"/>
    <w:rsid w:val="2C176289"/>
    <w:rsid w:val="2DB868CE"/>
    <w:rsid w:val="2F2D460F"/>
    <w:rsid w:val="31F45A90"/>
    <w:rsid w:val="3470208A"/>
    <w:rsid w:val="35CE631B"/>
    <w:rsid w:val="3A7439D7"/>
    <w:rsid w:val="3F3206EE"/>
    <w:rsid w:val="400120A2"/>
    <w:rsid w:val="41201067"/>
    <w:rsid w:val="429A07C3"/>
    <w:rsid w:val="43FA367F"/>
    <w:rsid w:val="44461CE1"/>
    <w:rsid w:val="45581C80"/>
    <w:rsid w:val="470469BB"/>
    <w:rsid w:val="479433A2"/>
    <w:rsid w:val="4AF6690B"/>
    <w:rsid w:val="4B522255"/>
    <w:rsid w:val="4EB63966"/>
    <w:rsid w:val="4F8276CD"/>
    <w:rsid w:val="517472D6"/>
    <w:rsid w:val="56597383"/>
    <w:rsid w:val="5E40126F"/>
    <w:rsid w:val="68F67DC3"/>
    <w:rsid w:val="69F16835"/>
    <w:rsid w:val="6A094166"/>
    <w:rsid w:val="6A1019AA"/>
    <w:rsid w:val="6D627E2E"/>
    <w:rsid w:val="6F7252DB"/>
    <w:rsid w:val="70291116"/>
    <w:rsid w:val="73737B01"/>
    <w:rsid w:val="75592097"/>
    <w:rsid w:val="75C604AA"/>
    <w:rsid w:val="7B4276F1"/>
    <w:rsid w:val="7B881D8B"/>
    <w:rsid w:val="7FAA7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97DA3E"/>
  <w15:docId w15:val="{8DBD243E-C2D4-4389-B096-2AC610E0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0">
    <w:name w:val="标题 字符"/>
    <w:basedOn w:val="a0"/>
    <w:link w:val="af"/>
    <w:uiPriority w:val="10"/>
    <w:qFormat/>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af3">
    <w:name w:val="No Spacing"/>
    <w:link w:val="af4"/>
    <w:uiPriority w:val="1"/>
    <w:qFormat/>
    <w:pPr>
      <w:jc w:val="both"/>
    </w:pPr>
    <w:rPr>
      <w:rFonts w:asciiTheme="minorHAnsi" w:eastAsiaTheme="minorEastAsia" w:hAnsiTheme="minorHAnsi" w:cstheme="minorBidi"/>
      <w:sz w:val="22"/>
      <w:szCs w:val="22"/>
    </w:rPr>
  </w:style>
  <w:style w:type="paragraph" w:styleId="af5">
    <w:name w:val="Quote"/>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af5"/>
    <w:uiPriority w:val="29"/>
    <w:qFormat/>
    <w:rPr>
      <w:rFonts w:asciiTheme="majorHAnsi" w:eastAsiaTheme="majorEastAsia" w:hAnsiTheme="majorHAnsi" w:cstheme="majorBidi"/>
      <w:i/>
      <w:iCs/>
      <w:sz w:val="24"/>
      <w:szCs w:val="24"/>
    </w:rPr>
  </w:style>
  <w:style w:type="paragraph" w:styleId="af7">
    <w:name w:val="Intense Quote"/>
    <w:basedOn w:val="a"/>
    <w:next w:val="a"/>
    <w:link w:val="af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8">
    <w:name w:val="明显引用 字符"/>
    <w:basedOn w:val="a0"/>
    <w:link w:val="af7"/>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4">
    <w:name w:val="无间隔 字符"/>
    <w:basedOn w:val="a0"/>
    <w:link w:val="af3"/>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9">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639</Words>
  <Characters>3644</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门树亮</cp:lastModifiedBy>
  <cp:revision>4</cp:revision>
  <dcterms:created xsi:type="dcterms:W3CDTF">2020-04-22T10:27:00Z</dcterms:created>
  <dcterms:modified xsi:type="dcterms:W3CDTF">2021-06-04T09:37:00Z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A12D2D3EA4644D148E25D534569F0AB0</vt:lpwstr>
  </property>
</Properties>
</file>