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广州应用科技学院广州校区</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保温杯、蓝牙耳机采购</w:t>
      </w:r>
      <w:r>
        <w:rPr>
          <w:rFonts w:hint="eastAsia" w:ascii="仿宋" w:hAnsi="仿宋" w:eastAsia="仿宋"/>
          <w:b/>
          <w:sz w:val="36"/>
          <w:szCs w:val="36"/>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A-ZQXJ2021-1201</w:t>
      </w:r>
    </w:p>
    <w:p>
      <w:pPr>
        <w:spacing w:line="500" w:lineRule="exact"/>
        <w:ind w:firstLine="2331"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7059519"/>
      <w:bookmarkStart w:id="5" w:name="_Toc266870386"/>
      <w:bookmarkStart w:id="6" w:name="_Toc266870861"/>
      <w:bookmarkStart w:id="7" w:name="_Toc160880487"/>
      <w:bookmarkStart w:id="8" w:name="_Toc212456146"/>
      <w:bookmarkStart w:id="9" w:name="_Toc259692693"/>
      <w:bookmarkStart w:id="10" w:name="_Toc267059010"/>
      <w:bookmarkStart w:id="11" w:name="_Toc267060407"/>
      <w:bookmarkStart w:id="12" w:name="_Toc267059161"/>
      <w:bookmarkStart w:id="13" w:name="_Toc227058483"/>
      <w:bookmarkStart w:id="14" w:name="_Toc266868924"/>
      <w:bookmarkStart w:id="15" w:name="_Toc267060162"/>
      <w:bookmarkStart w:id="16" w:name="_Toc235437942"/>
      <w:bookmarkStart w:id="17" w:name="_Toc169332904"/>
      <w:bookmarkStart w:id="18" w:name="_Toc235438297"/>
      <w:bookmarkStart w:id="19" w:name="_Toc254790852"/>
      <w:bookmarkStart w:id="20" w:name="_Toc251613780"/>
      <w:bookmarkStart w:id="21" w:name="_Toc235438227"/>
      <w:bookmarkStart w:id="22" w:name="_Toc267059899"/>
      <w:bookmarkStart w:id="23" w:name="_Toc267059786"/>
      <w:bookmarkStart w:id="24" w:name="_Toc255974963"/>
      <w:bookmarkStart w:id="25" w:name="_Toc212530253"/>
      <w:bookmarkStart w:id="26" w:name="_Toc267059633"/>
      <w:bookmarkStart w:id="27" w:name="_Toc211937196"/>
      <w:bookmarkStart w:id="28" w:name="_Toc207014580"/>
      <w:bookmarkStart w:id="29" w:name="_Toc249325665"/>
      <w:bookmarkStart w:id="30" w:name="_Toc212454753"/>
      <w:bookmarkStart w:id="31" w:name="_Toc169332794"/>
      <w:bookmarkStart w:id="32" w:name="_Toc267060022"/>
      <w:bookmarkStart w:id="33" w:name="_Toc259520819"/>
      <w:bookmarkStart w:id="34" w:name="_Toc273178686"/>
      <w:bookmarkStart w:id="35" w:name="_Toc266868624"/>
      <w:bookmarkStart w:id="36" w:name="_Toc177985424"/>
      <w:bookmarkStart w:id="37" w:name="_Toc216241307"/>
      <w:bookmarkStart w:id="38" w:name="_Toc253066567"/>
      <w:bookmarkStart w:id="39" w:name="_Toc251586187"/>
      <w:bookmarkStart w:id="40" w:name="_Toc217891359"/>
      <w:bookmarkStart w:id="41" w:name="_Toc225669277"/>
      <w:bookmarkStart w:id="42" w:name="_Toc219800200"/>
      <w:bookmarkStart w:id="43" w:name="_Toc170798743"/>
      <w:bookmarkStart w:id="44" w:name="_Toc236021402"/>
      <w:bookmarkStart w:id="45" w:name="_Toc212526081"/>
      <w:bookmarkStart w:id="46" w:name="_Toc223146565"/>
      <w:bookmarkStart w:id="47" w:name="_Toc259692600"/>
      <w:bookmarkStart w:id="48" w:name="_Toc258401210"/>
      <w:r>
        <w:rPr>
          <w:rFonts w:hint="eastAsia" w:ascii="仿宋" w:hAnsi="仿宋" w:eastAsia="仿宋"/>
          <w:b/>
          <w:sz w:val="36"/>
          <w:szCs w:val="36"/>
          <w:lang w:val="en-US" w:eastAsia="zh-CN"/>
        </w:rPr>
        <w:t>保温杯、蓝牙耳机采购项目</w:t>
      </w:r>
    </w:p>
    <w:p>
      <w:pPr>
        <w:pStyle w:val="50"/>
        <w:spacing w:line="360" w:lineRule="auto"/>
        <w:jc w:val="center"/>
        <w:outlineLvl w:val="0"/>
        <w:rPr>
          <w:rFonts w:hint="eastAsia" w:ascii="仿宋" w:hAnsi="仿宋" w:eastAsia="仿宋"/>
          <w:b/>
          <w:color w:val="auto"/>
          <w:sz w:val="44"/>
          <w:szCs w:val="44"/>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bookmarkStart w:id="185" w:name="_GoBack"/>
      <w:r>
        <w:rPr>
          <w:rFonts w:hint="eastAsia" w:ascii="仿宋" w:hAnsi="仿宋" w:eastAsia="仿宋" w:cs="仿宋"/>
          <w:color w:val="auto"/>
          <w:sz w:val="28"/>
          <w:szCs w:val="28"/>
          <w:lang w:val="en-US" w:eastAsia="zh-CN"/>
        </w:rPr>
        <w:t>广州应用科技学院</w:t>
      </w:r>
      <w:r>
        <w:rPr>
          <w:rFonts w:hint="eastAsia" w:ascii="仿宋" w:hAnsi="仿宋" w:eastAsia="仿宋" w:cs="仿宋"/>
          <w:color w:val="auto"/>
          <w:sz w:val="28"/>
          <w:szCs w:val="28"/>
        </w:rPr>
        <w:t>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A-ZQXJ2021-1201</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保温杯、蓝牙耳机采购项目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w:t>
      </w:r>
      <w:r>
        <w:rPr>
          <w:rFonts w:hint="eastAsia" w:ascii="仿宋" w:hAnsi="仿宋" w:eastAsia="仿宋"/>
          <w:color w:val="auto"/>
          <w:sz w:val="28"/>
          <w:szCs w:val="28"/>
          <w:lang w:eastAsia="zh-CN"/>
        </w:rPr>
        <w:t>：</w:t>
      </w:r>
      <w:r>
        <w:rPr>
          <w:rFonts w:hint="eastAsia" w:ascii="仿宋" w:hAnsi="仿宋" w:eastAsia="仿宋"/>
          <w:color w:val="auto"/>
          <w:sz w:val="28"/>
          <w:szCs w:val="28"/>
        </w:rPr>
        <w:t>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参与人应具有独立法人资格。</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保温杯、蓝牙耳机物资。</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广州市</w:t>
      </w:r>
      <w:r>
        <w:rPr>
          <w:rFonts w:hint="eastAsia" w:ascii="仿宋" w:hAnsi="仿宋" w:eastAsia="仿宋"/>
          <w:color w:val="auto"/>
          <w:sz w:val="28"/>
          <w:szCs w:val="28"/>
          <w:highlight w:val="none"/>
        </w:rPr>
        <w:t>范围有固定售后服务机构，具备相应的</w:t>
      </w:r>
      <w:r>
        <w:rPr>
          <w:rFonts w:hint="eastAsia" w:ascii="仿宋" w:hAnsi="仿宋" w:eastAsia="仿宋"/>
          <w:color w:val="auto"/>
          <w:sz w:val="28"/>
          <w:szCs w:val="28"/>
          <w:highlight w:val="none"/>
          <w:lang w:val="en-US" w:eastAsia="zh-CN"/>
        </w:rPr>
        <w:t>售后服务</w:t>
      </w:r>
      <w:r>
        <w:rPr>
          <w:rFonts w:hint="eastAsia" w:ascii="仿宋" w:hAnsi="仿宋" w:eastAsia="仿宋"/>
          <w:color w:val="auto"/>
          <w:sz w:val="28"/>
          <w:szCs w:val="28"/>
          <w:highlight w:val="none"/>
        </w:rPr>
        <w:t>能力。</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参与人应遵守中国的有关法律、法规和规章的规定。</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参与人须有良好的商业信誉和健全的财务制度。 </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参与人有依法缴纳税金和社会保障资金的良好记录。 </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现场递交或邮寄皆可</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12</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17</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 xml:space="preserve">上午 12：00 </w:t>
      </w:r>
      <w:r>
        <w:rPr>
          <w:rFonts w:hint="eastAsia" w:ascii="仿宋" w:hAnsi="仿宋" w:eastAsia="仿宋"/>
          <w:sz w:val="28"/>
          <w:szCs w:val="28"/>
          <w:shd w:val="clear" w:color="auto" w:fill="FFFFFF"/>
        </w:rPr>
        <w:t>前。</w:t>
      </w:r>
    </w:p>
    <w:p>
      <w:pPr>
        <w:spacing w:after="0" w:line="500" w:lineRule="exact"/>
        <w:ind w:left="872" w:leftChars="189" w:hanging="456" w:hangingChars="163"/>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lang w:val="en-US" w:eastAsia="zh-CN"/>
        </w:rPr>
        <w:t>肇庆</w:t>
      </w:r>
      <w:r>
        <w:rPr>
          <w:rFonts w:hint="eastAsia" w:ascii="仿宋" w:hAnsi="仿宋" w:eastAsia="仿宋" w:cs="仿宋"/>
          <w:color w:val="auto"/>
          <w:sz w:val="28"/>
          <w:szCs w:val="28"/>
          <w:lang w:eastAsia="zh-CN"/>
        </w:rPr>
        <w:t>市鼎湖区莲花镇莲乐路广州应用科技学院（</w:t>
      </w:r>
      <w:r>
        <w:rPr>
          <w:rFonts w:hint="eastAsia" w:ascii="仿宋" w:hAnsi="仿宋" w:eastAsia="仿宋" w:cs="仿宋"/>
          <w:color w:val="auto"/>
          <w:sz w:val="28"/>
          <w:szCs w:val="28"/>
          <w:lang w:val="en-US" w:eastAsia="zh-CN"/>
        </w:rPr>
        <w:t>肇庆</w:t>
      </w:r>
      <w:r>
        <w:rPr>
          <w:rFonts w:hint="eastAsia" w:ascii="仿宋" w:hAnsi="仿宋" w:eastAsia="仿宋" w:cs="仿宋"/>
          <w:color w:val="auto"/>
          <w:sz w:val="28"/>
          <w:szCs w:val="28"/>
          <w:lang w:eastAsia="zh-CN"/>
        </w:rPr>
        <w:t>校区）采购办公室</w:t>
      </w:r>
      <w:r>
        <w:rPr>
          <w:rFonts w:hint="eastAsia" w:ascii="仿宋" w:hAnsi="仿宋" w:eastAsia="仿宋" w:cs="仿宋"/>
          <w:color w:val="auto"/>
          <w:sz w:val="28"/>
          <w:szCs w:val="28"/>
          <w:lang w:val="en-US" w:eastAsia="zh-CN"/>
        </w:rPr>
        <w:t>。</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黄天纬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13610240607。</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lang w:val="en-US" w:eastAsia="zh-CN"/>
        </w:rPr>
        <w:t>报价响应文件2份，</w:t>
      </w: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r>
        <w:rPr>
          <w:rFonts w:hint="eastAsia" w:ascii="仿宋" w:hAnsi="仿宋" w:eastAsia="仿宋" w:cs="仿宋"/>
          <w:color w:val="auto"/>
          <w:sz w:val="28"/>
          <w:szCs w:val="28"/>
        </w:rPr>
        <w:t>（正本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份副本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w:t>
      </w:r>
      <w:r>
        <w:rPr>
          <w:rFonts w:hint="eastAsia" w:ascii="仿宋" w:hAnsi="仿宋" w:eastAsia="仿宋"/>
          <w:sz w:val="28"/>
          <w:szCs w:val="28"/>
        </w:rPr>
        <w:t>；</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w:t>
      </w:r>
      <w:r>
        <w:rPr>
          <w:rFonts w:hint="eastAsia" w:ascii="仿宋" w:hAnsi="仿宋" w:eastAsia="仿宋"/>
          <w:sz w:val="28"/>
          <w:szCs w:val="28"/>
          <w:lang w:eastAsia="zh-CN"/>
        </w:rPr>
        <w:t>褪色</w:t>
      </w:r>
      <w:r>
        <w:rPr>
          <w:rFonts w:hint="eastAsia" w:ascii="仿宋" w:hAnsi="仿宋" w:eastAsia="仿宋"/>
          <w:sz w:val="28"/>
          <w:szCs w:val="28"/>
        </w:rPr>
        <w:t>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产品质保期，因</w:t>
      </w:r>
      <w:r>
        <w:rPr>
          <w:rFonts w:hint="eastAsia" w:ascii="仿宋" w:hAnsi="仿宋" w:eastAsia="仿宋" w:cs="仿宋"/>
          <w:sz w:val="28"/>
          <w:szCs w:val="28"/>
          <w:highlight w:val="none"/>
          <w:lang w:eastAsia="zh-CN"/>
        </w:rPr>
        <w:t>货物质量所产生的问题免费退换货</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w:t>
      </w:r>
      <w:r>
        <w:rPr>
          <w:rFonts w:hint="eastAsia" w:ascii="仿宋" w:hAnsi="仿宋" w:eastAsia="仿宋"/>
          <w:color w:val="auto"/>
          <w:sz w:val="28"/>
          <w:szCs w:val="28"/>
          <w:lang w:val="en-US" w:eastAsia="zh-CN"/>
        </w:rPr>
        <w:t>维护响应</w:t>
      </w:r>
      <w:r>
        <w:rPr>
          <w:rFonts w:hint="eastAsia" w:ascii="仿宋" w:hAnsi="仿宋" w:eastAsia="仿宋"/>
          <w:color w:val="auto"/>
          <w:sz w:val="28"/>
          <w:szCs w:val="28"/>
        </w:rPr>
        <w:t>时间安排</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售后地址、</w:t>
      </w:r>
      <w:r>
        <w:rPr>
          <w:rFonts w:hint="eastAsia" w:ascii="仿宋" w:hAnsi="仿宋" w:eastAsia="仿宋"/>
          <w:color w:val="auto"/>
          <w:sz w:val="28"/>
          <w:szCs w:val="28"/>
        </w:rPr>
        <w:t>联系电话及联系人员；</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sz w:val="28"/>
          <w:szCs w:val="28"/>
        </w:rPr>
        <w:t>符合采购需求、质量和服务要求</w:t>
      </w:r>
      <w:r>
        <w:rPr>
          <w:rFonts w:hint="eastAsia" w:ascii="仿宋" w:hAnsi="仿宋" w:eastAsia="仿宋" w:cs="仿宋"/>
          <w:sz w:val="28"/>
          <w:szCs w:val="28"/>
          <w:lang w:eastAsia="zh-CN"/>
        </w:rPr>
        <w:t>，</w:t>
      </w:r>
      <w:r>
        <w:rPr>
          <w:rFonts w:hint="eastAsia" w:ascii="仿宋" w:hAnsi="仿宋" w:eastAsia="仿宋" w:cs="仿宋"/>
          <w:sz w:val="28"/>
          <w:szCs w:val="28"/>
        </w:rPr>
        <w:t>经过磋商所报价格为合理价格的参与人为成交参与人，最低报价不作为成交的保证</w:t>
      </w:r>
      <w:r>
        <w:rPr>
          <w:rFonts w:hint="eastAsia" w:ascii="仿宋" w:hAnsi="仿宋" w:eastAsia="仿宋" w:cs="仿宋"/>
          <w:color w:val="auto"/>
          <w:sz w:val="28"/>
          <w:szCs w:val="28"/>
        </w:rPr>
        <w:t>。第一</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放弃成交</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因不可抗力提出不能履行合同，或</w:t>
      </w:r>
      <w:r>
        <w:rPr>
          <w:rFonts w:hint="eastAsia" w:ascii="仿宋" w:hAnsi="仿宋" w:eastAsia="仿宋" w:cs="仿宋"/>
          <w:color w:val="auto"/>
          <w:sz w:val="28"/>
          <w:szCs w:val="28"/>
          <w:lang w:eastAsia="zh-CN"/>
        </w:rPr>
        <w:t>有</w:t>
      </w:r>
      <w:r>
        <w:rPr>
          <w:rFonts w:hint="eastAsia" w:ascii="仿宋" w:hAnsi="仿宋" w:eastAsia="仿宋" w:cs="仿宋"/>
          <w:color w:val="auto"/>
          <w:sz w:val="28"/>
          <w:szCs w:val="28"/>
        </w:rPr>
        <w:t>特殊情况和充分理由说明第二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对采购人更有利，且不影响公平</w:t>
      </w:r>
      <w:r>
        <w:rPr>
          <w:rFonts w:hint="eastAsia" w:ascii="仿宋" w:hAnsi="仿宋" w:eastAsia="仿宋" w:cs="仿宋"/>
          <w:color w:val="auto"/>
          <w:sz w:val="28"/>
          <w:szCs w:val="28"/>
          <w:lang w:eastAsia="zh-CN"/>
        </w:rPr>
        <w:t>竞争</w:t>
      </w:r>
      <w:r>
        <w:rPr>
          <w:rFonts w:hint="eastAsia" w:ascii="仿宋" w:hAnsi="仿宋" w:eastAsia="仿宋" w:cs="仿宋"/>
          <w:color w:val="auto"/>
          <w:sz w:val="28"/>
          <w:szCs w:val="28"/>
        </w:rPr>
        <w:t>秩序，采购人可以确定第二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为成交供应商，</w:t>
      </w:r>
      <w:r>
        <w:rPr>
          <w:rFonts w:hint="eastAsia" w:ascii="仿宋" w:hAnsi="仿宋" w:eastAsia="仿宋" w:cs="仿宋"/>
          <w:color w:val="auto"/>
          <w:sz w:val="28"/>
          <w:szCs w:val="28"/>
          <w:lang w:eastAsia="zh-CN"/>
        </w:rPr>
        <w:t>以此类推</w:t>
      </w:r>
      <w:r>
        <w:rPr>
          <w:rFonts w:hint="eastAsia" w:ascii="仿宋" w:hAnsi="仿宋" w:eastAsia="仿宋" w:cs="仿宋"/>
          <w:color w:val="auto"/>
          <w:sz w:val="28"/>
          <w:szCs w:val="28"/>
        </w:rPr>
        <w:t>。</w:t>
      </w:r>
    </w:p>
    <w:bookmarkEnd w:id="185"/>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10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187"/>
        <w:gridCol w:w="1425"/>
        <w:gridCol w:w="850"/>
        <w:gridCol w:w="963"/>
        <w:gridCol w:w="1187"/>
        <w:gridCol w:w="750"/>
        <w:gridCol w:w="2013"/>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316不锈钢500ml</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rPr>
              <w:t>需刻字：广州应用科技学院2020-2021学年度学生先进表彰纪念</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SA"/>
              </w:rPr>
              <w:t>哈尔斯、富光、希乐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蓝牙耳机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无线蓝牙耳机、通话降噪、苹果、安卓通用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bidi="ar-SA"/>
              </w:rPr>
              <w:t>漫步者、小米、索尼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保温杯、蓝牙耳机需为一线品牌。</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1" w:name="_Toc7102"/>
      <w:r>
        <w:rPr>
          <w:rFonts w:hint="eastAsia" w:ascii="仿宋" w:hAnsi="仿宋" w:eastAsia="仿宋" w:cs="仿宋"/>
          <w:bCs/>
          <w:sz w:val="24"/>
          <w:szCs w:val="24"/>
        </w:rPr>
        <w:t>（2）</w:t>
      </w:r>
      <w:bookmarkEnd w:id="51"/>
      <w:bookmarkStart w:id="52" w:name="_Toc20976"/>
      <w:r>
        <w:rPr>
          <w:rFonts w:hint="eastAsia" w:ascii="仿宋" w:hAnsi="仿宋" w:eastAsia="仿宋" w:cs="仿宋"/>
          <w:bCs/>
          <w:sz w:val="24"/>
          <w:szCs w:val="24"/>
        </w:rPr>
        <w:t>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（3）递交报价文件时需提供样品一套至甲方，成交方需按样品品质送货。</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（4）以上物资要求到货时间为2021年12月27号。</w:t>
      </w: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eastAsia="zh-CN"/>
        </w:rPr>
      </w:pPr>
      <w:r>
        <w:rPr>
          <w:rFonts w:hint="eastAsia" w:ascii="仿宋" w:hAnsi="仿宋" w:eastAsia="仿宋"/>
          <w:b/>
          <w:sz w:val="72"/>
          <w:szCs w:val="72"/>
          <w:lang w:val="en-US" w:eastAsia="zh-CN"/>
        </w:rPr>
        <w:t>广州应用科技</w:t>
      </w:r>
      <w:r>
        <w:rPr>
          <w:rFonts w:hint="eastAsia" w:ascii="仿宋" w:hAnsi="仿宋" w:eastAsia="仿宋"/>
          <w:b/>
          <w:sz w:val="72"/>
          <w:szCs w:val="72"/>
        </w:rPr>
        <w:t>学</w:t>
      </w:r>
      <w:r>
        <w:rPr>
          <w:rFonts w:hint="eastAsia" w:ascii="仿宋" w:hAnsi="仿宋" w:eastAsia="仿宋"/>
          <w:b/>
          <w:sz w:val="72"/>
          <w:szCs w:val="72"/>
          <w:lang w:val="en-US" w:eastAsia="zh-CN"/>
        </w:rPr>
        <w:t>院广州校区</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保温杯、蓝牙耳机采购</w:t>
      </w:r>
      <w:r>
        <w:rPr>
          <w:rFonts w:hint="eastAsia" w:ascii="仿宋" w:hAnsi="仿宋" w:eastAsia="仿宋"/>
          <w:b/>
          <w:sz w:val="36"/>
          <w:szCs w:val="36"/>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267059539"/>
      <w:bookmarkStart w:id="54" w:name="_Toc249325711"/>
      <w:bookmarkStart w:id="55" w:name="_Toc169332838"/>
      <w:bookmarkStart w:id="56" w:name="_Toc266870833"/>
      <w:bookmarkStart w:id="57" w:name="_Toc266870432"/>
      <w:bookmarkStart w:id="58" w:name="_Toc211917116"/>
      <w:bookmarkStart w:id="59" w:name="_Toc213756051"/>
      <w:bookmarkStart w:id="60" w:name="_Toc267059030"/>
      <w:bookmarkStart w:id="61" w:name="_Toc230071147"/>
      <w:bookmarkStart w:id="62" w:name="_Toc267060208"/>
      <w:bookmarkStart w:id="63" w:name="_Toc181436461"/>
      <w:bookmarkStart w:id="64" w:name="_Toc213755939"/>
      <w:bookmarkStart w:id="65" w:name="_Toc213755995"/>
      <w:bookmarkStart w:id="66" w:name="_Toc213755858"/>
      <w:bookmarkStart w:id="67" w:name="_Toc170798793"/>
      <w:bookmarkStart w:id="68" w:name="_Toc267060321"/>
      <w:bookmarkStart w:id="69" w:name="_Toc259692740"/>
      <w:bookmarkStart w:id="70" w:name="_Toc251586231"/>
      <w:bookmarkStart w:id="71" w:name="_Toc267060453"/>
      <w:bookmarkStart w:id="72" w:name="_Toc258401256"/>
      <w:bookmarkStart w:id="73" w:name="_Toc213208766"/>
      <w:bookmarkStart w:id="74" w:name="_Toc266868670"/>
      <w:bookmarkStart w:id="75" w:name="_Toc193165734"/>
      <w:bookmarkStart w:id="76" w:name="_Toc235438344"/>
      <w:bookmarkStart w:id="77" w:name="_Toc191783222"/>
      <w:bookmarkStart w:id="78" w:name="_Toc160880160"/>
      <w:bookmarkStart w:id="79" w:name="_Toc193160448"/>
      <w:bookmarkStart w:id="80" w:name="_Toc267059919"/>
      <w:bookmarkStart w:id="81" w:name="_Toc267059806"/>
      <w:bookmarkStart w:id="82" w:name="_Toc169332949"/>
      <w:bookmarkStart w:id="83" w:name="_Toc266870907"/>
      <w:bookmarkStart w:id="84" w:name="_Toc253066614"/>
      <w:bookmarkStart w:id="85" w:name="_Toc192663835"/>
      <w:bookmarkStart w:id="86" w:name="_Toc192996338"/>
      <w:bookmarkStart w:id="87" w:name="_Toc181436565"/>
      <w:bookmarkStart w:id="88" w:name="_Toc217891402"/>
      <w:bookmarkStart w:id="89" w:name="_Toc192663686"/>
      <w:bookmarkStart w:id="90" w:name="_Toc203355733"/>
      <w:bookmarkStart w:id="91" w:name="_Toc251613829"/>
      <w:bookmarkStart w:id="92" w:name="_Toc180302913"/>
      <w:bookmarkStart w:id="93" w:name="_Toc191789329"/>
      <w:bookmarkStart w:id="94" w:name="_Toc191802690"/>
      <w:bookmarkStart w:id="95" w:name="_Toc255975007"/>
      <w:bookmarkStart w:id="96" w:name="_Toc254790899"/>
      <w:bookmarkStart w:id="97" w:name="_Toc267059653"/>
      <w:bookmarkStart w:id="98" w:name="_Toc259692647"/>
      <w:bookmarkStart w:id="99" w:name="_Toc223146608"/>
      <w:bookmarkStart w:id="100" w:name="_Toc182372782"/>
      <w:bookmarkStart w:id="101" w:name="_Toc267059181"/>
      <w:bookmarkStart w:id="102" w:name="_Toc192664153"/>
      <w:bookmarkStart w:id="103" w:name="_Toc232302115"/>
      <w:bookmarkStart w:id="104" w:name="_Toc182805217"/>
      <w:bookmarkStart w:id="105" w:name="_Toc177985469"/>
      <w:bookmarkStart w:id="106" w:name="_Toc235437991"/>
      <w:bookmarkStart w:id="107" w:name="_Toc192996446"/>
      <w:bookmarkStart w:id="108" w:name="_Toc236021449"/>
      <w:bookmarkStart w:id="109" w:name="_Toc267060068"/>
      <w:bookmarkStart w:id="110" w:name="_Toc219800243"/>
      <w:bookmarkStart w:id="111" w:name="_Toc225669322"/>
      <w:bookmarkStart w:id="112" w:name="_Toc235438274"/>
      <w:bookmarkStart w:id="113" w:name="_Toc273178698"/>
      <w:bookmarkStart w:id="114" w:name="_Toc160880529"/>
      <w:bookmarkStart w:id="115" w:name="_Toc227058530"/>
      <w:bookmarkStart w:id="116" w:name="_Toc191803626"/>
      <w:bookmarkStart w:id="117" w:name="_Toc266868937"/>
      <w:bookmarkStart w:id="118" w:name="_Toc259520865"/>
    </w:p>
    <w:p>
      <w:pPr>
        <w:jc w:val="center"/>
        <w:outlineLvl w:val="1"/>
        <w:rPr>
          <w:rFonts w:hint="eastAsia" w:ascii="仿宋" w:hAnsi="仿宋" w:eastAsia="仿宋"/>
          <w:b/>
          <w:bCs/>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项目编号：A-ZQXJ2021-1</w:t>
      </w:r>
      <w:r>
        <w:rPr>
          <w:rFonts w:hint="eastAsia" w:ascii="仿宋" w:hAnsi="仿宋" w:eastAsia="仿宋"/>
          <w:sz w:val="28"/>
          <w:szCs w:val="28"/>
          <w:lang w:val="en-US" w:eastAsia="zh-CN"/>
        </w:rPr>
        <w:t>2</w:t>
      </w:r>
      <w:r>
        <w:rPr>
          <w:rFonts w:hint="eastAsia" w:ascii="仿宋" w:hAnsi="仿宋" w:eastAsia="仿宋"/>
          <w:sz w:val="28"/>
          <w:szCs w:val="28"/>
        </w:rPr>
        <w:t>01</w:t>
      </w:r>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10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187"/>
        <w:gridCol w:w="1425"/>
        <w:gridCol w:w="850"/>
        <w:gridCol w:w="963"/>
        <w:gridCol w:w="1187"/>
        <w:gridCol w:w="750"/>
        <w:gridCol w:w="2013"/>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316不锈钢500ml</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rPr>
              <w:t>需刻字：广州应用科技学院2020-2021学年度学生先进表彰纪念</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SA"/>
              </w:rPr>
              <w:t>哈尔斯、富光、希乐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蓝牙耳机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无线蓝牙耳机、通话降噪、苹果、安卓通用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bidi="ar-SA"/>
              </w:rPr>
              <w:t>漫步者、小米、索尼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保温杯、蓝牙耳机需为一线品牌。</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rPr>
        <w:t>（2）以上报价应包含税费、运输费、搬运费、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（3）递交报价文件时需提供样品一套至甲方，成交方需按样品品质送货。</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（4）以上物资要求到货时间为2021年12月27号。</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hint="eastAsia"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811"/>
      <w:bookmarkStart w:id="120" w:name="_Toc267060216"/>
      <w:bookmarkStart w:id="121" w:name="_Toc219800249"/>
      <w:bookmarkStart w:id="122" w:name="_Toc181436570"/>
      <w:bookmarkStart w:id="123" w:name="_Toc258401265"/>
      <w:bookmarkStart w:id="124" w:name="_Toc191802695"/>
      <w:bookmarkStart w:id="125" w:name="_Toc266868943"/>
      <w:bookmarkStart w:id="126" w:name="_Toc230071153"/>
      <w:bookmarkStart w:id="127" w:name="_Toc232302122"/>
      <w:bookmarkStart w:id="128" w:name="_Toc191789334"/>
      <w:bookmarkStart w:id="129" w:name="_Toc235438352"/>
      <w:bookmarkStart w:id="130" w:name="_Toc267059186"/>
      <w:bookmarkStart w:id="131" w:name="_Toc223146614"/>
      <w:bookmarkStart w:id="132" w:name="_Toc235438281"/>
      <w:bookmarkStart w:id="133" w:name="_Toc235437998"/>
      <w:bookmarkStart w:id="134" w:name="_Toc191803631"/>
      <w:bookmarkStart w:id="135" w:name="_Toc213756057"/>
      <w:bookmarkStart w:id="136" w:name="_Toc251586241"/>
      <w:bookmarkStart w:id="137" w:name="_Toc213756001"/>
      <w:bookmarkStart w:id="138" w:name="_Toc160880534"/>
      <w:bookmarkStart w:id="139" w:name="_Toc192996451"/>
      <w:bookmarkStart w:id="140" w:name="_Toc160880165"/>
      <w:bookmarkStart w:id="141" w:name="_Toc213755945"/>
      <w:bookmarkStart w:id="142" w:name="_Toc225669328"/>
      <w:bookmarkStart w:id="143" w:name="_Toc193160453"/>
      <w:bookmarkStart w:id="144" w:name="_Toc267059035"/>
      <w:bookmarkStart w:id="145" w:name="_Toc236021457"/>
      <w:bookmarkStart w:id="146" w:name="_Toc255975016"/>
      <w:bookmarkStart w:id="147" w:name="_Toc267059924"/>
      <w:bookmarkStart w:id="148" w:name="_Toc180302918"/>
      <w:bookmarkStart w:id="149" w:name="_Toc253066624"/>
      <w:bookmarkStart w:id="150" w:name="_Toc193165739"/>
      <w:bookmarkStart w:id="151" w:name="_Toc169332843"/>
      <w:bookmarkStart w:id="152" w:name="_Toc273178703"/>
      <w:bookmarkStart w:id="153" w:name="_Toc192663691"/>
      <w:bookmarkStart w:id="154" w:name="_Toc182372787"/>
      <w:bookmarkStart w:id="155" w:name="_Toc177985474"/>
      <w:bookmarkStart w:id="156" w:name="_Toc259692656"/>
      <w:bookmarkStart w:id="157" w:name="_Toc191783227"/>
      <w:bookmarkStart w:id="158" w:name="_Toc267060076"/>
      <w:bookmarkStart w:id="159" w:name="_Toc259520874"/>
      <w:bookmarkStart w:id="160" w:name="_Toc259692749"/>
      <w:bookmarkStart w:id="161" w:name="_Toc266870839"/>
      <w:bookmarkStart w:id="162" w:name="_Toc267060326"/>
      <w:bookmarkStart w:id="163" w:name="_Toc251613839"/>
      <w:bookmarkStart w:id="164" w:name="_Toc267059658"/>
      <w:bookmarkStart w:id="165" w:name="_Toc192664158"/>
      <w:bookmarkStart w:id="166" w:name="_Toc169332954"/>
      <w:bookmarkStart w:id="167" w:name="_Toc266870916"/>
      <w:bookmarkStart w:id="168" w:name="_Toc192663840"/>
      <w:bookmarkStart w:id="169" w:name="_Toc192996343"/>
      <w:bookmarkStart w:id="170" w:name="_Toc266870441"/>
      <w:bookmarkStart w:id="171" w:name="_Toc213208771"/>
      <w:bookmarkStart w:id="172" w:name="_Toc211917121"/>
      <w:bookmarkStart w:id="173" w:name="_Toc217891408"/>
      <w:bookmarkStart w:id="174" w:name="_Toc249325720"/>
      <w:bookmarkStart w:id="175" w:name="_Toc181436466"/>
      <w:bookmarkStart w:id="176" w:name="_Toc267059544"/>
      <w:bookmarkStart w:id="177" w:name="_Toc266868679"/>
      <w:bookmarkStart w:id="178" w:name="_Toc213755864"/>
      <w:bookmarkStart w:id="179" w:name="_Toc227058536"/>
      <w:bookmarkStart w:id="180" w:name="_Toc254790909"/>
      <w:bookmarkStart w:id="181" w:name="_Toc170798798"/>
      <w:bookmarkStart w:id="182" w:name="_Toc267060461"/>
      <w:bookmarkStart w:id="183" w:name="_Toc203355738"/>
      <w:bookmarkStart w:id="184" w:name="_Toc182805222"/>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outlineLvl w:val="2"/>
        <w:rPr>
          <w:rFonts w:hint="eastAsia" w:ascii="仿宋" w:hAnsi="仿宋" w:eastAsia="仿宋"/>
          <w:sz w:val="28"/>
          <w:szCs w:val="28"/>
          <w:lang w:val="zh-CN"/>
        </w:rPr>
      </w:pPr>
    </w:p>
    <w:p>
      <w:pPr>
        <w:spacing w:line="380" w:lineRule="exact"/>
        <w:ind w:right="1120"/>
        <w:outlineLvl w:val="2"/>
        <w:rPr>
          <w:rFonts w:hint="eastAsia" w:ascii="仿宋" w:hAnsi="仿宋" w:eastAsia="仿宋"/>
          <w:sz w:val="28"/>
          <w:szCs w:val="28"/>
          <w:lang w:val="zh-CN"/>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lang w:val="en-US" w:eastAsia="zh-CN"/>
        </w:rPr>
        <w:t>服务</w:t>
      </w:r>
      <w:r>
        <w:rPr>
          <w:rFonts w:hint="eastAsia" w:ascii="仿宋" w:hAnsi="仿宋" w:eastAsia="仿宋"/>
          <w:sz w:val="28"/>
          <w:szCs w:val="28"/>
        </w:rPr>
        <w:t>商</w:t>
      </w:r>
      <w:r>
        <w:rPr>
          <w:rFonts w:hint="eastAsia" w:ascii="仿宋" w:hAnsi="仿宋" w:eastAsia="仿宋"/>
          <w:sz w:val="28"/>
          <w:szCs w:val="28"/>
          <w:lang w:val="en-US" w:eastAsia="zh-CN"/>
        </w:rPr>
        <w:t>资质</w:t>
      </w:r>
      <w:r>
        <w:rPr>
          <w:rFonts w:hint="eastAsia" w:ascii="仿宋" w:hAnsi="仿宋" w:eastAsia="仿宋"/>
          <w:sz w:val="28"/>
          <w:szCs w:val="28"/>
        </w:rPr>
        <w:t>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*进校需报备，请提前一天将进校人员信息发至微信账号：13610240607（请备注公司名称+姓名+项目名称）。（以文字形式提交即可）：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申请人：</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960755" cy="626745"/>
          <wp:effectExtent l="0" t="0" r="10795" b="1905"/>
          <wp:docPr id="4" name="图片 4"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徽"/>
                  <pic:cNvPicPr>
                    <a:picLocks noChangeAspect="1"/>
                  </pic:cNvPicPr>
                </pic:nvPicPr>
                <pic:blipFill>
                  <a:blip r:embed="rId1"/>
                  <a:stretch>
                    <a:fillRect/>
                  </a:stretch>
                </pic:blipFill>
                <pic:spPr>
                  <a:xfrm>
                    <a:off x="0" y="0"/>
                    <a:ext cx="960755" cy="6267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1C9705E"/>
    <w:rsid w:val="03A57E81"/>
    <w:rsid w:val="04EC6CEB"/>
    <w:rsid w:val="056F37BC"/>
    <w:rsid w:val="066D67F9"/>
    <w:rsid w:val="09175C96"/>
    <w:rsid w:val="0B10159B"/>
    <w:rsid w:val="0D576FA9"/>
    <w:rsid w:val="14156B5C"/>
    <w:rsid w:val="199D21E8"/>
    <w:rsid w:val="1ECD1C80"/>
    <w:rsid w:val="1F147B55"/>
    <w:rsid w:val="23D63454"/>
    <w:rsid w:val="28175279"/>
    <w:rsid w:val="28234D1C"/>
    <w:rsid w:val="28931B52"/>
    <w:rsid w:val="2B226E34"/>
    <w:rsid w:val="2B8144BF"/>
    <w:rsid w:val="2F1A5952"/>
    <w:rsid w:val="30EF5CA3"/>
    <w:rsid w:val="313B6DB1"/>
    <w:rsid w:val="318B3A51"/>
    <w:rsid w:val="33106E7A"/>
    <w:rsid w:val="332E5807"/>
    <w:rsid w:val="3CB933E2"/>
    <w:rsid w:val="3EF74521"/>
    <w:rsid w:val="3F592C02"/>
    <w:rsid w:val="3FAC4683"/>
    <w:rsid w:val="417F742D"/>
    <w:rsid w:val="44E623E5"/>
    <w:rsid w:val="453C547F"/>
    <w:rsid w:val="48D34A2F"/>
    <w:rsid w:val="4FD42C6C"/>
    <w:rsid w:val="532C190B"/>
    <w:rsid w:val="55102B9D"/>
    <w:rsid w:val="5D246506"/>
    <w:rsid w:val="5EDB0BB4"/>
    <w:rsid w:val="608E5FC5"/>
    <w:rsid w:val="62291CB9"/>
    <w:rsid w:val="673362C6"/>
    <w:rsid w:val="67443722"/>
    <w:rsid w:val="690D5273"/>
    <w:rsid w:val="6A2F0853"/>
    <w:rsid w:val="6AE52674"/>
    <w:rsid w:val="779F66F2"/>
    <w:rsid w:val="78E31B32"/>
    <w:rsid w:val="79D31969"/>
    <w:rsid w:val="7BAB6FC2"/>
    <w:rsid w:val="7C2B5CDB"/>
    <w:rsid w:val="7D4B67F2"/>
    <w:rsid w:val="7FAA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6</TotalTime>
  <ScaleCrop>false</ScaleCrop>
  <LinksUpToDate>false</LinksUpToDate>
  <CharactersWithSpaces>2117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2021-12-14T10:10:31Z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A3A5379F88374F17B0E00C8DD664B6D3</vt:lpwstr>
  </property>
</Properties>
</file>