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rPr>
          <w:rFonts w:ascii="仿宋" w:hAnsi="仿宋" w:eastAsia="仿宋"/>
          <w:b/>
          <w:sz w:val="36"/>
          <w:szCs w:val="36"/>
        </w:rPr>
      </w:pPr>
      <w:bookmarkStart w:id="0" w:name="_Hlk38472698"/>
      <w:r>
        <w:rPr>
          <w:rFonts w:ascii="宋体" w:hAnsi="宋体" w:eastAsia="黑体" w:cs="Times New Roman"/>
          <w:sz w:val="24"/>
          <w:szCs w:val="20"/>
        </w:rPr>
        <w:drawing>
          <wp:anchor distT="0" distB="0" distL="114300" distR="114300" simplePos="0" relativeHeight="251659264" behindDoc="0" locked="0" layoutInCell="1" allowOverlap="1">
            <wp:simplePos x="0" y="0"/>
            <wp:positionH relativeFrom="column">
              <wp:posOffset>1407795</wp:posOffset>
            </wp:positionH>
            <wp:positionV relativeFrom="paragraph">
              <wp:posOffset>70485</wp:posOffset>
            </wp:positionV>
            <wp:extent cx="3086100" cy="644525"/>
            <wp:effectExtent l="0" t="0" r="0" b="317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3086100" cy="644525"/>
                    </a:xfrm>
                    <a:prstGeom prst="rect">
                      <a:avLst/>
                    </a:prstGeom>
                    <a:noFill/>
                    <a:ln>
                      <a:noFill/>
                    </a:ln>
                  </pic:spPr>
                </pic:pic>
              </a:graphicData>
            </a:graphic>
          </wp:anchor>
        </w:drawing>
      </w:r>
    </w:p>
    <w:bookmarkEnd w:id="0"/>
    <w:p>
      <w:pPr>
        <w:spacing w:line="800" w:lineRule="exact"/>
        <w:jc w:val="center"/>
        <w:rPr>
          <w:rFonts w:ascii="仿宋" w:hAnsi="仿宋" w:eastAsia="仿宋"/>
          <w:b/>
          <w:sz w:val="40"/>
          <w:szCs w:val="40"/>
        </w:rPr>
      </w:pPr>
      <w:r>
        <w:rPr>
          <w:rFonts w:hint="eastAsia" w:ascii="仿宋" w:hAnsi="仿宋" w:eastAsia="仿宋"/>
          <w:b/>
          <w:sz w:val="40"/>
          <w:szCs w:val="40"/>
        </w:rPr>
        <w:t>广东白云学院、广州市白云工商技师学院及广州松田</w:t>
      </w:r>
    </w:p>
    <w:p>
      <w:pPr>
        <w:spacing w:line="800" w:lineRule="exact"/>
        <w:jc w:val="center"/>
        <w:rPr>
          <w:rFonts w:ascii="仿宋" w:hAnsi="仿宋" w:eastAsia="仿宋"/>
          <w:b/>
          <w:sz w:val="40"/>
          <w:szCs w:val="40"/>
        </w:rPr>
      </w:pPr>
      <w:r>
        <w:rPr>
          <w:rFonts w:hint="eastAsia" w:ascii="仿宋" w:hAnsi="仿宋" w:eastAsia="仿宋"/>
          <w:b/>
          <w:sz w:val="40"/>
          <w:szCs w:val="40"/>
        </w:rPr>
        <w:t>职业学院关于消防维护保养项目</w:t>
      </w:r>
    </w:p>
    <w:p>
      <w:pPr>
        <w:spacing w:line="1000" w:lineRule="exact"/>
        <w:jc w:val="center"/>
        <w:rPr>
          <w:rFonts w:ascii="仿宋" w:hAnsi="仿宋" w:eastAsia="仿宋"/>
          <w:b/>
          <w:sz w:val="56"/>
          <w:szCs w:val="56"/>
        </w:rPr>
      </w:pPr>
      <w:r>
        <w:rPr>
          <w:rFonts w:hint="eastAsia" w:ascii="仿宋" w:hAnsi="仿宋" w:eastAsia="仿宋"/>
          <w:b/>
          <w:sz w:val="56"/>
          <w:szCs w:val="56"/>
        </w:rPr>
        <w:t>公</w:t>
      </w:r>
    </w:p>
    <w:p>
      <w:pPr>
        <w:spacing w:line="1000" w:lineRule="exact"/>
        <w:jc w:val="center"/>
        <w:rPr>
          <w:rFonts w:ascii="仿宋" w:hAnsi="仿宋" w:eastAsia="仿宋"/>
          <w:b/>
          <w:sz w:val="56"/>
          <w:szCs w:val="56"/>
        </w:rPr>
      </w:pPr>
      <w:r>
        <w:rPr>
          <w:rFonts w:hint="eastAsia" w:ascii="仿宋" w:hAnsi="仿宋" w:eastAsia="仿宋"/>
          <w:b/>
          <w:sz w:val="56"/>
          <w:szCs w:val="56"/>
        </w:rPr>
        <w:t>开</w:t>
      </w:r>
    </w:p>
    <w:p>
      <w:pPr>
        <w:spacing w:line="1000" w:lineRule="exact"/>
        <w:jc w:val="center"/>
        <w:rPr>
          <w:rFonts w:ascii="仿宋" w:hAnsi="仿宋" w:eastAsia="仿宋"/>
          <w:b/>
          <w:sz w:val="56"/>
          <w:szCs w:val="56"/>
        </w:rPr>
      </w:pPr>
      <w:r>
        <w:rPr>
          <w:rFonts w:hint="eastAsia" w:ascii="仿宋" w:hAnsi="仿宋" w:eastAsia="仿宋"/>
          <w:b/>
          <w:sz w:val="56"/>
          <w:szCs w:val="56"/>
        </w:rPr>
        <w:t>询</w:t>
      </w:r>
    </w:p>
    <w:p>
      <w:pPr>
        <w:spacing w:line="1000" w:lineRule="exact"/>
        <w:jc w:val="center"/>
        <w:rPr>
          <w:rFonts w:ascii="仿宋" w:hAnsi="仿宋" w:eastAsia="仿宋"/>
          <w:b/>
          <w:sz w:val="56"/>
          <w:szCs w:val="56"/>
        </w:rPr>
      </w:pPr>
      <w:r>
        <w:rPr>
          <w:rFonts w:hint="eastAsia" w:ascii="仿宋" w:hAnsi="仿宋" w:eastAsia="仿宋"/>
          <w:b/>
          <w:sz w:val="56"/>
          <w:szCs w:val="56"/>
        </w:rPr>
        <w:t>价</w:t>
      </w:r>
    </w:p>
    <w:p>
      <w:pPr>
        <w:spacing w:line="1000" w:lineRule="exact"/>
        <w:jc w:val="center"/>
        <w:rPr>
          <w:rFonts w:ascii="仿宋" w:hAnsi="仿宋" w:eastAsia="仿宋"/>
          <w:b/>
          <w:sz w:val="56"/>
          <w:szCs w:val="56"/>
        </w:rPr>
      </w:pPr>
      <w:r>
        <w:rPr>
          <w:rFonts w:hint="eastAsia" w:ascii="仿宋" w:hAnsi="仿宋" w:eastAsia="仿宋"/>
          <w:b/>
          <w:sz w:val="56"/>
          <w:szCs w:val="56"/>
        </w:rPr>
        <w:t>邀</w:t>
      </w:r>
    </w:p>
    <w:p>
      <w:pPr>
        <w:spacing w:line="1000" w:lineRule="exact"/>
        <w:jc w:val="center"/>
        <w:rPr>
          <w:rFonts w:ascii="仿宋" w:hAnsi="仿宋" w:eastAsia="仿宋"/>
          <w:b/>
          <w:sz w:val="56"/>
          <w:szCs w:val="56"/>
        </w:rPr>
      </w:pPr>
      <w:r>
        <w:rPr>
          <w:rFonts w:hint="eastAsia" w:ascii="仿宋" w:hAnsi="仿宋" w:eastAsia="仿宋"/>
          <w:b/>
          <w:sz w:val="56"/>
          <w:szCs w:val="56"/>
        </w:rPr>
        <w:t>请</w:t>
      </w:r>
    </w:p>
    <w:p>
      <w:pPr>
        <w:spacing w:line="1000" w:lineRule="exact"/>
        <w:jc w:val="center"/>
        <w:rPr>
          <w:rFonts w:hint="eastAsia" w:ascii="仿宋" w:hAnsi="仿宋" w:eastAsia="仿宋"/>
          <w:b/>
          <w:sz w:val="56"/>
          <w:szCs w:val="56"/>
        </w:rPr>
      </w:pPr>
      <w:r>
        <w:rPr>
          <w:rFonts w:hint="eastAsia" w:ascii="仿宋" w:hAnsi="仿宋" w:eastAsia="仿宋"/>
          <w:b/>
          <w:sz w:val="56"/>
          <w:szCs w:val="56"/>
        </w:rPr>
        <w:t>函</w:t>
      </w:r>
    </w:p>
    <w:p>
      <w:pPr>
        <w:spacing w:line="500" w:lineRule="exact"/>
        <w:ind w:firstLine="1928" w:firstLineChars="600"/>
        <w:rPr>
          <w:rFonts w:ascii="仿宋" w:hAnsi="仿宋" w:eastAsia="仿宋"/>
          <w:b/>
          <w:sz w:val="32"/>
          <w:szCs w:val="32"/>
        </w:rPr>
      </w:pPr>
      <w:r>
        <w:rPr>
          <w:rFonts w:hint="eastAsia" w:ascii="仿宋" w:hAnsi="仿宋" w:eastAsia="仿宋"/>
          <w:b/>
          <w:sz w:val="32"/>
          <w:szCs w:val="32"/>
        </w:rPr>
        <w:t>项目编号：</w:t>
      </w:r>
      <w:bookmarkStart w:id="1" w:name="_Toc169332792"/>
      <w:bookmarkStart w:id="2" w:name="_Toc160880485"/>
      <w:bookmarkStart w:id="3" w:name="_Toc160880118"/>
      <w:r>
        <w:rPr>
          <w:rFonts w:hint="eastAsia" w:ascii="仿宋" w:hAnsi="仿宋" w:eastAsia="仿宋"/>
          <w:b/>
          <w:sz w:val="32"/>
          <w:szCs w:val="32"/>
        </w:rPr>
        <w:t>A20220101</w:t>
      </w:r>
    </w:p>
    <w:p>
      <w:pPr>
        <w:spacing w:line="500" w:lineRule="exact"/>
        <w:ind w:firstLine="1928" w:firstLineChars="600"/>
        <w:rPr>
          <w:rFonts w:ascii="仿宋" w:hAnsi="仿宋" w:eastAsia="仿宋"/>
          <w:b/>
          <w:color w:val="FF0000"/>
          <w:sz w:val="32"/>
          <w:szCs w:val="32"/>
        </w:rPr>
        <w:sectPr>
          <w:headerReference r:id="rId5" w:type="default"/>
          <w:footerReference r:id="rId6" w:type="default"/>
          <w:pgSz w:w="11906" w:h="16838"/>
          <w:pgMar w:top="1440" w:right="1416" w:bottom="1440" w:left="1134" w:header="851" w:footer="227" w:gutter="0"/>
          <w:cols w:space="425" w:num="1"/>
          <w:titlePg/>
          <w:docGrid w:type="lines" w:linePitch="312" w:charSpace="0"/>
        </w:sectPr>
      </w:pPr>
      <w:r>
        <w:rPr>
          <w:rFonts w:hint="eastAsia" w:ascii="仿宋" w:hAnsi="仿宋" w:eastAsia="仿宋"/>
          <w:b/>
          <w:sz w:val="32"/>
          <w:szCs w:val="32"/>
        </w:rPr>
        <w:t>项目名称</w:t>
      </w:r>
      <w:bookmarkEnd w:id="1"/>
      <w:bookmarkEnd w:id="2"/>
      <w:bookmarkEnd w:id="3"/>
      <w:r>
        <w:rPr>
          <w:rFonts w:hint="eastAsia" w:ascii="仿宋" w:hAnsi="仿宋" w:eastAsia="仿宋"/>
          <w:b/>
          <w:sz w:val="32"/>
          <w:szCs w:val="32"/>
        </w:rPr>
        <w:t>：</w:t>
      </w:r>
      <w:bookmarkStart w:id="4" w:name="_Toc273178686"/>
      <w:bookmarkStart w:id="5" w:name="_Toc258401210"/>
      <w:bookmarkStart w:id="6" w:name="_Toc267059786"/>
      <w:bookmarkStart w:id="7" w:name="_Toc235437942"/>
      <w:bookmarkStart w:id="8" w:name="_Toc266870861"/>
      <w:bookmarkStart w:id="9" w:name="_Toc169332794"/>
      <w:bookmarkStart w:id="10" w:name="_Toc216241307"/>
      <w:bookmarkStart w:id="11" w:name="_Toc207014580"/>
      <w:bookmarkStart w:id="12" w:name="_Toc267059519"/>
      <w:bookmarkStart w:id="13" w:name="_Toc251613780"/>
      <w:bookmarkStart w:id="14" w:name="_Toc169332904"/>
      <w:bookmarkStart w:id="15" w:name="_Toc254790852"/>
      <w:bookmarkStart w:id="16" w:name="_Toc266868924"/>
      <w:bookmarkStart w:id="17" w:name="_Toc259520819"/>
      <w:bookmarkStart w:id="18" w:name="_Toc225669277"/>
      <w:bookmarkStart w:id="19" w:name="_Toc236021402"/>
      <w:bookmarkStart w:id="20" w:name="_Toc253066567"/>
      <w:bookmarkStart w:id="21" w:name="_Toc212454753"/>
      <w:bookmarkStart w:id="22" w:name="_Toc227058483"/>
      <w:bookmarkStart w:id="23" w:name="_Toc235438297"/>
      <w:bookmarkStart w:id="24" w:name="_Toc267060022"/>
      <w:bookmarkStart w:id="25" w:name="_Toc267059161"/>
      <w:bookmarkStart w:id="26" w:name="_Toc266868624"/>
      <w:bookmarkStart w:id="27" w:name="_Toc266870386"/>
      <w:bookmarkStart w:id="28" w:name="_Toc251586187"/>
      <w:bookmarkStart w:id="29" w:name="_Toc212456146"/>
      <w:bookmarkStart w:id="30" w:name="_Toc219800200"/>
      <w:bookmarkStart w:id="31" w:name="_Toc160880487"/>
      <w:bookmarkStart w:id="32" w:name="_Toc212526081"/>
      <w:bookmarkStart w:id="33" w:name="_Toc217891359"/>
      <w:bookmarkStart w:id="34" w:name="_Toc249325665"/>
      <w:bookmarkStart w:id="35" w:name="_Toc267059899"/>
      <w:bookmarkStart w:id="36" w:name="_Toc267059010"/>
      <w:bookmarkStart w:id="37" w:name="_Toc267059633"/>
      <w:bookmarkStart w:id="38" w:name="_Toc212530253"/>
      <w:bookmarkStart w:id="39" w:name="_Toc267060407"/>
      <w:bookmarkStart w:id="40" w:name="_Toc235438227"/>
      <w:bookmarkStart w:id="41" w:name="_Toc259692693"/>
      <w:bookmarkStart w:id="42" w:name="_Toc267060162"/>
      <w:bookmarkStart w:id="43" w:name="_Toc211937196"/>
      <w:bookmarkStart w:id="44" w:name="_Toc255974963"/>
      <w:bookmarkStart w:id="45" w:name="_Toc170798743"/>
      <w:bookmarkStart w:id="46" w:name="_Toc177985424"/>
      <w:bookmarkStart w:id="47" w:name="_Toc223146565"/>
      <w:bookmarkStart w:id="48" w:name="_Toc259692600"/>
      <w:r>
        <w:rPr>
          <w:rFonts w:hint="eastAsia" w:ascii="仿宋" w:hAnsi="仿宋" w:eastAsia="仿宋"/>
          <w:b/>
          <w:sz w:val="32"/>
          <w:szCs w:val="32"/>
        </w:rPr>
        <w:t>消防维护保养项目</w:t>
      </w:r>
    </w:p>
    <w:p>
      <w:pPr>
        <w:pStyle w:val="53"/>
        <w:spacing w:line="360" w:lineRule="auto"/>
        <w:jc w:val="center"/>
        <w:outlineLvl w:val="0"/>
        <w:rPr>
          <w:rFonts w:ascii="仿宋" w:hAnsi="仿宋" w:eastAsia="仿宋"/>
          <w:b/>
          <w:color w:val="auto"/>
          <w:sz w:val="44"/>
          <w:szCs w:val="44"/>
        </w:rPr>
      </w:pPr>
      <w:r>
        <w:rPr>
          <w:rFonts w:hint="eastAsia" w:ascii="仿宋" w:hAnsi="仿宋" w:eastAsia="仿宋"/>
          <w:b/>
          <w:color w:val="auto"/>
          <w:sz w:val="44"/>
          <w:szCs w:val="44"/>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auto"/>
          <w:sz w:val="44"/>
          <w:szCs w:val="44"/>
        </w:rPr>
        <w:t>函</w:t>
      </w:r>
    </w:p>
    <w:p>
      <w:pPr>
        <w:spacing w:after="0" w:line="500" w:lineRule="exact"/>
        <w:ind w:firstLine="560" w:firstLineChars="200"/>
        <w:jc w:val="left"/>
        <w:rPr>
          <w:rFonts w:ascii="仿宋" w:hAnsi="仿宋" w:eastAsia="仿宋"/>
          <w:color w:val="000000"/>
          <w:sz w:val="28"/>
          <w:szCs w:val="28"/>
        </w:rPr>
      </w:pPr>
      <w:bookmarkStart w:id="49" w:name="_Hlk10840310"/>
      <w:bookmarkStart w:id="182" w:name="_GoBack"/>
      <w:bookmarkEnd w:id="182"/>
      <w:r>
        <w:rPr>
          <w:rFonts w:hint="eastAsia" w:ascii="仿宋" w:hAnsi="仿宋" w:eastAsia="仿宋"/>
          <w:color w:val="000000"/>
          <w:sz w:val="28"/>
          <w:szCs w:val="28"/>
        </w:rPr>
        <w:t>根据需要，广东白云学院、广州市白云工商技师学院及广州松田职业学院对消防维护保养项目公开询价，欢迎国内合格参与人参与。</w:t>
      </w:r>
    </w:p>
    <w:p>
      <w:pPr>
        <w:spacing w:after="0" w:line="500" w:lineRule="exact"/>
        <w:ind w:firstLine="425" w:firstLineChars="152"/>
        <w:jc w:val="left"/>
        <w:rPr>
          <w:rFonts w:ascii="仿宋" w:hAnsi="仿宋" w:eastAsia="仿宋"/>
          <w:color w:val="000000"/>
          <w:sz w:val="28"/>
          <w:szCs w:val="28"/>
        </w:rPr>
      </w:pPr>
      <w:r>
        <w:rPr>
          <w:rFonts w:hint="eastAsia" w:ascii="仿宋" w:hAnsi="仿宋" w:eastAsia="仿宋"/>
          <w:color w:val="000000"/>
          <w:sz w:val="28"/>
          <w:szCs w:val="28"/>
        </w:rPr>
        <w:t>一、项目说明</w:t>
      </w:r>
    </w:p>
    <w:p>
      <w:pPr>
        <w:widowControl w:val="0"/>
        <w:numPr>
          <w:ilvl w:val="1"/>
          <w:numId w:val="1"/>
        </w:numPr>
        <w:spacing w:after="0" w:line="500" w:lineRule="exact"/>
        <w:rPr>
          <w:rFonts w:ascii="仿宋" w:hAnsi="仿宋" w:eastAsia="仿宋"/>
          <w:sz w:val="28"/>
          <w:szCs w:val="28"/>
        </w:rPr>
      </w:pPr>
      <w:r>
        <w:rPr>
          <w:rFonts w:hint="eastAsia" w:ascii="仿宋" w:hAnsi="仿宋" w:eastAsia="仿宋"/>
          <w:sz w:val="28"/>
          <w:szCs w:val="28"/>
        </w:rPr>
        <w:t>项目编号：A20220101</w:t>
      </w:r>
    </w:p>
    <w:p>
      <w:pPr>
        <w:widowControl w:val="0"/>
        <w:numPr>
          <w:ilvl w:val="1"/>
          <w:numId w:val="1"/>
        </w:numPr>
        <w:spacing w:after="0" w:line="500" w:lineRule="exact"/>
        <w:rPr>
          <w:rFonts w:ascii="仿宋" w:hAnsi="仿宋" w:eastAsia="仿宋"/>
          <w:sz w:val="28"/>
          <w:szCs w:val="28"/>
        </w:rPr>
      </w:pPr>
      <w:r>
        <w:rPr>
          <w:rFonts w:hint="eastAsia" w:ascii="仿宋" w:hAnsi="仿宋" w:eastAsia="仿宋"/>
          <w:sz w:val="28"/>
          <w:szCs w:val="28"/>
        </w:rPr>
        <w:t>项目名称：广东白云学院、广州市白云工商技师学院及广州松田职业学院关于消防维护保养项目</w:t>
      </w:r>
    </w:p>
    <w:p>
      <w:pPr>
        <w:widowControl w:val="0"/>
        <w:numPr>
          <w:ilvl w:val="1"/>
          <w:numId w:val="1"/>
        </w:numPr>
        <w:spacing w:after="0" w:line="500" w:lineRule="exact"/>
        <w:rPr>
          <w:rFonts w:ascii="仿宋" w:hAnsi="仿宋" w:eastAsia="仿宋"/>
          <w:sz w:val="28"/>
          <w:szCs w:val="28"/>
        </w:rPr>
      </w:pPr>
      <w:r>
        <w:rPr>
          <w:rFonts w:hint="eastAsia" w:ascii="仿宋" w:hAnsi="仿宋" w:eastAsia="仿宋"/>
          <w:sz w:val="28"/>
          <w:szCs w:val="28"/>
        </w:rPr>
        <w:t>数量及主要技术要求:详见《公开询价货物一览表》。</w:t>
      </w:r>
    </w:p>
    <w:p>
      <w:pPr>
        <w:widowControl w:val="0"/>
        <w:numPr>
          <w:ilvl w:val="1"/>
          <w:numId w:val="1"/>
        </w:numPr>
        <w:spacing w:after="0" w:line="50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参与人资格标准：</w:t>
      </w:r>
    </w:p>
    <w:p>
      <w:pPr>
        <w:widowControl w:val="0"/>
        <w:numPr>
          <w:ilvl w:val="0"/>
          <w:numId w:val="2"/>
        </w:numPr>
        <w:spacing w:after="0" w:line="500" w:lineRule="exact"/>
        <w:ind w:left="420" w:leftChars="0"/>
        <w:rPr>
          <w:rFonts w:hint="eastAsia"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参与人应具有独立法人资格的生产厂商或授权代理商。</w:t>
      </w:r>
    </w:p>
    <w:p>
      <w:pPr>
        <w:widowControl w:val="0"/>
        <w:numPr>
          <w:ilvl w:val="0"/>
          <w:numId w:val="2"/>
        </w:numPr>
        <w:spacing w:after="0" w:line="500" w:lineRule="exact"/>
        <w:ind w:left="420" w:leftChars="0"/>
        <w:rPr>
          <w:rFonts w:ascii="仿宋" w:hAnsi="仿宋" w:eastAsia="仿宋"/>
          <w:color w:val="000000" w:themeColor="text1"/>
          <w:sz w:val="28"/>
          <w:szCs w:val="28"/>
          <w14:textFill>
            <w14:solidFill>
              <w14:schemeClr w14:val="tx1"/>
            </w14:solidFill>
          </w14:textFill>
        </w:rPr>
      </w:pPr>
      <w:r>
        <w:rPr>
          <w:rFonts w:hint="eastAsia" w:ascii="仿宋" w:hAnsi="仿宋" w:eastAsia="仿宋"/>
          <w:b w:val="0"/>
          <w:bCs/>
          <w:color w:val="000000" w:themeColor="text1"/>
          <w:sz w:val="28"/>
          <w:szCs w:val="28"/>
          <w14:textFill>
            <w14:solidFill>
              <w14:schemeClr w14:val="tx1"/>
            </w14:solidFill>
          </w14:textFill>
        </w:rPr>
        <w:t>参与人须曾具有广州市公安局消防局颁发的消防技术服务机构资质证书；具有从事消防设施的检测、维修、保养的经营范围；</w:t>
      </w:r>
    </w:p>
    <w:p>
      <w:pPr>
        <w:widowControl w:val="0"/>
        <w:numPr>
          <w:ilvl w:val="0"/>
          <w:numId w:val="2"/>
        </w:numPr>
        <w:spacing w:after="0" w:line="500" w:lineRule="exact"/>
        <w:ind w:left="420" w:leftChars="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具有自动消防设施的维保经验及火灾报警联网平台管理维护能力；</w:t>
      </w:r>
    </w:p>
    <w:p>
      <w:pPr>
        <w:widowControl w:val="0"/>
        <w:numPr>
          <w:ilvl w:val="0"/>
          <w:numId w:val="2"/>
        </w:numPr>
        <w:spacing w:after="0" w:line="500" w:lineRule="exact"/>
        <w:ind w:left="420" w:leftChars="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有与消防设施维护保养服务范围相适应的仪器、设备，并经计量检定合格；</w:t>
      </w:r>
    </w:p>
    <w:p>
      <w:pPr>
        <w:widowControl w:val="0"/>
        <w:numPr>
          <w:ilvl w:val="0"/>
          <w:numId w:val="2"/>
        </w:numPr>
        <w:spacing w:after="0" w:line="500" w:lineRule="exact"/>
        <w:ind w:left="420" w:leftChars="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具备健全的质量认证、职业健康、环境保护管理等认证；具备安全生产许可证；</w:t>
      </w:r>
    </w:p>
    <w:p>
      <w:pPr>
        <w:widowControl w:val="0"/>
        <w:numPr>
          <w:ilvl w:val="0"/>
          <w:numId w:val="2"/>
        </w:numPr>
        <w:spacing w:after="0" w:line="500" w:lineRule="exact"/>
        <w:ind w:left="420" w:leftChars="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相关从业人员应具有符合建筑消防设施的维护管理GB25201-2010规定的从业资格；</w:t>
      </w:r>
    </w:p>
    <w:p>
      <w:pPr>
        <w:widowControl w:val="0"/>
        <w:numPr>
          <w:ilvl w:val="0"/>
          <w:numId w:val="2"/>
        </w:numPr>
        <w:spacing w:after="0" w:line="500" w:lineRule="exact"/>
        <w:ind w:left="420" w:leftChars="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必须满足学校提出的具体要求进行投标，如果隐瞒不具有资格，或不能满足要求的事项，一切后果由参与人承担；</w:t>
      </w:r>
    </w:p>
    <w:p>
      <w:pPr>
        <w:widowControl w:val="0"/>
        <w:numPr>
          <w:ilvl w:val="0"/>
          <w:numId w:val="2"/>
        </w:numPr>
        <w:spacing w:after="0" w:line="500" w:lineRule="exact"/>
        <w:ind w:left="420" w:leftChars="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参与人应遵守中国的有关法律、法规和规章的规定。</w:t>
      </w:r>
    </w:p>
    <w:p>
      <w:pPr>
        <w:widowControl w:val="0"/>
        <w:numPr>
          <w:ilvl w:val="0"/>
          <w:numId w:val="2"/>
        </w:numPr>
        <w:spacing w:after="0" w:line="500" w:lineRule="exact"/>
        <w:ind w:left="420" w:leftChars="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参与人具有两年以上（包括两年）三个以上同类项目销售和良好的售后服务应用成功案例,近两年未发生重大安全或质量事故。</w:t>
      </w:r>
    </w:p>
    <w:p>
      <w:pPr>
        <w:widowControl w:val="0"/>
        <w:numPr>
          <w:ilvl w:val="0"/>
          <w:numId w:val="2"/>
        </w:numPr>
        <w:spacing w:after="0" w:line="500" w:lineRule="exact"/>
        <w:ind w:left="420" w:leftChars="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参与人须有良好的商业信誉和健全的财务制度。</w:t>
      </w:r>
    </w:p>
    <w:p>
      <w:pPr>
        <w:widowControl w:val="0"/>
        <w:numPr>
          <w:ilvl w:val="0"/>
          <w:numId w:val="2"/>
        </w:numPr>
        <w:spacing w:after="0" w:line="500" w:lineRule="exact"/>
        <w:ind w:left="420" w:leftChars="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参与人有依法缴纳税金和社会保障资金的良好记录。</w:t>
      </w:r>
      <w:r>
        <w:rPr>
          <w:rFonts w:hint="eastAsia" w:ascii="仿宋" w:hAnsi="仿宋" w:eastAsia="仿宋"/>
          <w:sz w:val="28"/>
          <w:szCs w:val="28"/>
        </w:rPr>
        <w:t>在经营活动中没有重大违法记录。</w:t>
      </w:r>
    </w:p>
    <w:p>
      <w:pPr>
        <w:widowControl w:val="0"/>
        <w:numPr>
          <w:ilvl w:val="0"/>
          <w:numId w:val="2"/>
        </w:numPr>
        <w:spacing w:after="0" w:line="500" w:lineRule="exact"/>
        <w:ind w:left="420" w:leftChars="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具有履行合同所必须的设备和专业技术能力。</w:t>
      </w:r>
    </w:p>
    <w:p>
      <w:pPr>
        <w:widowControl w:val="0"/>
        <w:numPr>
          <w:ilvl w:val="1"/>
          <w:numId w:val="1"/>
        </w:numPr>
        <w:spacing w:after="0" w:line="500" w:lineRule="exact"/>
        <w:rPr>
          <w:rFonts w:hint="eastAsia" w:ascii="仿宋" w:hAnsi="仿宋" w:eastAsia="仿宋"/>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现场踏勘：参与人可以联系学校进行现场踏勘。参与人应充分重视和认真地考察现场，收集编制标书所需有关信息，一旦中标，应被认为考察结果已充分体现在报价书中。参与人在中标后以不清楚现场而提出的增加费用将不获批准。</w:t>
      </w:r>
    </w:p>
    <w:p>
      <w:pPr>
        <w:widowControl w:val="0"/>
        <w:tabs>
          <w:tab w:val="left" w:pos="839"/>
          <w:tab w:val="left" w:pos="1469"/>
        </w:tabs>
        <w:spacing w:after="0" w:line="500" w:lineRule="exact"/>
        <w:ind w:left="839"/>
        <w:rPr>
          <w:rFonts w:ascii="仿宋" w:hAnsi="仿宋" w:eastAsia="仿宋"/>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踏勘时间：2022年01月14日；踏勘联系人：黄灿俞 电话：</w:t>
      </w:r>
      <w:r>
        <w:rPr>
          <w:rFonts w:hint="eastAsia" w:ascii="仿宋" w:hAnsi="仿宋" w:eastAsia="仿宋"/>
          <w:color w:val="000000" w:themeColor="text1"/>
          <w:sz w:val="28"/>
          <w:szCs w:val="28"/>
          <w14:textFill>
            <w14:solidFill>
              <w14:schemeClr w14:val="tx1"/>
            </w14:solidFill>
          </w14:textFill>
        </w:rPr>
        <w:t>13826471351</w:t>
      </w:r>
    </w:p>
    <w:p>
      <w:pPr>
        <w:widowControl w:val="0"/>
        <w:numPr>
          <w:ilvl w:val="1"/>
          <w:numId w:val="1"/>
        </w:numPr>
        <w:spacing w:after="0" w:line="500" w:lineRule="exact"/>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消防维护保养期限为一年，自签订合同日算起。</w:t>
      </w:r>
    </w:p>
    <w:p>
      <w:pPr>
        <w:widowControl w:val="0"/>
        <w:numPr>
          <w:ilvl w:val="1"/>
          <w:numId w:val="1"/>
        </w:numPr>
        <w:spacing w:after="0" w:line="500" w:lineRule="exact"/>
        <w:rPr>
          <w:rFonts w:ascii="仿宋" w:hAnsi="仿宋" w:eastAsia="仿宋"/>
          <w:b/>
          <w:bCs/>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报价响应文件递交方式：密封报价，按规定时间送达或邮寄</w:t>
      </w:r>
      <w:r>
        <w:rPr>
          <w:rFonts w:hint="eastAsia" w:ascii="仿宋" w:hAnsi="仿宋" w:eastAsia="仿宋"/>
          <w:b/>
          <w:bCs/>
          <w:color w:val="000000" w:themeColor="text1"/>
          <w:sz w:val="28"/>
          <w:szCs w:val="28"/>
          <w14:textFill>
            <w14:solidFill>
              <w14:schemeClr w14:val="tx1"/>
            </w14:solidFill>
          </w14:textFill>
        </w:rPr>
        <w:t>（请在密封封面写上联系人及联系方式）。</w:t>
      </w:r>
    </w:p>
    <w:p>
      <w:pPr>
        <w:widowControl w:val="0"/>
        <w:numPr>
          <w:ilvl w:val="1"/>
          <w:numId w:val="1"/>
        </w:numPr>
        <w:spacing w:after="0" w:line="500" w:lineRule="exact"/>
        <w:rPr>
          <w:rFonts w:ascii="仿宋" w:hAnsi="仿宋" w:eastAsia="仿宋"/>
          <w:sz w:val="28"/>
          <w:szCs w:val="28"/>
        </w:rPr>
      </w:pPr>
      <w:r>
        <w:rPr>
          <w:rFonts w:hint="eastAsia" w:ascii="仿宋" w:hAnsi="仿宋" w:eastAsia="仿宋"/>
          <w:sz w:val="28"/>
          <w:szCs w:val="28"/>
        </w:rPr>
        <w:t>报价响应文件递交截止时间</w:t>
      </w:r>
      <w:r>
        <w:rPr>
          <w:rFonts w:hint="eastAsia" w:ascii="仿宋" w:hAnsi="仿宋" w:eastAsia="仿宋"/>
          <w:sz w:val="28"/>
          <w:szCs w:val="28"/>
          <w:shd w:val="clear" w:color="auto" w:fill="FFFFFF"/>
        </w:rPr>
        <w:t>：20</w:t>
      </w:r>
      <w:r>
        <w:rPr>
          <w:rFonts w:ascii="仿宋" w:hAnsi="仿宋" w:eastAsia="仿宋"/>
          <w:sz w:val="28"/>
          <w:szCs w:val="28"/>
          <w:shd w:val="clear" w:color="auto" w:fill="FFFFFF"/>
        </w:rPr>
        <w:t>2</w:t>
      </w:r>
      <w:r>
        <w:rPr>
          <w:rFonts w:hint="eastAsia" w:ascii="仿宋" w:hAnsi="仿宋" w:eastAsia="仿宋"/>
          <w:sz w:val="28"/>
          <w:szCs w:val="28"/>
          <w:shd w:val="clear" w:color="auto" w:fill="FFFFFF"/>
        </w:rPr>
        <w:t>2年01</w:t>
      </w:r>
      <w:r>
        <w:rPr>
          <w:rFonts w:ascii="仿宋" w:hAnsi="仿宋" w:eastAsia="仿宋"/>
          <w:sz w:val="28"/>
          <w:szCs w:val="28"/>
          <w:shd w:val="clear" w:color="auto" w:fill="FFFFFF"/>
        </w:rPr>
        <w:t>月</w:t>
      </w:r>
      <w:r>
        <w:rPr>
          <w:rFonts w:hint="eastAsia" w:ascii="仿宋" w:hAnsi="仿宋" w:eastAsia="仿宋"/>
          <w:sz w:val="28"/>
          <w:szCs w:val="28"/>
          <w:shd w:val="clear" w:color="auto" w:fill="FFFFFF"/>
        </w:rPr>
        <w:t>18</w:t>
      </w:r>
      <w:r>
        <w:rPr>
          <w:rFonts w:ascii="仿宋" w:hAnsi="仿宋" w:eastAsia="仿宋"/>
          <w:sz w:val="28"/>
          <w:szCs w:val="28"/>
          <w:shd w:val="clear" w:color="auto" w:fill="FFFFFF"/>
        </w:rPr>
        <w:t>日</w:t>
      </w:r>
      <w:r>
        <w:rPr>
          <w:rFonts w:hint="eastAsia" w:ascii="仿宋" w:hAnsi="仿宋" w:eastAsia="仿宋"/>
          <w:sz w:val="28"/>
          <w:szCs w:val="28"/>
          <w:shd w:val="clear" w:color="auto" w:fill="FFFFFF"/>
        </w:rPr>
        <w:t>下午</w:t>
      </w:r>
      <w:r>
        <w:rPr>
          <w:rFonts w:ascii="仿宋" w:hAnsi="仿宋" w:eastAsia="仿宋"/>
          <w:sz w:val="28"/>
          <w:szCs w:val="28"/>
          <w:shd w:val="clear" w:color="auto" w:fill="FFFFFF"/>
        </w:rPr>
        <w:t>16</w:t>
      </w:r>
      <w:r>
        <w:rPr>
          <w:rFonts w:hint="eastAsia" w:ascii="仿宋" w:hAnsi="仿宋" w:eastAsia="仿宋"/>
          <w:sz w:val="28"/>
          <w:szCs w:val="28"/>
          <w:shd w:val="clear" w:color="auto" w:fill="FFFFFF"/>
        </w:rPr>
        <w:t>:</w:t>
      </w:r>
      <w:r>
        <w:rPr>
          <w:rFonts w:ascii="仿宋" w:hAnsi="仿宋" w:eastAsia="仿宋"/>
          <w:sz w:val="28"/>
          <w:szCs w:val="28"/>
          <w:shd w:val="clear" w:color="auto" w:fill="FFFFFF"/>
        </w:rPr>
        <w:t>00</w:t>
      </w:r>
      <w:r>
        <w:rPr>
          <w:rFonts w:hint="eastAsia" w:ascii="仿宋" w:hAnsi="仿宋" w:eastAsia="仿宋"/>
          <w:sz w:val="28"/>
          <w:szCs w:val="28"/>
          <w:shd w:val="clear" w:color="auto" w:fill="FFFFFF"/>
        </w:rPr>
        <w:t>前（以参与人快递寄出时间为准，邮寄时应提前告知）。</w:t>
      </w:r>
    </w:p>
    <w:p>
      <w:pPr>
        <w:widowControl w:val="0"/>
        <w:numPr>
          <w:ilvl w:val="1"/>
          <w:numId w:val="1"/>
        </w:numPr>
        <w:spacing w:after="0" w:line="500" w:lineRule="exact"/>
        <w:rPr>
          <w:rFonts w:ascii="仿宋" w:hAnsi="仿宋" w:eastAsia="仿宋"/>
          <w:sz w:val="28"/>
          <w:szCs w:val="28"/>
        </w:rPr>
      </w:pPr>
      <w:r>
        <w:rPr>
          <w:rFonts w:hint="eastAsia" w:ascii="仿宋" w:hAnsi="仿宋" w:eastAsia="仿宋"/>
          <w:sz w:val="28"/>
          <w:szCs w:val="28"/>
        </w:rPr>
        <w:t>报价响应文件递交地点：广州市白云区钟落潭镇九佛西路280号。</w:t>
      </w:r>
    </w:p>
    <w:p>
      <w:pPr>
        <w:spacing w:after="0" w:line="500" w:lineRule="exact"/>
        <w:ind w:left="839"/>
        <w:rPr>
          <w:rFonts w:ascii="仿宋" w:hAnsi="仿宋" w:eastAsia="仿宋"/>
          <w:sz w:val="28"/>
          <w:szCs w:val="28"/>
        </w:rPr>
      </w:pPr>
      <w:r>
        <w:rPr>
          <w:rFonts w:hint="eastAsia" w:ascii="仿宋" w:hAnsi="仿宋" w:eastAsia="仿宋"/>
          <w:sz w:val="28"/>
          <w:szCs w:val="28"/>
        </w:rPr>
        <w:t>联系人：黄灿俞；联系电话：13826471351</w:t>
      </w:r>
    </w:p>
    <w:p>
      <w:pPr>
        <w:tabs>
          <w:tab w:val="left" w:pos="839"/>
          <w:tab w:val="left" w:pos="1469"/>
        </w:tabs>
        <w:spacing w:after="0" w:line="500" w:lineRule="exact"/>
        <w:ind w:left="702" w:leftChars="128" w:hanging="420" w:hangingChars="150"/>
        <w:rPr>
          <w:rFonts w:ascii="仿宋" w:hAnsi="仿宋" w:eastAsia="仿宋"/>
          <w:sz w:val="28"/>
          <w:szCs w:val="28"/>
        </w:rPr>
      </w:pPr>
      <w:r>
        <w:rPr>
          <w:rFonts w:hint="eastAsia" w:ascii="仿宋" w:hAnsi="仿宋" w:eastAsia="仿宋"/>
          <w:sz w:val="28"/>
          <w:szCs w:val="28"/>
        </w:rPr>
        <w:t>10.本项目最终成交结果会在中教集团后勤贤知平台“中标信息公示”板块公示，网址：</w:t>
      </w:r>
      <w:r>
        <w:fldChar w:fldCharType="begin"/>
      </w:r>
      <w:r>
        <w:instrText xml:space="preserve"> HYPERLINK "http://www.ceghqxz.com" </w:instrText>
      </w:r>
      <w:r>
        <w:fldChar w:fldCharType="separate"/>
      </w:r>
      <w:r>
        <w:rPr>
          <w:rFonts w:hint="eastAsia" w:ascii="仿宋" w:hAnsi="仿宋" w:eastAsia="仿宋"/>
          <w:sz w:val="28"/>
          <w:szCs w:val="28"/>
        </w:rPr>
        <w:t>www.ceghqxz.com</w:t>
      </w:r>
      <w:r>
        <w:rPr>
          <w:rFonts w:hint="eastAsia" w:ascii="仿宋" w:hAnsi="仿宋" w:eastAsia="仿宋"/>
          <w:sz w:val="28"/>
          <w:szCs w:val="28"/>
        </w:rPr>
        <w:fldChar w:fldCharType="end"/>
      </w:r>
      <w:r>
        <w:rPr>
          <w:rFonts w:hint="eastAsia" w:ascii="仿宋" w:hAnsi="仿宋" w:eastAsia="仿宋"/>
          <w:sz w:val="28"/>
          <w:szCs w:val="28"/>
        </w:rPr>
        <w:t>。本项目监督投诉部门：中教集团内控部；投诉电话： 0791-88102608。投诉邮箱：Neikongbu@educationgroup.cn</w:t>
      </w:r>
    </w:p>
    <w:p>
      <w:pPr>
        <w:spacing w:after="0" w:line="500" w:lineRule="exact"/>
        <w:ind w:firstLine="425" w:firstLineChars="152"/>
        <w:rPr>
          <w:rFonts w:ascii="仿宋" w:hAnsi="仿宋" w:eastAsia="仿宋"/>
          <w:color w:val="000000"/>
          <w:sz w:val="28"/>
          <w:szCs w:val="28"/>
        </w:rPr>
      </w:pPr>
      <w:r>
        <w:rPr>
          <w:rFonts w:hint="eastAsia" w:ascii="仿宋" w:hAnsi="仿宋" w:eastAsia="仿宋"/>
          <w:color w:val="000000"/>
          <w:sz w:val="28"/>
          <w:szCs w:val="28"/>
        </w:rPr>
        <w:t>二、参与人须知</w:t>
      </w:r>
    </w:p>
    <w:p>
      <w:pPr>
        <w:widowControl w:val="0"/>
        <w:numPr>
          <w:ilvl w:val="1"/>
          <w:numId w:val="3"/>
        </w:numPr>
        <w:spacing w:after="0" w:line="500" w:lineRule="exact"/>
        <w:rPr>
          <w:rFonts w:ascii="仿宋" w:hAnsi="仿宋" w:eastAsia="仿宋"/>
          <w:sz w:val="28"/>
          <w:szCs w:val="28"/>
        </w:rPr>
      </w:pPr>
      <w:r>
        <w:rPr>
          <w:rFonts w:hint="eastAsia" w:ascii="仿宋" w:hAnsi="仿宋" w:eastAsia="仿宋"/>
          <w:sz w:val="28"/>
          <w:szCs w:val="28"/>
        </w:rPr>
        <w:t>所有货物均以人民币报价；</w:t>
      </w:r>
    </w:p>
    <w:p>
      <w:pPr>
        <w:widowControl w:val="0"/>
        <w:numPr>
          <w:ilvl w:val="1"/>
          <w:numId w:val="3"/>
        </w:numPr>
        <w:spacing w:after="0" w:line="500" w:lineRule="exact"/>
        <w:rPr>
          <w:rFonts w:ascii="仿宋" w:hAnsi="仿宋" w:eastAsia="仿宋"/>
          <w:sz w:val="28"/>
          <w:szCs w:val="28"/>
        </w:rPr>
      </w:pPr>
      <w:r>
        <w:rPr>
          <w:rFonts w:hint="eastAsia" w:ascii="仿宋" w:hAnsi="仿宋" w:eastAsia="仿宋"/>
          <w:sz w:val="28"/>
          <w:szCs w:val="28"/>
        </w:rPr>
        <w:t>报价响应文件两份，报价响应文件</w:t>
      </w:r>
      <w:r>
        <w:rPr>
          <w:rFonts w:ascii="仿宋" w:hAnsi="仿宋" w:eastAsia="仿宋"/>
          <w:sz w:val="28"/>
          <w:szCs w:val="28"/>
        </w:rPr>
        <w:t>必须用A4幅面纸张打印</w:t>
      </w:r>
      <w:r>
        <w:rPr>
          <w:rFonts w:hint="eastAsia" w:ascii="仿宋" w:hAnsi="仿宋" w:eastAsia="仿宋"/>
          <w:sz w:val="28"/>
          <w:szCs w:val="28"/>
        </w:rPr>
        <w:t>，须由参与人填写并加盖公章（正本一份副本一份）；</w:t>
      </w:r>
    </w:p>
    <w:p>
      <w:pPr>
        <w:widowControl w:val="0"/>
        <w:numPr>
          <w:ilvl w:val="1"/>
          <w:numId w:val="3"/>
        </w:numPr>
        <w:spacing w:after="0" w:line="500" w:lineRule="exact"/>
        <w:rPr>
          <w:rFonts w:ascii="仿宋" w:hAnsi="仿宋" w:eastAsia="仿宋"/>
          <w:sz w:val="28"/>
          <w:szCs w:val="28"/>
        </w:rPr>
      </w:pPr>
      <w:r>
        <w:rPr>
          <w:rFonts w:hint="eastAsia" w:ascii="仿宋" w:hAnsi="仿宋" w:eastAsia="仿宋"/>
          <w:sz w:val="28"/>
          <w:szCs w:val="28"/>
        </w:rPr>
        <w:t>报价响应文件用不退色墨水书写或打印，因字迹潦草或表达不清所引起的后果由参与人自负；</w:t>
      </w:r>
    </w:p>
    <w:p>
      <w:pPr>
        <w:widowControl w:val="0"/>
        <w:numPr>
          <w:ilvl w:val="1"/>
          <w:numId w:val="3"/>
        </w:numPr>
        <w:spacing w:after="0" w:line="500" w:lineRule="exact"/>
        <w:rPr>
          <w:rFonts w:ascii="仿宋" w:hAnsi="仿宋" w:eastAsia="仿宋"/>
          <w:b/>
          <w:bCs/>
          <w:sz w:val="28"/>
          <w:szCs w:val="28"/>
        </w:rPr>
      </w:pPr>
      <w:r>
        <w:rPr>
          <w:rFonts w:hint="eastAsia" w:ascii="仿宋" w:hAnsi="仿宋" w:eastAsia="仿宋"/>
          <w:b/>
          <w:bCs/>
          <w:sz w:val="28"/>
          <w:szCs w:val="28"/>
        </w:rPr>
        <w:t>报价响应文件及所有相关资料需同时进行密封处理，并在密封处加盖公章，未做密封处理及未加盖公章的视为无效报价；</w:t>
      </w:r>
    </w:p>
    <w:p>
      <w:pPr>
        <w:widowControl w:val="0"/>
        <w:numPr>
          <w:ilvl w:val="1"/>
          <w:numId w:val="3"/>
        </w:numPr>
        <w:spacing w:after="0" w:line="500" w:lineRule="exact"/>
        <w:rPr>
          <w:rFonts w:ascii="仿宋" w:hAnsi="仿宋" w:eastAsia="仿宋"/>
          <w:sz w:val="28"/>
          <w:szCs w:val="28"/>
        </w:rPr>
      </w:pPr>
      <w:r>
        <w:rPr>
          <w:rFonts w:hint="eastAsia" w:ascii="仿宋" w:hAnsi="仿宋" w:eastAsia="仿宋"/>
          <w:sz w:val="28"/>
          <w:szCs w:val="28"/>
        </w:rPr>
        <w:t>一个参与人只能提交一个报价响应文件。本项目不接受联合体报价。</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6.付款方式：每半年结算一次。成交参与人应按合同约定完成消防系统维护保养。学校收到合同约定的月、季、年检查表及书面报告后，组织相关人员对成交参与人工作进行验收。验收合格后成交参与人开具增值税发票后20个工作日内完成支付。</w:t>
      </w:r>
    </w:p>
    <w:p>
      <w:pPr>
        <w:spacing w:after="0" w:line="500" w:lineRule="exact"/>
        <w:ind w:firstLine="425" w:firstLineChars="152"/>
        <w:jc w:val="left"/>
        <w:rPr>
          <w:rFonts w:ascii="仿宋" w:hAnsi="仿宋" w:eastAsia="仿宋"/>
          <w:sz w:val="28"/>
          <w:szCs w:val="28"/>
        </w:rPr>
      </w:pPr>
      <w:r>
        <w:rPr>
          <w:rFonts w:hint="eastAsia" w:ascii="仿宋" w:hAnsi="仿宋" w:eastAsia="仿宋"/>
          <w:sz w:val="28"/>
          <w:szCs w:val="28"/>
        </w:rPr>
        <w:t>三、售后服务要求</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免费保修期；</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应急维修时间安排；</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培训计划及人员安排；</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4.</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提供维修地点、地址、联系电话及联系人员；</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5.</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响应制造商的技术支持；</w:t>
      </w:r>
    </w:p>
    <w:p>
      <w:pPr>
        <w:spacing w:after="0" w:line="500" w:lineRule="exact"/>
        <w:ind w:firstLine="425" w:firstLineChars="152"/>
        <w:jc w:val="left"/>
        <w:rPr>
          <w:rFonts w:ascii="仿宋" w:hAnsi="仿宋" w:eastAsia="仿宋"/>
          <w:color w:val="000000"/>
          <w:sz w:val="28"/>
          <w:szCs w:val="28"/>
        </w:rPr>
      </w:pPr>
      <w:r>
        <w:rPr>
          <w:rFonts w:hint="eastAsia" w:ascii="仿宋" w:hAnsi="仿宋" w:eastAsia="仿宋"/>
          <w:color w:val="000000"/>
          <w:sz w:val="28"/>
          <w:szCs w:val="28"/>
        </w:rPr>
        <w:t>四、确定成交参与人标准及原则：</w:t>
      </w:r>
    </w:p>
    <w:p>
      <w:pPr>
        <w:widowControl w:val="0"/>
        <w:spacing w:after="0" w:line="500" w:lineRule="exact"/>
        <w:ind w:left="426" w:firstLine="560" w:firstLineChars="200"/>
        <w:jc w:val="left"/>
        <w:rPr>
          <w:rFonts w:ascii="仿宋" w:hAnsi="仿宋" w:eastAsia="仿宋"/>
          <w:sz w:val="28"/>
          <w:szCs w:val="28"/>
        </w:rPr>
      </w:pPr>
      <w:r>
        <w:rPr>
          <w:rFonts w:hint="eastAsia" w:ascii="仿宋" w:hAnsi="仿宋" w:eastAsia="仿宋"/>
          <w:sz w:val="28"/>
          <w:szCs w:val="28"/>
        </w:rPr>
        <w:t>所投产品符合采购需求、质量和服务要求,经过磋商谈判所报价格为合理价格的参与人为成交参与人，最低报价不作为成交的保证。</w:t>
      </w:r>
    </w:p>
    <w:p>
      <w:pPr>
        <w:rPr>
          <w:rFonts w:ascii="仿宋" w:hAnsi="仿宋" w:eastAsia="仿宋"/>
          <w:color w:val="FF0000"/>
          <w:sz w:val="28"/>
          <w:szCs w:val="28"/>
        </w:rPr>
      </w:pPr>
      <w:r>
        <w:rPr>
          <w:rFonts w:ascii="仿宋" w:hAnsi="仿宋" w:eastAsia="仿宋"/>
          <w:color w:val="FF0000"/>
          <w:sz w:val="28"/>
          <w:szCs w:val="28"/>
        </w:rPr>
        <w:br w:type="page"/>
      </w:r>
    </w:p>
    <w:bookmarkEnd w:id="49"/>
    <w:p>
      <w:pPr>
        <w:ind w:firstLine="1966" w:firstLineChars="445"/>
        <w:rPr>
          <w:rFonts w:ascii="仿宋" w:hAnsi="仿宋" w:eastAsia="仿宋"/>
          <w:color w:val="FF0000"/>
          <w:sz w:val="28"/>
          <w:szCs w:val="28"/>
        </w:rPr>
      </w:pPr>
      <w:r>
        <w:rPr>
          <w:rFonts w:hint="eastAsia" w:ascii="仿宋" w:hAnsi="仿宋" w:eastAsia="仿宋"/>
          <w:b/>
          <w:sz w:val="44"/>
          <w:szCs w:val="44"/>
        </w:rPr>
        <w:t>二、</w:t>
      </w:r>
      <w:r>
        <w:rPr>
          <w:rFonts w:hint="eastAsia" w:ascii="仿宋" w:hAnsi="仿宋" w:eastAsia="仿宋"/>
          <w:b/>
          <w:color w:val="000000" w:themeColor="text1"/>
          <w:sz w:val="44"/>
          <w:szCs w:val="44"/>
          <w14:textFill>
            <w14:solidFill>
              <w14:schemeClr w14:val="tx1"/>
            </w14:solidFill>
          </w14:textFill>
        </w:rPr>
        <w:t>公开询价需求一览表</w:t>
      </w:r>
    </w:p>
    <w:tbl>
      <w:tblPr>
        <w:tblStyle w:val="25"/>
        <w:tblW w:w="10065" w:type="dxa"/>
        <w:tblInd w:w="-176" w:type="dxa"/>
        <w:tblLayout w:type="fixed"/>
        <w:tblCellMar>
          <w:top w:w="0" w:type="dxa"/>
          <w:left w:w="108" w:type="dxa"/>
          <w:bottom w:w="0" w:type="dxa"/>
          <w:right w:w="108" w:type="dxa"/>
        </w:tblCellMar>
      </w:tblPr>
      <w:tblGrid>
        <w:gridCol w:w="3828"/>
        <w:gridCol w:w="1985"/>
        <w:gridCol w:w="1842"/>
        <w:gridCol w:w="2410"/>
      </w:tblGrid>
      <w:tr>
        <w:tblPrEx>
          <w:tblCellMar>
            <w:top w:w="0" w:type="dxa"/>
            <w:left w:w="108" w:type="dxa"/>
            <w:bottom w:w="0" w:type="dxa"/>
            <w:right w:w="108" w:type="dxa"/>
          </w:tblCellMar>
        </w:tblPrEx>
        <w:trPr>
          <w:trHeight w:val="637" w:hRule="atLeast"/>
        </w:trPr>
        <w:tc>
          <w:tcPr>
            <w:tcW w:w="382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学校名称</w:t>
            </w:r>
          </w:p>
        </w:tc>
        <w:tc>
          <w:tcPr>
            <w:tcW w:w="1985"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项目名称</w:t>
            </w:r>
          </w:p>
        </w:tc>
        <w:tc>
          <w:tcPr>
            <w:tcW w:w="1842" w:type="dxa"/>
            <w:tcBorders>
              <w:top w:val="single" w:color="auto" w:sz="4" w:space="0"/>
              <w:left w:val="nil"/>
              <w:bottom w:val="single" w:color="auto" w:sz="4" w:space="0"/>
              <w:right w:val="single" w:color="auto" w:sz="4" w:space="0"/>
            </w:tcBorders>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本项目总包干总价（元）</w:t>
            </w:r>
          </w:p>
        </w:tc>
        <w:tc>
          <w:tcPr>
            <w:tcW w:w="2410" w:type="dxa"/>
            <w:tcBorders>
              <w:top w:val="single" w:color="auto" w:sz="4" w:space="0"/>
              <w:left w:val="nil"/>
              <w:bottom w:val="single" w:color="auto" w:sz="4" w:space="0"/>
              <w:right w:val="single" w:color="auto" w:sz="4" w:space="0"/>
            </w:tcBorders>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备注</w:t>
            </w:r>
          </w:p>
        </w:tc>
      </w:tr>
      <w:tr>
        <w:tblPrEx>
          <w:tblCellMar>
            <w:top w:w="0" w:type="dxa"/>
            <w:left w:w="108" w:type="dxa"/>
            <w:bottom w:w="0" w:type="dxa"/>
            <w:right w:w="108" w:type="dxa"/>
          </w:tblCellMar>
        </w:tblPrEx>
        <w:trPr>
          <w:trHeight w:val="854" w:hRule="atLeast"/>
        </w:trPr>
        <w:tc>
          <w:tcPr>
            <w:tcW w:w="382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ind w:firstLine="480" w:firstLineChars="200"/>
              <w:jc w:val="center"/>
              <w:rPr>
                <w:rFonts w:ascii="仿宋" w:hAnsi="仿宋" w:eastAsia="仿宋" w:cs="宋体"/>
                <w:sz w:val="22"/>
                <w:szCs w:val="22"/>
              </w:rPr>
            </w:pPr>
            <w:r>
              <w:rPr>
                <w:rFonts w:hint="eastAsia" w:ascii="仿宋" w:hAnsi="仿宋" w:eastAsia="仿宋" w:cs="宋体"/>
                <w:sz w:val="24"/>
                <w:szCs w:val="24"/>
              </w:rPr>
              <w:t>广东白云学院西校区</w:t>
            </w:r>
          </w:p>
        </w:tc>
        <w:tc>
          <w:tcPr>
            <w:tcW w:w="1985"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消防维护保养</w:t>
            </w:r>
          </w:p>
        </w:tc>
        <w:tc>
          <w:tcPr>
            <w:tcW w:w="1842" w:type="dxa"/>
            <w:tcBorders>
              <w:top w:val="single" w:color="auto" w:sz="4" w:space="0"/>
              <w:left w:val="nil"/>
              <w:bottom w:val="single" w:color="auto" w:sz="4" w:space="0"/>
              <w:right w:val="single" w:color="auto" w:sz="4" w:space="0"/>
            </w:tcBorders>
            <w:vAlign w:val="center"/>
          </w:tcPr>
          <w:p>
            <w:pPr>
              <w:spacing w:after="0" w:line="240" w:lineRule="auto"/>
              <w:jc w:val="center"/>
              <w:rPr>
                <w:rFonts w:ascii="仿宋" w:hAnsi="仿宋" w:eastAsia="仿宋" w:cs="宋体"/>
                <w:sz w:val="24"/>
                <w:szCs w:val="24"/>
              </w:rPr>
            </w:pPr>
          </w:p>
        </w:tc>
        <w:tc>
          <w:tcPr>
            <w:tcW w:w="2410" w:type="dxa"/>
            <w:tcBorders>
              <w:top w:val="single" w:color="auto" w:sz="4" w:space="0"/>
              <w:left w:val="nil"/>
              <w:bottom w:val="single" w:color="auto" w:sz="4" w:space="0"/>
              <w:right w:val="single" w:color="auto" w:sz="4" w:space="0"/>
            </w:tcBorders>
            <w:vAlign w:val="center"/>
          </w:tcPr>
          <w:p>
            <w:pPr>
              <w:spacing w:after="0" w:line="240" w:lineRule="auto"/>
              <w:jc w:val="center"/>
              <w:rPr>
                <w:sz w:val="24"/>
                <w:szCs w:val="24"/>
              </w:rPr>
            </w:pPr>
            <w:r>
              <w:rPr>
                <w:rFonts w:hint="eastAsia" w:ascii="仿宋" w:hAnsi="仿宋" w:eastAsia="仿宋" w:cs="宋体"/>
                <w:sz w:val="24"/>
                <w:szCs w:val="24"/>
              </w:rPr>
              <w:t>具体消防维保需求见附件一</w:t>
            </w:r>
          </w:p>
        </w:tc>
      </w:tr>
      <w:tr>
        <w:tblPrEx>
          <w:tblCellMar>
            <w:top w:w="0" w:type="dxa"/>
            <w:left w:w="108" w:type="dxa"/>
            <w:bottom w:w="0" w:type="dxa"/>
            <w:right w:w="108" w:type="dxa"/>
          </w:tblCellMar>
        </w:tblPrEx>
        <w:trPr>
          <w:trHeight w:val="946" w:hRule="atLeast"/>
        </w:trPr>
        <w:tc>
          <w:tcPr>
            <w:tcW w:w="382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广州市白云工商技师学院</w:t>
            </w:r>
          </w:p>
        </w:tc>
        <w:tc>
          <w:tcPr>
            <w:tcW w:w="1985"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消防维护保养</w:t>
            </w:r>
          </w:p>
        </w:tc>
        <w:tc>
          <w:tcPr>
            <w:tcW w:w="1842" w:type="dxa"/>
            <w:tcBorders>
              <w:top w:val="single" w:color="auto" w:sz="4" w:space="0"/>
              <w:left w:val="nil"/>
              <w:bottom w:val="single" w:color="auto" w:sz="4" w:space="0"/>
              <w:right w:val="single" w:color="auto" w:sz="4" w:space="0"/>
            </w:tcBorders>
            <w:vAlign w:val="center"/>
          </w:tcPr>
          <w:p>
            <w:pPr>
              <w:spacing w:after="0" w:line="240" w:lineRule="auto"/>
              <w:jc w:val="center"/>
              <w:rPr>
                <w:rFonts w:ascii="仿宋" w:hAnsi="仿宋" w:eastAsia="仿宋" w:cs="宋体"/>
                <w:sz w:val="24"/>
                <w:szCs w:val="24"/>
              </w:rPr>
            </w:pPr>
          </w:p>
        </w:tc>
        <w:tc>
          <w:tcPr>
            <w:tcW w:w="2410" w:type="dxa"/>
            <w:tcBorders>
              <w:top w:val="single" w:color="auto" w:sz="4" w:space="0"/>
              <w:left w:val="nil"/>
              <w:bottom w:val="single" w:color="auto" w:sz="4" w:space="0"/>
              <w:right w:val="single" w:color="auto" w:sz="4" w:space="0"/>
            </w:tcBorders>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具体消防维保需求见附件二</w:t>
            </w:r>
          </w:p>
        </w:tc>
      </w:tr>
      <w:tr>
        <w:tblPrEx>
          <w:tblCellMar>
            <w:top w:w="0" w:type="dxa"/>
            <w:left w:w="108" w:type="dxa"/>
            <w:bottom w:w="0" w:type="dxa"/>
            <w:right w:w="108" w:type="dxa"/>
          </w:tblCellMar>
        </w:tblPrEx>
        <w:trPr>
          <w:trHeight w:val="736" w:hRule="atLeast"/>
        </w:trPr>
        <w:tc>
          <w:tcPr>
            <w:tcW w:w="382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ind w:firstLine="360" w:firstLineChars="150"/>
              <w:jc w:val="center"/>
              <w:rPr>
                <w:rFonts w:ascii="仿宋" w:hAnsi="仿宋" w:eastAsia="仿宋" w:cs="宋体"/>
                <w:sz w:val="22"/>
                <w:szCs w:val="22"/>
              </w:rPr>
            </w:pPr>
            <w:r>
              <w:rPr>
                <w:rFonts w:hint="eastAsia" w:ascii="仿宋" w:hAnsi="仿宋" w:eastAsia="仿宋"/>
                <w:color w:val="000000" w:themeColor="text1"/>
                <w:sz w:val="24"/>
                <w:szCs w:val="24"/>
                <w14:textFill>
                  <w14:solidFill>
                    <w14:schemeClr w14:val="tx1"/>
                  </w14:solidFill>
                </w14:textFill>
              </w:rPr>
              <w:t>广州松田职业学院</w:t>
            </w:r>
          </w:p>
        </w:tc>
        <w:tc>
          <w:tcPr>
            <w:tcW w:w="1985"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消防维护保养</w:t>
            </w:r>
          </w:p>
        </w:tc>
        <w:tc>
          <w:tcPr>
            <w:tcW w:w="1842" w:type="dxa"/>
            <w:tcBorders>
              <w:top w:val="single" w:color="auto" w:sz="4" w:space="0"/>
              <w:left w:val="nil"/>
              <w:bottom w:val="single" w:color="auto" w:sz="4" w:space="0"/>
              <w:right w:val="single" w:color="auto" w:sz="4" w:space="0"/>
            </w:tcBorders>
            <w:vAlign w:val="center"/>
          </w:tcPr>
          <w:p>
            <w:pPr>
              <w:spacing w:after="0" w:line="240" w:lineRule="auto"/>
              <w:jc w:val="center"/>
              <w:rPr>
                <w:rFonts w:ascii="仿宋" w:hAnsi="仿宋" w:eastAsia="仿宋" w:cs="宋体"/>
                <w:sz w:val="24"/>
                <w:szCs w:val="24"/>
              </w:rPr>
            </w:pPr>
          </w:p>
        </w:tc>
        <w:tc>
          <w:tcPr>
            <w:tcW w:w="2410" w:type="dxa"/>
            <w:tcBorders>
              <w:top w:val="single" w:color="auto" w:sz="4" w:space="0"/>
              <w:left w:val="nil"/>
              <w:bottom w:val="single" w:color="auto" w:sz="4" w:space="0"/>
              <w:right w:val="single" w:color="auto" w:sz="4" w:space="0"/>
            </w:tcBorders>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具体消防维保需求见附件三</w:t>
            </w:r>
          </w:p>
        </w:tc>
      </w:tr>
    </w:tbl>
    <w:p>
      <w:pPr>
        <w:pStyle w:val="53"/>
        <w:spacing w:line="360" w:lineRule="auto"/>
        <w:outlineLvl w:val="0"/>
        <w:rPr>
          <w:rFonts w:hint="eastAsia" w:ascii="仿宋" w:hAnsi="仿宋" w:eastAsia="仿宋"/>
          <w:b/>
          <w:color w:val="000000" w:themeColor="text1"/>
          <w:sz w:val="28"/>
          <w:szCs w:val="28"/>
          <w14:textFill>
            <w14:solidFill>
              <w14:schemeClr w14:val="tx1"/>
            </w14:solidFill>
          </w14:textFill>
        </w:rPr>
      </w:pPr>
    </w:p>
    <w:p>
      <w:pPr>
        <w:pStyle w:val="53"/>
        <w:spacing w:line="360" w:lineRule="auto"/>
        <w:outlineLvl w:val="0"/>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附件一：广东白云学院西校区消防维保需求</w:t>
      </w:r>
    </w:p>
    <w:p>
      <w:pPr>
        <w:spacing w:line="0" w:lineRule="atLeast"/>
        <w:rPr>
          <w:rFonts w:ascii="仿宋" w:hAnsi="仿宋" w:eastAsia="仿宋"/>
          <w:b/>
          <w:sz w:val="24"/>
          <w:szCs w:val="24"/>
        </w:rPr>
      </w:pPr>
      <w:r>
        <w:rPr>
          <w:rFonts w:ascii="仿宋" w:hAnsi="仿宋" w:eastAsia="仿宋"/>
          <w:b/>
          <w:sz w:val="24"/>
          <w:szCs w:val="24"/>
        </w:rPr>
        <w:t>一、消防</w:t>
      </w:r>
      <w:r>
        <w:rPr>
          <w:rFonts w:hint="eastAsia" w:ascii="仿宋" w:hAnsi="仿宋" w:eastAsia="仿宋"/>
          <w:b/>
          <w:sz w:val="24"/>
          <w:szCs w:val="24"/>
        </w:rPr>
        <w:t>维护保养</w:t>
      </w:r>
      <w:r>
        <w:rPr>
          <w:rFonts w:ascii="仿宋" w:hAnsi="仿宋" w:eastAsia="仿宋"/>
          <w:b/>
          <w:sz w:val="24"/>
          <w:szCs w:val="24"/>
        </w:rPr>
        <w:t>范围和内容</w:t>
      </w:r>
    </w:p>
    <w:p>
      <w:pPr>
        <w:spacing w:after="0" w:line="360" w:lineRule="auto"/>
        <w:jc w:val="left"/>
        <w:rPr>
          <w:rFonts w:ascii="仿宋" w:hAnsi="仿宋" w:eastAsia="仿宋"/>
          <w:sz w:val="24"/>
          <w:szCs w:val="24"/>
        </w:rPr>
      </w:pPr>
      <w:r>
        <w:rPr>
          <w:rFonts w:hint="eastAsia" w:ascii="仿宋" w:hAnsi="仿宋" w:eastAsia="仿宋"/>
          <w:sz w:val="24"/>
          <w:szCs w:val="24"/>
        </w:rPr>
        <w:t>（一）</w:t>
      </w:r>
      <w:r>
        <w:rPr>
          <w:rFonts w:ascii="仿宋" w:hAnsi="仿宋" w:eastAsia="仿宋"/>
          <w:sz w:val="24"/>
          <w:szCs w:val="24"/>
        </w:rPr>
        <w:t>范围：</w:t>
      </w:r>
    </w:p>
    <w:p>
      <w:pPr>
        <w:spacing w:line="391" w:lineRule="auto"/>
        <w:ind w:right="300" w:firstLine="480" w:firstLineChars="200"/>
        <w:rPr>
          <w:rFonts w:ascii="仿宋" w:hAnsi="仿宋" w:eastAsia="仿宋"/>
          <w:sz w:val="24"/>
        </w:rPr>
      </w:pPr>
      <w:r>
        <w:rPr>
          <w:rFonts w:hint="eastAsia" w:ascii="仿宋" w:hAnsi="仿宋" w:eastAsia="仿宋"/>
          <w:sz w:val="24"/>
        </w:rPr>
        <w:t>1、项目地点：广州市白云区江高镇学苑路1号；</w:t>
      </w:r>
    </w:p>
    <w:p>
      <w:pPr>
        <w:spacing w:line="391" w:lineRule="auto"/>
        <w:ind w:right="300" w:firstLine="480" w:firstLineChars="200"/>
        <w:rPr>
          <w:rFonts w:ascii="仿宋" w:hAnsi="仿宋" w:eastAsia="仿宋"/>
          <w:sz w:val="24"/>
        </w:rPr>
      </w:pPr>
      <w:r>
        <w:rPr>
          <w:rFonts w:hint="eastAsia" w:ascii="仿宋" w:hAnsi="仿宋" w:eastAsia="仿宋"/>
          <w:sz w:val="24"/>
        </w:rPr>
        <w:t>2、图书馆大楼</w:t>
      </w:r>
      <w:r>
        <w:rPr>
          <w:rFonts w:ascii="仿宋" w:hAnsi="仿宋" w:eastAsia="仿宋"/>
          <w:sz w:val="24"/>
        </w:rPr>
        <w:t>消防系统：①消防自动报警系统；②消防栓系统；③自动喷淋系统；④气体灭火系统</w:t>
      </w:r>
      <w:r>
        <w:rPr>
          <w:rFonts w:hint="eastAsia" w:ascii="仿宋" w:hAnsi="仿宋" w:eastAsia="仿宋"/>
          <w:sz w:val="24"/>
        </w:rPr>
        <w:t>，建筑面积共14130平方米；</w:t>
      </w:r>
    </w:p>
    <w:p>
      <w:pPr>
        <w:spacing w:line="360" w:lineRule="auto"/>
        <w:ind w:firstLine="480" w:firstLineChars="200"/>
        <w:rPr>
          <w:rFonts w:ascii="仿宋" w:hAnsi="仿宋" w:eastAsia="仿宋"/>
          <w:sz w:val="24"/>
          <w:szCs w:val="24"/>
        </w:rPr>
      </w:pPr>
      <w:r>
        <w:rPr>
          <w:rFonts w:hint="eastAsia" w:ascii="仿宋" w:hAnsi="仿宋" w:eastAsia="仿宋"/>
          <w:sz w:val="24"/>
          <w:szCs w:val="24"/>
        </w:rPr>
        <w:t>3、学校校区内教学楼、宿舍楼、体育馆、饭堂共22栋楼宇的</w:t>
      </w:r>
      <w:r>
        <w:rPr>
          <w:rFonts w:ascii="仿宋" w:hAnsi="仿宋" w:eastAsia="仿宋"/>
          <w:sz w:val="24"/>
          <w:szCs w:val="24"/>
        </w:rPr>
        <w:t>消防栓系统</w:t>
      </w:r>
      <w:r>
        <w:rPr>
          <w:rFonts w:hint="eastAsia" w:ascii="仿宋" w:hAnsi="仿宋" w:eastAsia="仿宋"/>
          <w:sz w:val="24"/>
          <w:szCs w:val="24"/>
        </w:rPr>
        <w:t>（除图书馆外校区内所有楼宇消火栓系统和校区内所有室外地上消火栓），建筑面积共18万平方米。</w:t>
      </w:r>
    </w:p>
    <w:p>
      <w:pPr>
        <w:spacing w:line="0" w:lineRule="atLeast"/>
        <w:rPr>
          <w:rFonts w:ascii="仿宋" w:hAnsi="仿宋" w:eastAsia="仿宋"/>
          <w:sz w:val="24"/>
        </w:rPr>
      </w:pPr>
      <w:r>
        <w:rPr>
          <w:rFonts w:ascii="仿宋" w:hAnsi="仿宋" w:eastAsia="仿宋"/>
          <w:sz w:val="24"/>
        </w:rPr>
        <w:t>(二) 维护保养项目要求及计划</w:t>
      </w:r>
    </w:p>
    <w:tbl>
      <w:tblPr>
        <w:tblStyle w:val="26"/>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526" w:type="dxa"/>
            <w:vAlign w:val="center"/>
          </w:tcPr>
          <w:p>
            <w:pPr>
              <w:widowControl/>
              <w:spacing w:line="360" w:lineRule="auto"/>
              <w:ind w:firstLine="240" w:firstLineChars="100"/>
              <w:jc w:val="both"/>
              <w:rPr>
                <w:rFonts w:ascii="仿宋" w:hAnsi="仿宋" w:eastAsia="仿宋"/>
                <w:sz w:val="24"/>
                <w:szCs w:val="24"/>
              </w:rPr>
            </w:pPr>
            <w:r>
              <w:rPr>
                <w:rFonts w:hint="eastAsia" w:ascii="仿宋" w:hAnsi="仿宋" w:eastAsia="仿宋"/>
                <w:sz w:val="24"/>
                <w:szCs w:val="24"/>
              </w:rPr>
              <w:t>检测项目</w:t>
            </w:r>
          </w:p>
        </w:tc>
        <w:tc>
          <w:tcPr>
            <w:tcW w:w="8505" w:type="dxa"/>
            <w:vAlign w:val="center"/>
          </w:tcPr>
          <w:p>
            <w:pPr>
              <w:widowControl w:val="0"/>
              <w:spacing w:line="0" w:lineRule="atLeast"/>
              <w:ind w:firstLine="480" w:firstLineChars="200"/>
              <w:jc w:val="center"/>
              <w:rPr>
                <w:rFonts w:ascii="仿宋" w:hAnsi="仿宋" w:eastAsia="仿宋"/>
                <w:sz w:val="24"/>
                <w:szCs w:val="24"/>
              </w:rPr>
            </w:pPr>
            <w:r>
              <w:rPr>
                <w:rFonts w:hint="eastAsia" w:ascii="仿宋" w:hAnsi="仿宋" w:eastAsia="仿宋"/>
                <w:sz w:val="24"/>
                <w:szCs w:val="24"/>
              </w:rPr>
              <w:t>检测内容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526" w:type="dxa"/>
            <w:vMerge w:val="restart"/>
            <w:vAlign w:val="center"/>
          </w:tcPr>
          <w:p>
            <w:pPr>
              <w:widowControl/>
              <w:spacing w:line="360" w:lineRule="auto"/>
              <w:rPr>
                <w:rFonts w:ascii="仿宋" w:hAnsi="仿宋" w:eastAsia="仿宋"/>
                <w:sz w:val="24"/>
                <w:szCs w:val="24"/>
              </w:rPr>
            </w:pPr>
            <w:r>
              <w:rPr>
                <w:rFonts w:ascii="仿宋" w:hAnsi="仿宋" w:eastAsia="仿宋"/>
                <w:sz w:val="24"/>
                <w:szCs w:val="24"/>
              </w:rPr>
              <w:t>消防自动报警系统</w:t>
            </w:r>
          </w:p>
        </w:tc>
        <w:tc>
          <w:tcPr>
            <w:tcW w:w="8505" w:type="dxa"/>
            <w:vAlign w:val="center"/>
          </w:tcPr>
          <w:p>
            <w:pPr>
              <w:widowControl w:val="0"/>
              <w:tabs>
                <w:tab w:val="left" w:pos="960"/>
              </w:tabs>
              <w:spacing w:line="0" w:lineRule="atLeast"/>
              <w:rPr>
                <w:rFonts w:ascii="仿宋" w:hAnsi="仿宋" w:eastAsia="仿宋"/>
                <w:sz w:val="23"/>
              </w:rPr>
            </w:pPr>
            <w:r>
              <w:rPr>
                <w:rFonts w:hint="eastAsia" w:ascii="仿宋" w:hAnsi="仿宋" w:eastAsia="仿宋"/>
                <w:sz w:val="23"/>
              </w:rPr>
              <w:t>1）</w:t>
            </w:r>
            <w:r>
              <w:rPr>
                <w:rFonts w:ascii="仿宋" w:hAnsi="仿宋" w:eastAsia="仿宋"/>
                <w:sz w:val="23"/>
              </w:rPr>
              <w:t>定期检查火灾报警控制器的功能，并填写系统运行和控制器检查登记表。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526" w:type="dxa"/>
            <w:vMerge w:val="continue"/>
            <w:vAlign w:val="center"/>
          </w:tcPr>
          <w:p>
            <w:pPr>
              <w:widowControl w:val="0"/>
              <w:spacing w:line="360" w:lineRule="auto"/>
              <w:rPr>
                <w:rFonts w:ascii="仿宋" w:hAnsi="仿宋" w:eastAsia="仿宋"/>
                <w:sz w:val="24"/>
                <w:szCs w:val="24"/>
              </w:rPr>
            </w:pPr>
          </w:p>
        </w:tc>
        <w:tc>
          <w:tcPr>
            <w:tcW w:w="8505" w:type="dxa"/>
            <w:vAlign w:val="center"/>
          </w:tcPr>
          <w:p>
            <w:pPr>
              <w:widowControl w:val="0"/>
              <w:tabs>
                <w:tab w:val="left" w:pos="960"/>
              </w:tabs>
              <w:spacing w:line="0" w:lineRule="atLeast"/>
              <w:rPr>
                <w:rFonts w:ascii="仿宋" w:hAnsi="仿宋" w:eastAsia="仿宋"/>
                <w:sz w:val="23"/>
              </w:rPr>
            </w:pPr>
            <w:r>
              <w:rPr>
                <w:rFonts w:hint="eastAsia" w:ascii="仿宋" w:hAnsi="仿宋" w:eastAsia="仿宋"/>
                <w:sz w:val="23"/>
              </w:rPr>
              <w:t>2）</w:t>
            </w:r>
            <w:r>
              <w:rPr>
                <w:rFonts w:ascii="仿宋" w:hAnsi="仿宋" w:eastAsia="仿宋"/>
                <w:sz w:val="23"/>
              </w:rPr>
              <w:t>每月对消防中心的设备进行清洁、吸尘，接线端子紧固。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526" w:type="dxa"/>
            <w:vMerge w:val="continue"/>
            <w:vAlign w:val="center"/>
          </w:tcPr>
          <w:p>
            <w:pPr>
              <w:widowControl w:val="0"/>
              <w:spacing w:line="360" w:lineRule="auto"/>
              <w:rPr>
                <w:rFonts w:ascii="仿宋" w:hAnsi="仿宋" w:eastAsia="仿宋"/>
                <w:sz w:val="24"/>
                <w:szCs w:val="24"/>
              </w:rPr>
            </w:pPr>
          </w:p>
        </w:tc>
        <w:tc>
          <w:tcPr>
            <w:tcW w:w="8505" w:type="dxa"/>
            <w:vAlign w:val="center"/>
          </w:tcPr>
          <w:p>
            <w:pPr>
              <w:widowControl w:val="0"/>
              <w:tabs>
                <w:tab w:val="left" w:pos="960"/>
              </w:tabs>
              <w:spacing w:line="0" w:lineRule="atLeast"/>
              <w:rPr>
                <w:rFonts w:ascii="仿宋" w:hAnsi="仿宋" w:eastAsia="仿宋"/>
                <w:sz w:val="23"/>
              </w:rPr>
            </w:pPr>
            <w:r>
              <w:rPr>
                <w:rFonts w:hint="eastAsia" w:ascii="仿宋" w:hAnsi="仿宋" w:eastAsia="仿宋"/>
                <w:sz w:val="23"/>
              </w:rPr>
              <w:t>3）</w:t>
            </w:r>
            <w:r>
              <w:rPr>
                <w:rFonts w:ascii="仿宋" w:hAnsi="仿宋" w:eastAsia="仿宋"/>
                <w:sz w:val="23"/>
              </w:rPr>
              <w:t>每月检查系统传输、消防联动控制、消防通信和警报线路，发现故障及时维修</w:t>
            </w:r>
            <w:r>
              <w:rPr>
                <w:rFonts w:hint="eastAsia" w:ascii="仿宋" w:hAnsi="仿宋" w:eastAsia="仿宋"/>
                <w:sz w:val="23"/>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526" w:type="dxa"/>
            <w:vMerge w:val="continue"/>
            <w:vAlign w:val="center"/>
          </w:tcPr>
          <w:p>
            <w:pPr>
              <w:widowControl w:val="0"/>
              <w:spacing w:line="360" w:lineRule="auto"/>
              <w:rPr>
                <w:rFonts w:ascii="仿宋" w:hAnsi="仿宋" w:eastAsia="仿宋"/>
                <w:sz w:val="24"/>
                <w:szCs w:val="24"/>
              </w:rPr>
            </w:pPr>
          </w:p>
        </w:tc>
        <w:tc>
          <w:tcPr>
            <w:tcW w:w="8505" w:type="dxa"/>
            <w:vAlign w:val="center"/>
          </w:tcPr>
          <w:p>
            <w:pPr>
              <w:widowControl w:val="0"/>
              <w:tabs>
                <w:tab w:val="left" w:pos="960"/>
              </w:tabs>
              <w:spacing w:line="0" w:lineRule="atLeast"/>
              <w:rPr>
                <w:rFonts w:ascii="仿宋" w:hAnsi="仿宋" w:eastAsia="仿宋"/>
                <w:sz w:val="23"/>
              </w:rPr>
            </w:pPr>
            <w:r>
              <w:rPr>
                <w:rFonts w:hint="eastAsia" w:ascii="仿宋" w:hAnsi="仿宋" w:eastAsia="仿宋"/>
                <w:sz w:val="23"/>
              </w:rPr>
              <w:t>4）</w:t>
            </w:r>
            <w:r>
              <w:rPr>
                <w:rFonts w:ascii="仿宋" w:hAnsi="仿宋" w:eastAsia="仿宋"/>
                <w:sz w:val="23"/>
              </w:rPr>
              <w:t>每季度试验火灾警报装置的声光显示。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526" w:type="dxa"/>
            <w:vMerge w:val="continue"/>
            <w:vAlign w:val="center"/>
          </w:tcPr>
          <w:p>
            <w:pPr>
              <w:widowControl w:val="0"/>
              <w:spacing w:line="360" w:lineRule="auto"/>
              <w:rPr>
                <w:rFonts w:ascii="仿宋" w:hAnsi="仿宋" w:eastAsia="仿宋"/>
                <w:sz w:val="24"/>
                <w:szCs w:val="24"/>
              </w:rPr>
            </w:pPr>
          </w:p>
        </w:tc>
        <w:tc>
          <w:tcPr>
            <w:tcW w:w="8505" w:type="dxa"/>
            <w:vAlign w:val="center"/>
          </w:tcPr>
          <w:p>
            <w:pPr>
              <w:widowControl w:val="0"/>
              <w:tabs>
                <w:tab w:val="left" w:pos="960"/>
              </w:tabs>
              <w:spacing w:line="0" w:lineRule="atLeast"/>
              <w:rPr>
                <w:rFonts w:ascii="仿宋" w:hAnsi="仿宋" w:eastAsia="仿宋"/>
                <w:sz w:val="23"/>
              </w:rPr>
            </w:pPr>
            <w:r>
              <w:rPr>
                <w:rFonts w:hint="eastAsia" w:ascii="仿宋" w:hAnsi="仿宋" w:eastAsia="仿宋"/>
                <w:sz w:val="23"/>
              </w:rPr>
              <w:t>5）</w:t>
            </w:r>
            <w:r>
              <w:rPr>
                <w:rFonts w:ascii="仿宋" w:hAnsi="仿宋" w:eastAsia="仿宋"/>
                <w:sz w:val="23"/>
              </w:rPr>
              <w:t>每月对备用电源后备电池进行充放电试验；1-3 次主电源和消防系统的备用电源后备电池自动切换试验。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526" w:type="dxa"/>
            <w:vMerge w:val="continue"/>
            <w:vAlign w:val="center"/>
          </w:tcPr>
          <w:p>
            <w:pPr>
              <w:widowControl w:val="0"/>
              <w:spacing w:line="360" w:lineRule="auto"/>
              <w:rPr>
                <w:rFonts w:ascii="仿宋" w:hAnsi="仿宋" w:eastAsia="仿宋"/>
                <w:sz w:val="24"/>
                <w:szCs w:val="24"/>
              </w:rPr>
            </w:pPr>
          </w:p>
        </w:tc>
        <w:tc>
          <w:tcPr>
            <w:tcW w:w="8505" w:type="dxa"/>
            <w:vAlign w:val="center"/>
          </w:tcPr>
          <w:p>
            <w:pPr>
              <w:widowControl w:val="0"/>
              <w:tabs>
                <w:tab w:val="left" w:pos="960"/>
              </w:tabs>
              <w:spacing w:line="0" w:lineRule="atLeast"/>
              <w:rPr>
                <w:rFonts w:ascii="仿宋" w:hAnsi="仿宋" w:eastAsia="仿宋"/>
                <w:sz w:val="23"/>
              </w:rPr>
            </w:pPr>
            <w:r>
              <w:rPr>
                <w:rFonts w:hint="eastAsia" w:ascii="仿宋" w:hAnsi="仿宋" w:eastAsia="仿宋"/>
                <w:sz w:val="23"/>
              </w:rPr>
              <w:t>6）</w:t>
            </w:r>
            <w:r>
              <w:rPr>
                <w:rFonts w:ascii="仿宋" w:hAnsi="仿宋" w:eastAsia="仿宋"/>
                <w:sz w:val="23"/>
              </w:rPr>
              <w:t>每季度用自动及手动检查下列消防控制设备的控制显示功能：室内消防栓系统、自动喷水灭火系统的控制设备，气体自动灭火系统的控制设备，火灾事故照明灯及疏散指示标志灯，电池连续供电时间是否达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526" w:type="dxa"/>
            <w:vMerge w:val="continue"/>
            <w:vAlign w:val="center"/>
          </w:tcPr>
          <w:p>
            <w:pPr>
              <w:widowControl w:val="0"/>
              <w:spacing w:line="360" w:lineRule="auto"/>
              <w:rPr>
                <w:rFonts w:ascii="仿宋" w:hAnsi="仿宋" w:eastAsia="仿宋"/>
                <w:sz w:val="24"/>
                <w:szCs w:val="24"/>
              </w:rPr>
            </w:pPr>
          </w:p>
        </w:tc>
        <w:tc>
          <w:tcPr>
            <w:tcW w:w="8505" w:type="dxa"/>
            <w:vAlign w:val="center"/>
          </w:tcPr>
          <w:p>
            <w:pPr>
              <w:widowControl w:val="0"/>
              <w:tabs>
                <w:tab w:val="left" w:pos="960"/>
              </w:tabs>
              <w:spacing w:line="0" w:lineRule="atLeast"/>
              <w:rPr>
                <w:rFonts w:ascii="仿宋" w:hAnsi="仿宋" w:eastAsia="仿宋"/>
                <w:sz w:val="23"/>
              </w:rPr>
            </w:pPr>
            <w:r>
              <w:rPr>
                <w:rFonts w:hint="eastAsia" w:ascii="仿宋" w:hAnsi="仿宋" w:eastAsia="仿宋"/>
                <w:sz w:val="23"/>
              </w:rPr>
              <w:t>7）</w:t>
            </w:r>
            <w:r>
              <w:rPr>
                <w:rFonts w:ascii="仿宋" w:hAnsi="仿宋" w:eastAsia="仿宋"/>
                <w:sz w:val="23"/>
              </w:rPr>
              <w:t>每月检查所有的控制开关及指示灯。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526" w:type="dxa"/>
            <w:vMerge w:val="restart"/>
            <w:vAlign w:val="center"/>
          </w:tcPr>
          <w:p>
            <w:pPr>
              <w:widowControl/>
              <w:spacing w:line="360" w:lineRule="auto"/>
              <w:rPr>
                <w:rFonts w:ascii="仿宋" w:hAnsi="仿宋" w:eastAsia="仿宋"/>
                <w:sz w:val="24"/>
                <w:szCs w:val="24"/>
              </w:rPr>
            </w:pPr>
            <w:r>
              <w:rPr>
                <w:rFonts w:ascii="仿宋" w:hAnsi="仿宋" w:eastAsia="仿宋"/>
                <w:sz w:val="24"/>
                <w:szCs w:val="24"/>
              </w:rPr>
              <w:t>消火栓系统</w:t>
            </w:r>
          </w:p>
        </w:tc>
        <w:tc>
          <w:tcPr>
            <w:tcW w:w="8505" w:type="dxa"/>
            <w:vAlign w:val="center"/>
          </w:tcPr>
          <w:p>
            <w:pPr>
              <w:widowControl w:val="0"/>
              <w:tabs>
                <w:tab w:val="left" w:pos="960"/>
              </w:tabs>
              <w:spacing w:line="0" w:lineRule="atLeast"/>
              <w:rPr>
                <w:rFonts w:ascii="仿宋" w:hAnsi="仿宋" w:eastAsia="仿宋"/>
                <w:sz w:val="23"/>
              </w:rPr>
            </w:pPr>
            <w:r>
              <w:rPr>
                <w:rFonts w:hint="eastAsia" w:ascii="仿宋" w:hAnsi="仿宋" w:eastAsia="仿宋"/>
                <w:sz w:val="23"/>
              </w:rPr>
              <w:t>8）</w:t>
            </w:r>
            <w:r>
              <w:rPr>
                <w:rFonts w:ascii="仿宋" w:hAnsi="仿宋" w:eastAsia="仿宋"/>
                <w:sz w:val="23"/>
              </w:rPr>
              <w:t>每月清洁各消火栓箱及检查配件是否齐全完好，并包括检查室内消火栓和消防卷盘供水闸阀是否渗漏，，破玻按钮玻璃是否完好</w:t>
            </w:r>
            <w:r>
              <w:rPr>
                <w:rFonts w:hint="eastAsia" w:ascii="仿宋" w:hAnsi="仿宋" w:eastAsia="仿宋"/>
                <w:sz w:val="23"/>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526" w:type="dxa"/>
            <w:vMerge w:val="continue"/>
            <w:vAlign w:val="center"/>
          </w:tcPr>
          <w:p>
            <w:pPr>
              <w:widowControl w:val="0"/>
              <w:spacing w:line="360" w:lineRule="auto"/>
              <w:rPr>
                <w:rFonts w:ascii="仿宋" w:hAnsi="仿宋" w:eastAsia="仿宋"/>
                <w:sz w:val="24"/>
                <w:szCs w:val="24"/>
              </w:rPr>
            </w:pPr>
          </w:p>
        </w:tc>
        <w:tc>
          <w:tcPr>
            <w:tcW w:w="8505" w:type="dxa"/>
            <w:vAlign w:val="center"/>
          </w:tcPr>
          <w:p>
            <w:pPr>
              <w:widowControl w:val="0"/>
              <w:tabs>
                <w:tab w:val="left" w:pos="960"/>
              </w:tabs>
              <w:spacing w:line="0" w:lineRule="atLeast"/>
              <w:rPr>
                <w:rFonts w:ascii="仿宋" w:hAnsi="仿宋" w:eastAsia="仿宋"/>
                <w:sz w:val="23"/>
              </w:rPr>
            </w:pPr>
            <w:r>
              <w:rPr>
                <w:rFonts w:hint="eastAsia" w:ascii="仿宋" w:hAnsi="仿宋" w:eastAsia="仿宋"/>
                <w:sz w:val="23"/>
              </w:rPr>
              <w:t>9）</w:t>
            </w:r>
            <w:r>
              <w:rPr>
                <w:rFonts w:ascii="仿宋" w:hAnsi="仿宋" w:eastAsia="仿宋"/>
                <w:sz w:val="23"/>
              </w:rPr>
              <w:t>每月检查个阀门是否处于正常工作状态，是否完好不渗漏，系统上所有的控制阀门均应采用铅封或锁链固定在开启或规定的状态。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526" w:type="dxa"/>
            <w:vMerge w:val="continue"/>
            <w:vAlign w:val="center"/>
          </w:tcPr>
          <w:p>
            <w:pPr>
              <w:widowControl w:val="0"/>
              <w:spacing w:line="360" w:lineRule="auto"/>
              <w:rPr>
                <w:rFonts w:ascii="仿宋" w:hAnsi="仿宋" w:eastAsia="仿宋"/>
                <w:sz w:val="24"/>
                <w:szCs w:val="24"/>
              </w:rPr>
            </w:pPr>
          </w:p>
        </w:tc>
        <w:tc>
          <w:tcPr>
            <w:tcW w:w="8505" w:type="dxa"/>
            <w:vAlign w:val="center"/>
          </w:tcPr>
          <w:p>
            <w:pPr>
              <w:widowControl w:val="0"/>
              <w:tabs>
                <w:tab w:val="left" w:pos="960"/>
              </w:tabs>
              <w:spacing w:line="0" w:lineRule="atLeast"/>
              <w:rPr>
                <w:rFonts w:ascii="仿宋" w:hAnsi="仿宋" w:eastAsia="仿宋"/>
                <w:sz w:val="23"/>
              </w:rPr>
            </w:pPr>
            <w:r>
              <w:rPr>
                <w:rFonts w:hint="eastAsia" w:ascii="仿宋" w:hAnsi="仿宋" w:eastAsia="仿宋"/>
                <w:sz w:val="23"/>
              </w:rPr>
              <w:t>10）</w:t>
            </w:r>
            <w:r>
              <w:rPr>
                <w:rFonts w:ascii="仿宋" w:hAnsi="仿宋" w:eastAsia="仿宋"/>
                <w:sz w:val="23"/>
              </w:rPr>
              <w:t>每月检查消防水泵结合器的接口及附件，并应保证接口完好，无渗漏、门盖齐全。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526" w:type="dxa"/>
            <w:vMerge w:val="continue"/>
            <w:vAlign w:val="center"/>
          </w:tcPr>
          <w:p>
            <w:pPr>
              <w:widowControl w:val="0"/>
              <w:spacing w:line="360" w:lineRule="auto"/>
              <w:rPr>
                <w:rFonts w:ascii="仿宋" w:hAnsi="仿宋" w:eastAsia="仿宋"/>
                <w:sz w:val="24"/>
                <w:szCs w:val="24"/>
              </w:rPr>
            </w:pPr>
          </w:p>
        </w:tc>
        <w:tc>
          <w:tcPr>
            <w:tcW w:w="8505" w:type="dxa"/>
            <w:vAlign w:val="center"/>
          </w:tcPr>
          <w:p>
            <w:pPr>
              <w:widowControl w:val="0"/>
              <w:tabs>
                <w:tab w:val="left" w:pos="960"/>
              </w:tabs>
              <w:spacing w:line="0" w:lineRule="atLeast"/>
              <w:rPr>
                <w:rFonts w:ascii="仿宋" w:hAnsi="仿宋" w:eastAsia="仿宋"/>
                <w:sz w:val="23"/>
              </w:rPr>
            </w:pPr>
            <w:r>
              <w:rPr>
                <w:rFonts w:hint="eastAsia" w:ascii="仿宋" w:hAnsi="仿宋" w:eastAsia="仿宋"/>
                <w:sz w:val="23"/>
              </w:rPr>
              <w:t>11）</w:t>
            </w:r>
            <w:r>
              <w:rPr>
                <w:rFonts w:ascii="仿宋" w:hAnsi="仿宋" w:eastAsia="仿宋"/>
                <w:sz w:val="23"/>
              </w:rPr>
              <w:t>消防水池、消防水箱及消防气压给水设备每月检查一次，对其消防储备水危机保证消防用水不作他用的措施进行检查，发现故障，及时进行处理。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526" w:type="dxa"/>
            <w:vMerge w:val="continue"/>
            <w:vAlign w:val="center"/>
          </w:tcPr>
          <w:p>
            <w:pPr>
              <w:widowControl w:val="0"/>
              <w:spacing w:line="360" w:lineRule="auto"/>
              <w:rPr>
                <w:rFonts w:ascii="仿宋" w:hAnsi="仿宋" w:eastAsia="仿宋"/>
                <w:sz w:val="24"/>
                <w:szCs w:val="24"/>
              </w:rPr>
            </w:pPr>
          </w:p>
        </w:tc>
        <w:tc>
          <w:tcPr>
            <w:tcW w:w="8505" w:type="dxa"/>
            <w:vAlign w:val="center"/>
          </w:tcPr>
          <w:p>
            <w:pPr>
              <w:widowControl w:val="0"/>
              <w:tabs>
                <w:tab w:val="left" w:pos="960"/>
              </w:tabs>
              <w:spacing w:line="0" w:lineRule="atLeast"/>
              <w:rPr>
                <w:rFonts w:ascii="仿宋" w:hAnsi="仿宋" w:eastAsia="仿宋"/>
                <w:sz w:val="23"/>
              </w:rPr>
            </w:pPr>
            <w:r>
              <w:rPr>
                <w:rFonts w:hint="eastAsia" w:ascii="仿宋" w:hAnsi="仿宋" w:eastAsia="仿宋"/>
                <w:sz w:val="23"/>
              </w:rPr>
              <w:t>12）</w:t>
            </w:r>
            <w:r>
              <w:rPr>
                <w:rFonts w:ascii="仿宋" w:hAnsi="仿宋" w:eastAsia="仿宋"/>
                <w:sz w:val="23"/>
              </w:rPr>
              <w:t>各类泵组每月分别以自动/手动状态启动运转一次，检查流量读数、运行频率、运行电流情况。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526" w:type="dxa"/>
            <w:vMerge w:val="continue"/>
            <w:vAlign w:val="center"/>
          </w:tcPr>
          <w:p>
            <w:pPr>
              <w:widowControl w:val="0"/>
              <w:spacing w:line="360" w:lineRule="auto"/>
              <w:rPr>
                <w:rFonts w:ascii="仿宋" w:hAnsi="仿宋" w:eastAsia="仿宋"/>
                <w:sz w:val="24"/>
                <w:szCs w:val="24"/>
              </w:rPr>
            </w:pPr>
          </w:p>
        </w:tc>
        <w:tc>
          <w:tcPr>
            <w:tcW w:w="8505" w:type="dxa"/>
            <w:vAlign w:val="center"/>
          </w:tcPr>
          <w:p>
            <w:pPr>
              <w:widowControl w:val="0"/>
              <w:tabs>
                <w:tab w:val="left" w:pos="960"/>
              </w:tabs>
              <w:spacing w:line="0" w:lineRule="atLeast"/>
              <w:rPr>
                <w:rFonts w:ascii="仿宋" w:hAnsi="仿宋" w:eastAsia="仿宋"/>
                <w:sz w:val="23"/>
              </w:rPr>
            </w:pPr>
            <w:r>
              <w:rPr>
                <w:rFonts w:hint="eastAsia" w:ascii="仿宋" w:hAnsi="仿宋" w:eastAsia="仿宋"/>
                <w:sz w:val="23"/>
              </w:rPr>
              <w:t>13）</w:t>
            </w:r>
            <w:r>
              <w:rPr>
                <w:rFonts w:ascii="仿宋" w:hAnsi="仿宋" w:eastAsia="仿宋"/>
                <w:sz w:val="23"/>
              </w:rPr>
              <w:t>每月检查各控制柜到消防中心信号是否正常，及控制消防水泵、恒压泵各功能是否正常。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526" w:type="dxa"/>
            <w:vMerge w:val="continue"/>
            <w:vAlign w:val="center"/>
          </w:tcPr>
          <w:p>
            <w:pPr>
              <w:widowControl w:val="0"/>
              <w:spacing w:line="360" w:lineRule="auto"/>
              <w:rPr>
                <w:rFonts w:ascii="仿宋" w:hAnsi="仿宋" w:eastAsia="仿宋"/>
                <w:sz w:val="24"/>
                <w:szCs w:val="24"/>
              </w:rPr>
            </w:pPr>
          </w:p>
        </w:tc>
        <w:tc>
          <w:tcPr>
            <w:tcW w:w="8505" w:type="dxa"/>
            <w:vAlign w:val="center"/>
          </w:tcPr>
          <w:p>
            <w:pPr>
              <w:widowControl w:val="0"/>
              <w:tabs>
                <w:tab w:val="left" w:pos="960"/>
              </w:tabs>
              <w:spacing w:line="0" w:lineRule="atLeast"/>
              <w:rPr>
                <w:rFonts w:ascii="仿宋" w:hAnsi="仿宋" w:eastAsia="仿宋"/>
                <w:sz w:val="23"/>
              </w:rPr>
            </w:pPr>
            <w:r>
              <w:rPr>
                <w:rFonts w:hint="eastAsia" w:ascii="仿宋" w:hAnsi="仿宋" w:eastAsia="仿宋"/>
                <w:sz w:val="23"/>
              </w:rPr>
              <w:t>14）</w:t>
            </w:r>
            <w:r>
              <w:rPr>
                <w:rFonts w:ascii="仿宋" w:hAnsi="仿宋" w:eastAsia="仿宋"/>
                <w:sz w:val="23"/>
              </w:rPr>
              <w:t>每月检查各控制柜内部电路，测试其功能是否正常。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1526" w:type="dxa"/>
            <w:vMerge w:val="continue"/>
            <w:vAlign w:val="center"/>
          </w:tcPr>
          <w:p>
            <w:pPr>
              <w:widowControl w:val="0"/>
              <w:spacing w:line="360" w:lineRule="auto"/>
              <w:rPr>
                <w:rFonts w:ascii="仿宋" w:hAnsi="仿宋" w:eastAsia="仿宋"/>
                <w:sz w:val="24"/>
                <w:szCs w:val="24"/>
              </w:rPr>
            </w:pPr>
          </w:p>
        </w:tc>
        <w:tc>
          <w:tcPr>
            <w:tcW w:w="8505" w:type="dxa"/>
            <w:vAlign w:val="center"/>
          </w:tcPr>
          <w:p>
            <w:pPr>
              <w:widowControl w:val="0"/>
              <w:tabs>
                <w:tab w:val="left" w:pos="960"/>
              </w:tabs>
              <w:spacing w:line="0" w:lineRule="atLeast"/>
              <w:rPr>
                <w:rFonts w:ascii="仿宋" w:hAnsi="仿宋" w:eastAsia="仿宋"/>
                <w:sz w:val="23"/>
              </w:rPr>
            </w:pPr>
            <w:r>
              <w:rPr>
                <w:rFonts w:hint="eastAsia" w:ascii="仿宋" w:hAnsi="仿宋" w:eastAsia="仿宋"/>
                <w:sz w:val="23"/>
              </w:rPr>
              <w:t>15）</w:t>
            </w:r>
            <w:r>
              <w:rPr>
                <w:rFonts w:ascii="仿宋" w:hAnsi="仿宋" w:eastAsia="仿宋"/>
                <w:sz w:val="23"/>
              </w:rPr>
              <w:t>每月检查测试报警系统，试验破玻按钮，警铃是否有动作信号，指示灯是否亮，消防水泵是否有启动信号，消防中心是否有指示，上、下两层是否同时动作。确保破玻按钮、指示灯及控制线路功能正常、无故障。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1526" w:type="dxa"/>
            <w:vMerge w:val="continue"/>
            <w:vAlign w:val="center"/>
          </w:tcPr>
          <w:p>
            <w:pPr>
              <w:widowControl w:val="0"/>
              <w:spacing w:line="360" w:lineRule="auto"/>
              <w:rPr>
                <w:rFonts w:ascii="仿宋" w:hAnsi="仿宋" w:eastAsia="仿宋"/>
                <w:sz w:val="24"/>
                <w:szCs w:val="24"/>
              </w:rPr>
            </w:pPr>
          </w:p>
        </w:tc>
        <w:tc>
          <w:tcPr>
            <w:tcW w:w="8505" w:type="dxa"/>
            <w:vAlign w:val="center"/>
          </w:tcPr>
          <w:p>
            <w:pPr>
              <w:widowControl w:val="0"/>
              <w:tabs>
                <w:tab w:val="left" w:pos="960"/>
              </w:tabs>
              <w:spacing w:line="0" w:lineRule="atLeast"/>
              <w:rPr>
                <w:rFonts w:ascii="仿宋" w:hAnsi="仿宋" w:eastAsia="仿宋"/>
                <w:sz w:val="23"/>
              </w:rPr>
            </w:pPr>
            <w:r>
              <w:rPr>
                <w:rFonts w:hint="eastAsia" w:ascii="仿宋" w:hAnsi="仿宋" w:eastAsia="仿宋"/>
                <w:sz w:val="23"/>
              </w:rPr>
              <w:t>16）</w:t>
            </w:r>
            <w:r>
              <w:rPr>
                <w:rFonts w:ascii="仿宋" w:hAnsi="仿宋" w:eastAsia="仿宋"/>
                <w:sz w:val="23"/>
              </w:rPr>
              <w:t>每月对天面消防栓进行水压试验，启动消防栓泵，检查水枪的充实水柱是否达到消防规范要求，并于报告中表达测试结果是否达标。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526" w:type="dxa"/>
            <w:vMerge w:val="restart"/>
            <w:vAlign w:val="center"/>
          </w:tcPr>
          <w:p>
            <w:pPr>
              <w:widowControl w:val="0"/>
              <w:tabs>
                <w:tab w:val="left" w:pos="960"/>
              </w:tabs>
              <w:spacing w:line="0" w:lineRule="atLeast"/>
              <w:rPr>
                <w:rFonts w:ascii="仿宋" w:hAnsi="仿宋" w:eastAsia="仿宋"/>
                <w:b/>
                <w:sz w:val="24"/>
              </w:rPr>
            </w:pPr>
            <w:r>
              <w:rPr>
                <w:rFonts w:ascii="仿宋" w:hAnsi="仿宋" w:eastAsia="仿宋"/>
                <w:sz w:val="23"/>
              </w:rPr>
              <w:t>自动喷淋系统：</w:t>
            </w:r>
            <w:r>
              <w:rPr>
                <w:rFonts w:hint="eastAsia" w:ascii="仿宋" w:hAnsi="仿宋" w:eastAsia="仿宋"/>
                <w:sz w:val="23"/>
              </w:rPr>
              <w:t>（原有喷淋主管由消防栓主管接入）</w:t>
            </w:r>
          </w:p>
        </w:tc>
        <w:tc>
          <w:tcPr>
            <w:tcW w:w="8505" w:type="dxa"/>
            <w:vAlign w:val="center"/>
          </w:tcPr>
          <w:p>
            <w:pPr>
              <w:widowControl w:val="0"/>
              <w:tabs>
                <w:tab w:val="left" w:pos="960"/>
              </w:tabs>
              <w:spacing w:line="0" w:lineRule="atLeast"/>
              <w:rPr>
                <w:rFonts w:ascii="仿宋" w:hAnsi="仿宋" w:eastAsia="仿宋"/>
                <w:sz w:val="23"/>
              </w:rPr>
            </w:pPr>
            <w:r>
              <w:rPr>
                <w:rFonts w:hint="eastAsia" w:ascii="仿宋" w:hAnsi="仿宋" w:eastAsia="仿宋"/>
                <w:sz w:val="23"/>
              </w:rPr>
              <w:t>17）</w:t>
            </w:r>
            <w:r>
              <w:rPr>
                <w:rFonts w:ascii="仿宋" w:hAnsi="仿宋" w:eastAsia="仿宋"/>
                <w:sz w:val="23"/>
              </w:rPr>
              <w:t>每月对喷头进行一次外观检查，当发现不正常的喷头应及时更换，当喷头上有异物时应及时清除，更换或安装喷头均应使用专用扳手。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1526" w:type="dxa"/>
            <w:vMerge w:val="continue"/>
            <w:vAlign w:val="center"/>
          </w:tcPr>
          <w:p>
            <w:pPr>
              <w:widowControl w:val="0"/>
              <w:tabs>
                <w:tab w:val="left" w:pos="960"/>
              </w:tabs>
              <w:spacing w:line="0" w:lineRule="atLeast"/>
              <w:rPr>
                <w:rFonts w:ascii="仿宋" w:hAnsi="仿宋" w:eastAsia="仿宋"/>
                <w:sz w:val="23"/>
              </w:rPr>
            </w:pPr>
          </w:p>
        </w:tc>
        <w:tc>
          <w:tcPr>
            <w:tcW w:w="8505" w:type="dxa"/>
            <w:vAlign w:val="center"/>
          </w:tcPr>
          <w:p>
            <w:pPr>
              <w:widowControl w:val="0"/>
              <w:tabs>
                <w:tab w:val="left" w:pos="960"/>
              </w:tabs>
              <w:spacing w:line="0" w:lineRule="atLeast"/>
              <w:rPr>
                <w:rFonts w:ascii="仿宋" w:hAnsi="仿宋" w:eastAsia="仿宋"/>
                <w:sz w:val="23"/>
              </w:rPr>
            </w:pPr>
            <w:r>
              <w:rPr>
                <w:rFonts w:hint="eastAsia" w:ascii="仿宋" w:hAnsi="仿宋" w:eastAsia="仿宋"/>
                <w:sz w:val="23"/>
              </w:rPr>
              <w:t>18）</w:t>
            </w:r>
            <w:r>
              <w:rPr>
                <w:rFonts w:ascii="仿宋" w:hAnsi="仿宋" w:eastAsia="仿宋"/>
                <w:sz w:val="23"/>
              </w:rPr>
              <w:t>每月检查各阀门是否处于正常工作状态，是否完好不渗漏，系统上所有的控制阀门，均应采用铅封或锁链固定在开启或规定的状态，每月应对铅封、锁链进行一次检查，当有破坏或损坏时应及时修理更换。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1526" w:type="dxa"/>
            <w:vMerge w:val="restart"/>
            <w:vAlign w:val="center"/>
          </w:tcPr>
          <w:p>
            <w:pPr>
              <w:widowControl w:val="0"/>
              <w:tabs>
                <w:tab w:val="left" w:pos="960"/>
              </w:tabs>
              <w:spacing w:line="0" w:lineRule="atLeast"/>
              <w:rPr>
                <w:rFonts w:ascii="仿宋" w:hAnsi="仿宋" w:eastAsia="仿宋"/>
                <w:b/>
                <w:sz w:val="24"/>
              </w:rPr>
            </w:pPr>
            <w:r>
              <w:rPr>
                <w:rFonts w:ascii="仿宋" w:hAnsi="仿宋" w:eastAsia="仿宋"/>
                <w:sz w:val="23"/>
              </w:rPr>
              <w:t>气体灭火系统</w:t>
            </w:r>
          </w:p>
        </w:tc>
        <w:tc>
          <w:tcPr>
            <w:tcW w:w="8505" w:type="dxa"/>
            <w:vAlign w:val="center"/>
          </w:tcPr>
          <w:p>
            <w:pPr>
              <w:widowControl w:val="0"/>
              <w:tabs>
                <w:tab w:val="left" w:pos="960"/>
              </w:tabs>
              <w:spacing w:line="0" w:lineRule="atLeast"/>
              <w:rPr>
                <w:rFonts w:ascii="仿宋" w:hAnsi="仿宋" w:eastAsia="仿宋"/>
                <w:sz w:val="23"/>
              </w:rPr>
            </w:pPr>
            <w:r>
              <w:rPr>
                <w:rFonts w:hint="eastAsia" w:ascii="仿宋" w:hAnsi="仿宋" w:eastAsia="仿宋"/>
                <w:sz w:val="23"/>
              </w:rPr>
              <w:t>19）</w:t>
            </w:r>
            <w:r>
              <w:rPr>
                <w:rFonts w:ascii="仿宋" w:hAnsi="仿宋" w:eastAsia="仿宋"/>
                <w:sz w:val="23"/>
              </w:rPr>
              <w:t>每月对气体灭火系统的瓶组、选择阀、液体单向阀、高压软管、集流管、启动瓶组、管网和喷嘴等系统组建进行外观检查，系统组件硬物碰撞变形及其他机械性损伤，表明应无锈蚀，保护涂层应完好，名牌应清晰，手动操作装置的保险销、铅封和安全标志应完整。</w:t>
            </w:r>
            <w:r>
              <w:rPr>
                <w:rFonts w:hint="eastAsia" w:ascii="仿宋" w:hAnsi="仿宋" w:eastAsia="仿宋"/>
                <w:sz w:val="23"/>
              </w:rPr>
              <w:t>20）</w:t>
            </w:r>
            <w:r>
              <w:rPr>
                <w:rFonts w:ascii="仿宋" w:hAnsi="仿宋" w:eastAsia="仿宋"/>
                <w:sz w:val="23"/>
              </w:rPr>
              <w:t>每月检查灭火剂储存容器内的压力，当经温度校正后小于设计储存压力的90%时，应及时检修、补充。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526" w:type="dxa"/>
            <w:vMerge w:val="continue"/>
            <w:vAlign w:val="center"/>
          </w:tcPr>
          <w:p>
            <w:pPr>
              <w:widowControl w:val="0"/>
              <w:tabs>
                <w:tab w:val="left" w:pos="960"/>
              </w:tabs>
              <w:spacing w:line="0" w:lineRule="atLeast"/>
              <w:rPr>
                <w:rFonts w:ascii="仿宋" w:hAnsi="仿宋" w:eastAsia="仿宋"/>
                <w:sz w:val="23"/>
              </w:rPr>
            </w:pPr>
          </w:p>
        </w:tc>
        <w:tc>
          <w:tcPr>
            <w:tcW w:w="8505" w:type="dxa"/>
            <w:vAlign w:val="center"/>
          </w:tcPr>
          <w:p>
            <w:pPr>
              <w:widowControl w:val="0"/>
              <w:tabs>
                <w:tab w:val="left" w:pos="960"/>
              </w:tabs>
              <w:spacing w:line="0" w:lineRule="atLeast"/>
              <w:rPr>
                <w:rFonts w:ascii="仿宋" w:hAnsi="仿宋" w:eastAsia="仿宋"/>
                <w:sz w:val="23"/>
              </w:rPr>
            </w:pPr>
            <w:r>
              <w:rPr>
                <w:rFonts w:hint="eastAsia" w:ascii="仿宋" w:hAnsi="仿宋" w:eastAsia="仿宋"/>
                <w:sz w:val="23"/>
              </w:rPr>
              <w:t>21）</w:t>
            </w:r>
            <w:r>
              <w:rPr>
                <w:rFonts w:ascii="仿宋" w:hAnsi="仿宋" w:eastAsia="仿宋"/>
                <w:sz w:val="23"/>
              </w:rPr>
              <w:t>每月检查气体驱动装置的气动源的压力，当经温度校正后小于设计储存压力</w:t>
            </w:r>
            <w:r>
              <w:rPr>
                <w:rFonts w:hint="eastAsia" w:ascii="仿宋" w:hAnsi="仿宋" w:eastAsia="仿宋"/>
                <w:sz w:val="23"/>
              </w:rPr>
              <w:t>的</w:t>
            </w:r>
            <w:r>
              <w:rPr>
                <w:rFonts w:ascii="仿宋" w:hAnsi="仿宋" w:eastAsia="仿宋"/>
                <w:sz w:val="23"/>
              </w:rPr>
              <w:t>90%时，应及时检修、补充。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1526" w:type="dxa"/>
            <w:vMerge w:val="continue"/>
            <w:vAlign w:val="center"/>
          </w:tcPr>
          <w:p>
            <w:pPr>
              <w:widowControl w:val="0"/>
              <w:tabs>
                <w:tab w:val="left" w:pos="960"/>
              </w:tabs>
              <w:spacing w:line="0" w:lineRule="atLeast"/>
              <w:rPr>
                <w:rFonts w:ascii="仿宋" w:hAnsi="仿宋" w:eastAsia="仿宋"/>
                <w:sz w:val="23"/>
              </w:rPr>
            </w:pPr>
          </w:p>
        </w:tc>
        <w:tc>
          <w:tcPr>
            <w:tcW w:w="8505" w:type="dxa"/>
            <w:vAlign w:val="center"/>
          </w:tcPr>
          <w:p>
            <w:pPr>
              <w:widowControl w:val="0"/>
              <w:tabs>
                <w:tab w:val="left" w:pos="960"/>
              </w:tabs>
              <w:spacing w:line="0" w:lineRule="atLeast"/>
              <w:rPr>
                <w:rFonts w:ascii="仿宋" w:hAnsi="仿宋" w:eastAsia="仿宋"/>
                <w:sz w:val="23"/>
              </w:rPr>
            </w:pPr>
            <w:r>
              <w:rPr>
                <w:rFonts w:hint="eastAsia" w:ascii="仿宋" w:hAnsi="仿宋" w:eastAsia="仿宋"/>
                <w:sz w:val="23"/>
              </w:rPr>
              <w:t>22）</w:t>
            </w:r>
            <w:r>
              <w:rPr>
                <w:rFonts w:ascii="仿宋" w:hAnsi="仿宋" w:eastAsia="仿宋"/>
                <w:sz w:val="23"/>
              </w:rPr>
              <w:t>每月检查气体灭火控制器的功能，并填写系统运行和控制器月检登记表。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526" w:type="dxa"/>
            <w:vMerge w:val="continue"/>
            <w:vAlign w:val="center"/>
          </w:tcPr>
          <w:p>
            <w:pPr>
              <w:widowControl w:val="0"/>
              <w:tabs>
                <w:tab w:val="left" w:pos="960"/>
              </w:tabs>
              <w:spacing w:line="0" w:lineRule="atLeast"/>
              <w:rPr>
                <w:rFonts w:ascii="仿宋" w:hAnsi="仿宋" w:eastAsia="仿宋"/>
                <w:sz w:val="23"/>
              </w:rPr>
            </w:pPr>
          </w:p>
        </w:tc>
        <w:tc>
          <w:tcPr>
            <w:tcW w:w="8505" w:type="dxa"/>
            <w:vAlign w:val="center"/>
          </w:tcPr>
          <w:p>
            <w:pPr>
              <w:widowControl w:val="0"/>
              <w:tabs>
                <w:tab w:val="left" w:pos="960"/>
              </w:tabs>
              <w:spacing w:line="0" w:lineRule="atLeast"/>
              <w:rPr>
                <w:rFonts w:ascii="仿宋" w:hAnsi="仿宋" w:eastAsia="仿宋"/>
                <w:sz w:val="23"/>
              </w:rPr>
            </w:pPr>
            <w:r>
              <w:rPr>
                <w:rFonts w:hint="eastAsia" w:ascii="仿宋" w:hAnsi="仿宋" w:eastAsia="仿宋"/>
                <w:sz w:val="23"/>
              </w:rPr>
              <w:t>23）</w:t>
            </w:r>
            <w:r>
              <w:rPr>
                <w:rFonts w:ascii="仿宋" w:hAnsi="仿宋" w:eastAsia="仿宋"/>
                <w:sz w:val="23"/>
              </w:rPr>
              <w:t>每季度采用专用检测仪器分期分批试验防护区内探测器和声光报警器等外围部件的动作。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526" w:type="dxa"/>
            <w:vMerge w:val="continue"/>
            <w:vAlign w:val="center"/>
          </w:tcPr>
          <w:p>
            <w:pPr>
              <w:widowControl w:val="0"/>
              <w:tabs>
                <w:tab w:val="left" w:pos="960"/>
              </w:tabs>
              <w:spacing w:line="0" w:lineRule="atLeast"/>
              <w:rPr>
                <w:rFonts w:ascii="仿宋" w:hAnsi="仿宋" w:eastAsia="仿宋"/>
                <w:sz w:val="23"/>
              </w:rPr>
            </w:pPr>
          </w:p>
        </w:tc>
        <w:tc>
          <w:tcPr>
            <w:tcW w:w="8505" w:type="dxa"/>
            <w:vAlign w:val="center"/>
          </w:tcPr>
          <w:p>
            <w:pPr>
              <w:widowControl w:val="0"/>
              <w:tabs>
                <w:tab w:val="left" w:pos="960"/>
              </w:tabs>
              <w:spacing w:line="0" w:lineRule="atLeast"/>
              <w:rPr>
                <w:rFonts w:ascii="仿宋" w:hAnsi="仿宋" w:eastAsia="仿宋"/>
                <w:sz w:val="23"/>
              </w:rPr>
            </w:pPr>
            <w:r>
              <w:rPr>
                <w:rFonts w:hint="eastAsia" w:ascii="仿宋" w:hAnsi="仿宋" w:eastAsia="仿宋"/>
                <w:sz w:val="23"/>
              </w:rPr>
              <w:t>24）</w:t>
            </w:r>
            <w:r>
              <w:rPr>
                <w:rFonts w:ascii="仿宋" w:hAnsi="仿宋" w:eastAsia="仿宋"/>
                <w:sz w:val="23"/>
              </w:rPr>
              <w:t>每季度检查试验手动和自动放气装置是否正常。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526" w:type="dxa"/>
            <w:vMerge w:val="continue"/>
            <w:vAlign w:val="center"/>
          </w:tcPr>
          <w:p>
            <w:pPr>
              <w:widowControl w:val="0"/>
              <w:tabs>
                <w:tab w:val="left" w:pos="960"/>
              </w:tabs>
              <w:spacing w:line="0" w:lineRule="atLeast"/>
              <w:rPr>
                <w:rFonts w:ascii="仿宋" w:hAnsi="仿宋" w:eastAsia="仿宋"/>
                <w:sz w:val="23"/>
              </w:rPr>
            </w:pPr>
          </w:p>
        </w:tc>
        <w:tc>
          <w:tcPr>
            <w:tcW w:w="8505" w:type="dxa"/>
            <w:vAlign w:val="center"/>
          </w:tcPr>
          <w:p>
            <w:pPr>
              <w:widowControl w:val="0"/>
              <w:tabs>
                <w:tab w:val="left" w:pos="960"/>
              </w:tabs>
              <w:spacing w:line="0" w:lineRule="atLeast"/>
              <w:rPr>
                <w:rFonts w:ascii="仿宋" w:hAnsi="仿宋" w:eastAsia="仿宋"/>
                <w:sz w:val="23"/>
              </w:rPr>
            </w:pPr>
            <w:r>
              <w:rPr>
                <w:rFonts w:hint="eastAsia" w:ascii="仿宋" w:hAnsi="仿宋" w:eastAsia="仿宋"/>
                <w:sz w:val="23"/>
              </w:rPr>
              <w:t>25）</w:t>
            </w:r>
            <w:r>
              <w:rPr>
                <w:rFonts w:ascii="仿宋" w:hAnsi="仿宋" w:eastAsia="仿宋"/>
                <w:sz w:val="23"/>
              </w:rPr>
              <w:t>每半年对气体灭火系统防护区的开口情况、防护区的用途及可燃物的种类、数量、分布情况进行检查，应符合原设计规定。</w:t>
            </w:r>
          </w:p>
          <w:p>
            <w:pPr>
              <w:widowControl w:val="0"/>
              <w:tabs>
                <w:tab w:val="left" w:pos="960"/>
              </w:tabs>
              <w:spacing w:line="0" w:lineRule="atLeast"/>
              <w:rPr>
                <w:rFonts w:ascii="仿宋" w:hAnsi="仿宋" w:eastAsia="仿宋"/>
                <w:sz w:val="23"/>
              </w:rPr>
            </w:pPr>
            <w:r>
              <w:rPr>
                <w:rFonts w:hint="eastAsia" w:ascii="仿宋" w:hAnsi="仿宋" w:eastAsia="仿宋"/>
                <w:sz w:val="23"/>
              </w:rPr>
              <w:t>26）</w:t>
            </w:r>
            <w:r>
              <w:rPr>
                <w:rFonts w:ascii="仿宋" w:hAnsi="仿宋" w:eastAsia="仿宋"/>
                <w:sz w:val="23"/>
              </w:rPr>
              <w:t>每半年对气体灭火系统的储瓶间设备、灭火剂输送管道和支、吊架的固定进行检查，应无松动。</w:t>
            </w:r>
          </w:p>
        </w:tc>
      </w:tr>
    </w:tbl>
    <w:p>
      <w:pPr>
        <w:pStyle w:val="53"/>
        <w:spacing w:line="360" w:lineRule="auto"/>
        <w:outlineLvl w:val="0"/>
        <w:rPr>
          <w:rFonts w:ascii="仿宋" w:hAnsi="仿宋" w:eastAsia="仿宋" w:cstheme="minorBidi"/>
          <w:b/>
          <w:color w:val="auto"/>
          <w:szCs w:val="22"/>
        </w:rPr>
      </w:pPr>
    </w:p>
    <w:p>
      <w:pPr>
        <w:pStyle w:val="53"/>
        <w:spacing w:line="360" w:lineRule="auto"/>
        <w:outlineLvl w:val="0"/>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附件二：</w:t>
      </w:r>
      <w:r>
        <w:rPr>
          <w:rFonts w:hint="eastAsia" w:ascii="仿宋" w:hAnsi="仿宋" w:eastAsia="仿宋" w:cs="宋体"/>
          <w:b/>
          <w:sz w:val="28"/>
          <w:szCs w:val="28"/>
        </w:rPr>
        <w:t>广州市白云工商技师学院消防维保需求</w:t>
      </w:r>
    </w:p>
    <w:p>
      <w:pPr>
        <w:tabs>
          <w:tab w:val="left" w:pos="841"/>
        </w:tabs>
        <w:spacing w:line="375" w:lineRule="auto"/>
        <w:ind w:right="120" w:firstLine="600" w:firstLineChars="250"/>
        <w:rPr>
          <w:rFonts w:ascii="仿宋" w:hAnsi="仿宋" w:eastAsia="仿宋"/>
          <w:sz w:val="24"/>
        </w:rPr>
      </w:pPr>
      <w:r>
        <w:rPr>
          <w:rFonts w:hint="eastAsia" w:ascii="仿宋" w:hAnsi="仿宋" w:eastAsia="仿宋"/>
          <w:sz w:val="24"/>
        </w:rPr>
        <w:t>按</w:t>
      </w:r>
      <w:r>
        <w:rPr>
          <w:rFonts w:ascii="仿宋" w:hAnsi="仿宋" w:eastAsia="仿宋"/>
          <w:sz w:val="24"/>
        </w:rPr>
        <w:t>照国家《</w:t>
      </w:r>
      <w:r>
        <w:fldChar w:fldCharType="begin"/>
      </w:r>
      <w:r>
        <w:instrText xml:space="preserve"> HYPERLINK "https://baike.so.com/doc/3684588-3872451.html" \t "_blank" </w:instrText>
      </w:r>
      <w:r>
        <w:fldChar w:fldCharType="separate"/>
      </w:r>
      <w:r>
        <w:rPr>
          <w:rFonts w:ascii="仿宋" w:hAnsi="仿宋" w:eastAsia="仿宋"/>
          <w:sz w:val="24"/>
        </w:rPr>
        <w:t>火灾自动报警系统施工及验收规范</w:t>
      </w:r>
      <w:r>
        <w:rPr>
          <w:rFonts w:ascii="仿宋" w:hAnsi="仿宋" w:eastAsia="仿宋"/>
          <w:sz w:val="24"/>
        </w:rPr>
        <w:fldChar w:fldCharType="end"/>
      </w:r>
      <w:r>
        <w:rPr>
          <w:rFonts w:ascii="仿宋" w:hAnsi="仿宋" w:eastAsia="仿宋"/>
          <w:sz w:val="24"/>
        </w:rPr>
        <w:t>》、《</w:t>
      </w:r>
      <w:r>
        <w:fldChar w:fldCharType="begin"/>
      </w:r>
      <w:r>
        <w:instrText xml:space="preserve"> HYPERLINK "https://baike.so.com/doc/3682008-3869792.html" \t "_blank" </w:instrText>
      </w:r>
      <w:r>
        <w:fldChar w:fldCharType="separate"/>
      </w:r>
      <w:r>
        <w:rPr>
          <w:rFonts w:ascii="仿宋" w:hAnsi="仿宋" w:eastAsia="仿宋"/>
          <w:sz w:val="24"/>
        </w:rPr>
        <w:t>自动喷水灭火系统施工及验收规范</w:t>
      </w:r>
      <w:r>
        <w:rPr>
          <w:rFonts w:ascii="仿宋" w:hAnsi="仿宋" w:eastAsia="仿宋"/>
          <w:sz w:val="24"/>
        </w:rPr>
        <w:fldChar w:fldCharType="end"/>
      </w:r>
      <w:r>
        <w:rPr>
          <w:rFonts w:ascii="仿宋" w:hAnsi="仿宋" w:eastAsia="仿宋"/>
          <w:sz w:val="24"/>
        </w:rPr>
        <w:t>》、《</w:t>
      </w:r>
      <w:r>
        <w:fldChar w:fldCharType="begin"/>
      </w:r>
      <w:r>
        <w:instrText xml:space="preserve"> HYPERLINK "https://baike.so.com/doc/24245144-25224861.html" \t "_blank" </w:instrText>
      </w:r>
      <w:r>
        <w:fldChar w:fldCharType="separate"/>
      </w:r>
      <w:r>
        <w:rPr>
          <w:rFonts w:ascii="仿宋" w:hAnsi="仿宋" w:eastAsia="仿宋"/>
          <w:sz w:val="24"/>
        </w:rPr>
        <w:t>建筑消防设施检测技术规程</w:t>
      </w:r>
      <w:r>
        <w:rPr>
          <w:rFonts w:ascii="仿宋" w:hAnsi="仿宋" w:eastAsia="仿宋"/>
          <w:sz w:val="24"/>
        </w:rPr>
        <w:fldChar w:fldCharType="end"/>
      </w:r>
      <w:r>
        <w:rPr>
          <w:rFonts w:ascii="仿宋" w:hAnsi="仿宋" w:eastAsia="仿宋"/>
          <w:sz w:val="24"/>
        </w:rPr>
        <w:t>》、《</w:t>
      </w:r>
      <w:r>
        <w:fldChar w:fldCharType="begin"/>
      </w:r>
      <w:r>
        <w:instrText xml:space="preserve"> HYPERLINK "https://baike.so.com/doc/25074443-26048377.html" \t "_blank" </w:instrText>
      </w:r>
      <w:r>
        <w:fldChar w:fldCharType="separate"/>
      </w:r>
      <w:r>
        <w:rPr>
          <w:rFonts w:ascii="仿宋" w:hAnsi="仿宋" w:eastAsia="仿宋"/>
          <w:sz w:val="24"/>
        </w:rPr>
        <w:t>消防控制室通用技术要求</w:t>
      </w:r>
      <w:r>
        <w:rPr>
          <w:rFonts w:ascii="仿宋" w:hAnsi="仿宋" w:eastAsia="仿宋"/>
          <w:sz w:val="24"/>
        </w:rPr>
        <w:fldChar w:fldCharType="end"/>
      </w:r>
      <w:r>
        <w:rPr>
          <w:rFonts w:ascii="仿宋" w:hAnsi="仿宋" w:eastAsia="仿宋"/>
          <w:sz w:val="24"/>
        </w:rPr>
        <w:t>》等规范，</w:t>
      </w:r>
      <w:r>
        <w:rPr>
          <w:rFonts w:hint="eastAsia" w:ascii="仿宋" w:hAnsi="仿宋" w:eastAsia="仿宋"/>
          <w:sz w:val="24"/>
        </w:rPr>
        <w:t>秉承“</w:t>
      </w:r>
      <w:r>
        <w:rPr>
          <w:rFonts w:ascii="仿宋" w:hAnsi="仿宋" w:eastAsia="仿宋"/>
          <w:sz w:val="24"/>
        </w:rPr>
        <w:t>预防为主，防消结合</w:t>
      </w:r>
      <w:r>
        <w:rPr>
          <w:rFonts w:hint="eastAsia" w:ascii="仿宋" w:hAnsi="仿宋" w:eastAsia="仿宋"/>
          <w:sz w:val="24"/>
        </w:rPr>
        <w:t>”的</w:t>
      </w:r>
      <w:r>
        <w:rPr>
          <w:rFonts w:ascii="仿宋" w:hAnsi="仿宋" w:eastAsia="仿宋"/>
          <w:sz w:val="24"/>
        </w:rPr>
        <w:t>宗旨</w:t>
      </w:r>
      <w:r>
        <w:rPr>
          <w:rFonts w:hint="eastAsia" w:ascii="仿宋" w:hAnsi="仿宋" w:eastAsia="仿宋"/>
          <w:sz w:val="24"/>
        </w:rPr>
        <w:t>，为保障我院消防系统设备设施正常运行，促使消防系统设备设施维护保养工作系统化、规范化</w:t>
      </w:r>
      <w:r>
        <w:rPr>
          <w:rFonts w:ascii="仿宋" w:hAnsi="仿宋" w:eastAsia="仿宋"/>
          <w:sz w:val="24"/>
        </w:rPr>
        <w:t>。</w:t>
      </w:r>
    </w:p>
    <w:p>
      <w:pPr>
        <w:tabs>
          <w:tab w:val="left" w:pos="841"/>
        </w:tabs>
        <w:spacing w:line="375" w:lineRule="auto"/>
        <w:ind w:right="120" w:firstLine="602" w:firstLineChars="250"/>
        <w:rPr>
          <w:rFonts w:ascii="仿宋" w:hAnsi="仿宋" w:eastAsia="仿宋"/>
          <w:sz w:val="24"/>
        </w:rPr>
      </w:pPr>
      <w:r>
        <w:rPr>
          <w:rFonts w:hint="eastAsia" w:ascii="仿宋" w:hAnsi="仿宋" w:eastAsia="仿宋"/>
          <w:b/>
          <w:sz w:val="24"/>
        </w:rPr>
        <w:t>一、消防系统改造项目概况</w:t>
      </w:r>
    </w:p>
    <w:p>
      <w:pPr>
        <w:tabs>
          <w:tab w:val="left" w:pos="960"/>
        </w:tabs>
        <w:spacing w:line="0" w:lineRule="atLeast"/>
        <w:ind w:firstLine="460" w:firstLineChars="200"/>
        <w:rPr>
          <w:rFonts w:ascii="仿宋" w:hAnsi="仿宋" w:eastAsia="仿宋"/>
          <w:sz w:val="23"/>
        </w:rPr>
      </w:pPr>
      <w:r>
        <w:rPr>
          <w:rFonts w:hint="eastAsia" w:ascii="仿宋" w:hAnsi="仿宋" w:eastAsia="仿宋"/>
          <w:sz w:val="23"/>
        </w:rPr>
        <w:t>（一）项目地点：广州市白云区江高镇田南路13号</w:t>
      </w:r>
    </w:p>
    <w:p>
      <w:pPr>
        <w:tabs>
          <w:tab w:val="left" w:pos="960"/>
        </w:tabs>
        <w:spacing w:line="0" w:lineRule="atLeast"/>
        <w:ind w:firstLine="460" w:firstLineChars="200"/>
        <w:rPr>
          <w:rFonts w:ascii="仿宋" w:hAnsi="仿宋" w:eastAsia="仿宋"/>
          <w:sz w:val="23"/>
        </w:rPr>
      </w:pPr>
      <w:r>
        <w:rPr>
          <w:rFonts w:hint="eastAsia" w:ascii="仿宋" w:hAnsi="仿宋" w:eastAsia="仿宋"/>
          <w:sz w:val="23"/>
        </w:rPr>
        <w:t>（二）2号教学楼、3号实训楼、9号宿舍楼（即图书馆楼）于2018年8月开展消防改造工程，2019年1月31日通过广州市公安消防支队白云区大队消防验收合格评定，该消防改造工程于2020年1月15日质保期满壹年。</w:t>
      </w:r>
    </w:p>
    <w:p>
      <w:pPr>
        <w:tabs>
          <w:tab w:val="left" w:pos="960"/>
        </w:tabs>
        <w:spacing w:line="0" w:lineRule="atLeast"/>
        <w:ind w:firstLine="460" w:firstLineChars="200"/>
        <w:rPr>
          <w:rFonts w:ascii="仿宋" w:hAnsi="仿宋" w:eastAsia="仿宋"/>
          <w:sz w:val="23"/>
        </w:rPr>
      </w:pPr>
      <w:r>
        <w:rPr>
          <w:rFonts w:hint="eastAsia" w:ascii="仿宋" w:hAnsi="仿宋" w:eastAsia="仿宋"/>
          <w:sz w:val="23"/>
        </w:rPr>
        <w:t>（三）1号教学楼首层多功能礼堂于2016年6月开展消防改造工程，2017年7月19日质保期满壹年。</w:t>
      </w:r>
    </w:p>
    <w:p>
      <w:pPr>
        <w:tabs>
          <w:tab w:val="left" w:pos="960"/>
        </w:tabs>
        <w:spacing w:line="0" w:lineRule="atLeast"/>
        <w:ind w:firstLine="460" w:firstLineChars="200"/>
        <w:rPr>
          <w:rFonts w:ascii="仿宋" w:hAnsi="仿宋" w:eastAsia="仿宋"/>
          <w:sz w:val="23"/>
        </w:rPr>
      </w:pPr>
      <w:r>
        <w:rPr>
          <w:rFonts w:hint="eastAsia" w:ascii="仿宋" w:hAnsi="仿宋" w:eastAsia="仿宋"/>
          <w:sz w:val="23"/>
        </w:rPr>
        <w:t>（四）学院目前18栋宿舍楼、10栋教学/实训楼（合计建筑面积145768.33平方米）仍未开展消防改造工程，情况见附表《未实施消防改造楼宇情况表》。</w:t>
      </w:r>
    </w:p>
    <w:p>
      <w:pPr>
        <w:spacing w:line="0" w:lineRule="atLeast"/>
        <w:ind w:firstLine="708" w:firstLineChars="294"/>
        <w:rPr>
          <w:rFonts w:ascii="仿宋" w:hAnsi="仿宋" w:eastAsia="仿宋"/>
          <w:b/>
          <w:sz w:val="24"/>
        </w:rPr>
      </w:pPr>
      <w:r>
        <w:rPr>
          <w:rFonts w:hint="eastAsia" w:ascii="仿宋" w:hAnsi="仿宋" w:eastAsia="仿宋"/>
          <w:b/>
          <w:sz w:val="24"/>
        </w:rPr>
        <w:t>二、消防系统改造组成情况</w:t>
      </w:r>
    </w:p>
    <w:p>
      <w:pPr>
        <w:tabs>
          <w:tab w:val="left" w:pos="841"/>
        </w:tabs>
        <w:spacing w:line="375" w:lineRule="auto"/>
        <w:ind w:right="120" w:firstLine="600" w:firstLineChars="250"/>
        <w:rPr>
          <w:rFonts w:ascii="仿宋" w:hAnsi="仿宋" w:eastAsia="仿宋"/>
          <w:sz w:val="24"/>
        </w:rPr>
      </w:pPr>
      <w:r>
        <w:rPr>
          <w:rFonts w:hint="eastAsia" w:ascii="仿宋" w:hAnsi="仿宋" w:eastAsia="仿宋"/>
          <w:sz w:val="24"/>
        </w:rPr>
        <w:t>（一）2号教学楼1栋，地上7层，建筑高度23.50米，建筑面积为5305.38平方米，消防栓系统、火灾自动报警系统改造（消防系统设备设施见附表《2号教学楼火灾自动报警系统组成表》、《2号教学楼消火栓系统组成表》）。</w:t>
      </w:r>
    </w:p>
    <w:p>
      <w:pPr>
        <w:tabs>
          <w:tab w:val="left" w:pos="841"/>
        </w:tabs>
        <w:spacing w:line="375" w:lineRule="auto"/>
        <w:ind w:right="120" w:firstLine="600" w:firstLineChars="250"/>
        <w:rPr>
          <w:rFonts w:ascii="仿宋" w:hAnsi="仿宋" w:eastAsia="仿宋"/>
          <w:sz w:val="24"/>
        </w:rPr>
      </w:pPr>
      <w:r>
        <w:rPr>
          <w:rFonts w:hint="eastAsia" w:ascii="仿宋" w:hAnsi="仿宋" w:eastAsia="仿宋"/>
          <w:sz w:val="24"/>
        </w:rPr>
        <w:t>（二）3号实训楼1栋，地上9层，建筑高度29.90米，建筑面积为5673.75平方米，消防栓系统、喷淋系统、火灾自动报警系统改造（消防系统设备设施见附表《3号实训楼火灾自动报警系统组成表》、《3号实训楼消火栓、喷淋系统组成表》）。</w:t>
      </w:r>
    </w:p>
    <w:p>
      <w:pPr>
        <w:tabs>
          <w:tab w:val="left" w:pos="841"/>
        </w:tabs>
        <w:spacing w:line="375" w:lineRule="auto"/>
        <w:ind w:right="120" w:firstLine="600" w:firstLineChars="250"/>
        <w:rPr>
          <w:rFonts w:ascii="仿宋" w:hAnsi="仿宋" w:eastAsia="仿宋"/>
          <w:sz w:val="24"/>
        </w:rPr>
      </w:pPr>
      <w:r>
        <w:rPr>
          <w:rFonts w:hint="eastAsia" w:ascii="仿宋" w:hAnsi="仿宋" w:eastAsia="仿宋"/>
          <w:sz w:val="24"/>
        </w:rPr>
        <w:t>（三）9号宿舍楼（即图书馆楼）1栋，地上7层，建筑高度26.30米，建筑面积为6795.80平方米，消防栓系统、喷淋系统、火灾自动报警系统改造（消防系统设备设施见附表《9号宿舍楼（图书馆楼）火灾自动报警系统组成表》、《9号宿舍楼（图书馆楼）火栓、喷淋系统组成表》）。</w:t>
      </w:r>
    </w:p>
    <w:p>
      <w:pPr>
        <w:tabs>
          <w:tab w:val="left" w:pos="841"/>
        </w:tabs>
        <w:spacing w:line="375" w:lineRule="auto"/>
        <w:ind w:right="120" w:firstLine="600" w:firstLineChars="250"/>
        <w:rPr>
          <w:rFonts w:ascii="仿宋" w:hAnsi="仿宋" w:eastAsia="仿宋"/>
          <w:sz w:val="24"/>
        </w:rPr>
      </w:pPr>
      <w:r>
        <w:rPr>
          <w:rFonts w:hint="eastAsia" w:ascii="仿宋" w:hAnsi="仿宋" w:eastAsia="仿宋"/>
          <w:sz w:val="24"/>
        </w:rPr>
        <w:t>（四）新建游泳池旁泵房1间，改造消防控制中心1间，安装室外消防设施、栓喷淋系统、报警线路等，建筑面积32.07平方米（消防系统设备设施见附表《消防泵房系统组成表》、《室外消火栓、消防电系统组成表》）。</w:t>
      </w:r>
    </w:p>
    <w:p>
      <w:pPr>
        <w:tabs>
          <w:tab w:val="left" w:pos="841"/>
        </w:tabs>
        <w:spacing w:line="375" w:lineRule="auto"/>
        <w:ind w:right="120" w:firstLine="600" w:firstLineChars="250"/>
        <w:rPr>
          <w:rFonts w:ascii="仿宋" w:hAnsi="仿宋" w:eastAsia="仿宋"/>
          <w:sz w:val="24"/>
        </w:rPr>
      </w:pPr>
      <w:r>
        <w:rPr>
          <w:rFonts w:hint="eastAsia" w:ascii="仿宋" w:hAnsi="仿宋" w:eastAsia="仿宋"/>
          <w:sz w:val="24"/>
        </w:rPr>
        <w:t>（五）1号教学楼首层大礼堂，地上2层，首层建筑面积1175平方米，二层建筑面积400平方米，消防管道、消防设备及强弱电安装。</w:t>
      </w:r>
    </w:p>
    <w:p>
      <w:pPr>
        <w:tabs>
          <w:tab w:val="left" w:pos="841"/>
        </w:tabs>
        <w:spacing w:line="375" w:lineRule="auto"/>
        <w:ind w:right="120" w:firstLine="602" w:firstLineChars="250"/>
        <w:rPr>
          <w:rFonts w:ascii="仿宋" w:hAnsi="仿宋" w:eastAsia="仿宋"/>
          <w:sz w:val="24"/>
        </w:rPr>
      </w:pPr>
      <w:r>
        <w:rPr>
          <w:rFonts w:hint="eastAsia" w:ascii="仿宋" w:hAnsi="仿宋" w:eastAsia="仿宋"/>
          <w:b/>
          <w:sz w:val="24"/>
        </w:rPr>
        <w:t>三、消防系统维护保养必要性</w:t>
      </w:r>
    </w:p>
    <w:p>
      <w:pPr>
        <w:tabs>
          <w:tab w:val="left" w:pos="841"/>
        </w:tabs>
        <w:spacing w:line="375" w:lineRule="auto"/>
        <w:ind w:right="120" w:firstLine="600" w:firstLineChars="250"/>
        <w:rPr>
          <w:rFonts w:ascii="仿宋" w:hAnsi="仿宋" w:eastAsia="仿宋"/>
          <w:sz w:val="24"/>
        </w:rPr>
      </w:pPr>
      <w:r>
        <w:rPr>
          <w:rFonts w:hint="eastAsia" w:ascii="仿宋" w:hAnsi="仿宋" w:eastAsia="仿宋"/>
          <w:sz w:val="24"/>
        </w:rPr>
        <w:t>（一）</w:t>
      </w:r>
      <w:r>
        <w:rPr>
          <w:rFonts w:ascii="仿宋" w:hAnsi="仿宋" w:eastAsia="仿宋"/>
          <w:sz w:val="24"/>
        </w:rPr>
        <w:t>根据《中华人民共和国消防法》第三十四条</w:t>
      </w:r>
      <w:r>
        <w:rPr>
          <w:rFonts w:hint="eastAsia" w:ascii="仿宋" w:hAnsi="仿宋" w:eastAsia="仿宋"/>
          <w:sz w:val="24"/>
        </w:rPr>
        <w:t>：“</w:t>
      </w:r>
      <w:r>
        <w:rPr>
          <w:rFonts w:ascii="仿宋" w:hAnsi="仿宋" w:eastAsia="仿宋"/>
          <w:sz w:val="24"/>
        </w:rPr>
        <w:t>消防产品质量认证、消防设施检测、消防安全监测等消防技术服务机构和执业人员，应当依法获得相应的资质、资格；依照法律、行政法规、国家标准、行业标准和执业准则，接受委托提供消防技术服务，并对服务质量负责。</w:t>
      </w:r>
      <w:r>
        <w:rPr>
          <w:rFonts w:hint="eastAsia" w:ascii="仿宋" w:hAnsi="仿宋" w:eastAsia="仿宋"/>
          <w:sz w:val="24"/>
        </w:rPr>
        <w:t>”</w:t>
      </w:r>
      <w:r>
        <w:rPr>
          <w:rFonts w:ascii="仿宋" w:hAnsi="仿宋" w:eastAsia="仿宋"/>
          <w:sz w:val="24"/>
        </w:rPr>
        <w:t>消防</w:t>
      </w:r>
      <w:r>
        <w:rPr>
          <w:rFonts w:hint="eastAsia" w:ascii="仿宋" w:hAnsi="仿宋" w:eastAsia="仿宋"/>
          <w:sz w:val="24"/>
        </w:rPr>
        <w:t>系统设备</w:t>
      </w:r>
      <w:r>
        <w:rPr>
          <w:rFonts w:ascii="仿宋" w:hAnsi="仿宋" w:eastAsia="仿宋"/>
          <w:sz w:val="24"/>
        </w:rPr>
        <w:t>设施必须定期维护、保养</w:t>
      </w:r>
      <w:r>
        <w:rPr>
          <w:rFonts w:hint="eastAsia" w:ascii="仿宋" w:hAnsi="仿宋" w:eastAsia="仿宋"/>
          <w:sz w:val="24"/>
        </w:rPr>
        <w:t>，才能</w:t>
      </w:r>
      <w:r>
        <w:rPr>
          <w:rFonts w:ascii="仿宋" w:hAnsi="仿宋" w:eastAsia="仿宋"/>
          <w:sz w:val="24"/>
        </w:rPr>
        <w:t>发挥其有效的安全预警功能</w:t>
      </w:r>
      <w:r>
        <w:rPr>
          <w:rFonts w:hint="eastAsia" w:ascii="仿宋" w:hAnsi="仿宋" w:eastAsia="仿宋"/>
          <w:sz w:val="24"/>
        </w:rPr>
        <w:t>。</w:t>
      </w:r>
    </w:p>
    <w:p>
      <w:pPr>
        <w:tabs>
          <w:tab w:val="left" w:pos="841"/>
        </w:tabs>
        <w:spacing w:line="375" w:lineRule="auto"/>
        <w:ind w:right="120" w:firstLine="480" w:firstLineChars="200"/>
        <w:rPr>
          <w:rFonts w:ascii="仿宋" w:hAnsi="仿宋" w:eastAsia="仿宋"/>
          <w:sz w:val="24"/>
        </w:rPr>
      </w:pPr>
      <w:r>
        <w:rPr>
          <w:rFonts w:hint="eastAsia" w:ascii="仿宋" w:hAnsi="仿宋" w:eastAsia="仿宋"/>
          <w:sz w:val="24"/>
        </w:rPr>
        <w:t>（二）目前自动消防系统设备设施的技术含量大，涉及工种多，专业性要求强，没有专业的消防技术及丰富的实践经验难以确保该设施长期正常运行。</w:t>
      </w:r>
    </w:p>
    <w:p>
      <w:pPr>
        <w:tabs>
          <w:tab w:val="left" w:pos="841"/>
        </w:tabs>
        <w:spacing w:line="375" w:lineRule="auto"/>
        <w:ind w:right="120" w:firstLine="480" w:firstLineChars="200"/>
        <w:rPr>
          <w:rFonts w:ascii="仿宋" w:hAnsi="仿宋" w:eastAsia="仿宋"/>
          <w:sz w:val="24"/>
        </w:rPr>
      </w:pPr>
      <w:r>
        <w:rPr>
          <w:rFonts w:hint="eastAsia" w:ascii="仿宋" w:hAnsi="仿宋" w:eastAsia="仿宋"/>
          <w:sz w:val="24"/>
        </w:rPr>
        <w:t>（三）学院消防系统改造工程已于2020年1月15日质保期满壹年，多功能礼堂消防改造工程已于2017年7月19日质保期满壹年，消防系统设备设施至今未进行系统、专业、定期的维护保养工作。学院部分楼宇各楼层仅安装常规消防栓，配置消防箱，但未开展系统的消防改造工程，消防安全网络仍未全面覆盖校园，存在局限性、局部性短板。</w:t>
      </w:r>
    </w:p>
    <w:tbl>
      <w:tblPr>
        <w:tblStyle w:val="25"/>
        <w:tblW w:w="9560" w:type="dxa"/>
        <w:jc w:val="center"/>
        <w:tblLayout w:type="autofit"/>
        <w:tblCellMar>
          <w:top w:w="0" w:type="dxa"/>
          <w:left w:w="108" w:type="dxa"/>
          <w:bottom w:w="0" w:type="dxa"/>
          <w:right w:w="108" w:type="dxa"/>
        </w:tblCellMar>
      </w:tblPr>
      <w:tblGrid>
        <w:gridCol w:w="908"/>
        <w:gridCol w:w="331"/>
        <w:gridCol w:w="4374"/>
        <w:gridCol w:w="1255"/>
        <w:gridCol w:w="1437"/>
        <w:gridCol w:w="1255"/>
      </w:tblGrid>
      <w:tr>
        <w:tblPrEx>
          <w:tblCellMar>
            <w:top w:w="0" w:type="dxa"/>
            <w:left w:w="108" w:type="dxa"/>
            <w:bottom w:w="0" w:type="dxa"/>
            <w:right w:w="108" w:type="dxa"/>
          </w:tblCellMar>
        </w:tblPrEx>
        <w:trPr>
          <w:trHeight w:val="499" w:hRule="atLeast"/>
          <w:jc w:val="center"/>
        </w:trPr>
        <w:tc>
          <w:tcPr>
            <w:tcW w:w="9560" w:type="dxa"/>
            <w:gridSpan w:val="6"/>
            <w:tcBorders>
              <w:top w:val="nil"/>
              <w:left w:val="nil"/>
              <w:bottom w:val="single" w:color="auto" w:sz="4" w:space="0"/>
              <w:right w:val="nil"/>
            </w:tcBorders>
            <w:shd w:val="clear" w:color="auto" w:fill="auto"/>
            <w:noWrap/>
            <w:vAlign w:val="center"/>
          </w:tcPr>
          <w:p>
            <w:pPr>
              <w:spacing w:before="120" w:beforeLines="50" w:after="120" w:afterLines="50"/>
              <w:ind w:firstLine="2732" w:firstLineChars="1134"/>
              <w:rPr>
                <w:rFonts w:ascii="仿宋" w:hAnsi="仿宋" w:eastAsia="仿宋" w:cs="宋体"/>
                <w:b/>
                <w:bCs/>
                <w:color w:val="000000"/>
                <w:sz w:val="24"/>
                <w:szCs w:val="24"/>
              </w:rPr>
            </w:pPr>
            <w:r>
              <w:rPr>
                <w:rFonts w:hint="eastAsia" w:ascii="仿宋" w:hAnsi="仿宋" w:eastAsia="仿宋" w:cs="宋体"/>
                <w:b/>
                <w:bCs/>
                <w:color w:val="000000"/>
                <w:sz w:val="24"/>
                <w:szCs w:val="24"/>
              </w:rPr>
              <w:t>2号教学楼火灾自动报警系统组成表</w:t>
            </w:r>
          </w:p>
        </w:tc>
      </w:tr>
      <w:tr>
        <w:tblPrEx>
          <w:tblCellMar>
            <w:top w:w="0" w:type="dxa"/>
            <w:left w:w="108" w:type="dxa"/>
            <w:bottom w:w="0" w:type="dxa"/>
            <w:right w:w="108" w:type="dxa"/>
          </w:tblCellMar>
        </w:tblPrEx>
        <w:trPr>
          <w:trHeight w:val="207" w:hRule="atLeast"/>
          <w:jc w:val="center"/>
        </w:trPr>
        <w:tc>
          <w:tcPr>
            <w:tcW w:w="1239"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
                <w:bCs/>
                <w:color w:val="000000"/>
                <w:sz w:val="24"/>
                <w:szCs w:val="24"/>
              </w:rPr>
            </w:pPr>
            <w:r>
              <w:rPr>
                <w:rFonts w:ascii="仿宋" w:hAnsi="仿宋" w:eastAsia="仿宋" w:cs="Times New Roman"/>
                <w:b/>
                <w:bCs/>
                <w:color w:val="000000"/>
                <w:sz w:val="24"/>
                <w:szCs w:val="24"/>
              </w:rPr>
              <w:t>序号</w:t>
            </w:r>
          </w:p>
        </w:tc>
        <w:tc>
          <w:tcPr>
            <w:tcW w:w="437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Times New Roman"/>
                <w:b/>
                <w:bCs/>
                <w:color w:val="000000"/>
                <w:sz w:val="24"/>
                <w:szCs w:val="24"/>
              </w:rPr>
            </w:pPr>
            <w:r>
              <w:rPr>
                <w:rFonts w:ascii="仿宋" w:hAnsi="仿宋" w:eastAsia="仿宋" w:cs="Times New Roman"/>
                <w:b/>
                <w:bCs/>
                <w:color w:val="000000"/>
                <w:sz w:val="24"/>
                <w:szCs w:val="24"/>
              </w:rPr>
              <w:t>项目名称</w:t>
            </w:r>
          </w:p>
        </w:tc>
        <w:tc>
          <w:tcPr>
            <w:tcW w:w="1255"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Times New Roman"/>
                <w:b/>
                <w:bCs/>
                <w:color w:val="000000"/>
                <w:sz w:val="24"/>
                <w:szCs w:val="24"/>
              </w:rPr>
            </w:pPr>
            <w:r>
              <w:rPr>
                <w:rFonts w:ascii="仿宋" w:hAnsi="仿宋" w:eastAsia="仿宋" w:cs="Times New Roman"/>
                <w:b/>
                <w:bCs/>
                <w:color w:val="000000"/>
                <w:sz w:val="24"/>
                <w:szCs w:val="24"/>
              </w:rPr>
              <w:t>单位</w:t>
            </w:r>
          </w:p>
        </w:tc>
        <w:tc>
          <w:tcPr>
            <w:tcW w:w="1437"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Times New Roman"/>
                <w:b/>
                <w:bCs/>
                <w:color w:val="000000"/>
                <w:sz w:val="24"/>
                <w:szCs w:val="24"/>
              </w:rPr>
            </w:pPr>
            <w:r>
              <w:rPr>
                <w:rFonts w:ascii="仿宋" w:hAnsi="仿宋" w:eastAsia="仿宋" w:cs="Times New Roman"/>
                <w:b/>
                <w:bCs/>
                <w:color w:val="000000"/>
                <w:sz w:val="24"/>
                <w:szCs w:val="24"/>
              </w:rPr>
              <w:t>数量</w:t>
            </w:r>
          </w:p>
        </w:tc>
        <w:tc>
          <w:tcPr>
            <w:tcW w:w="1255"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Times New Roman"/>
                <w:b/>
                <w:bCs/>
                <w:color w:val="000000"/>
                <w:sz w:val="24"/>
                <w:szCs w:val="24"/>
              </w:rPr>
            </w:pPr>
            <w:r>
              <w:rPr>
                <w:rFonts w:ascii="仿宋" w:hAnsi="仿宋" w:eastAsia="仿宋" w:cs="Times New Roman"/>
                <w:b/>
                <w:bCs/>
                <w:color w:val="000000"/>
                <w:sz w:val="24"/>
                <w:szCs w:val="24"/>
              </w:rPr>
              <w:t>备注</w:t>
            </w:r>
          </w:p>
        </w:tc>
      </w:tr>
      <w:tr>
        <w:tblPrEx>
          <w:tblCellMar>
            <w:top w:w="0" w:type="dxa"/>
            <w:left w:w="108" w:type="dxa"/>
            <w:bottom w:w="0" w:type="dxa"/>
            <w:right w:w="108" w:type="dxa"/>
          </w:tblCellMar>
        </w:tblPrEx>
        <w:trPr>
          <w:trHeight w:val="164" w:hRule="atLeast"/>
          <w:jc w:val="center"/>
        </w:trPr>
        <w:tc>
          <w:tcPr>
            <w:tcW w:w="1239"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 w:val="24"/>
                <w:szCs w:val="24"/>
              </w:rPr>
            </w:pPr>
            <w:r>
              <w:rPr>
                <w:rFonts w:ascii="仿宋" w:hAnsi="仿宋" w:eastAsia="仿宋" w:cs="Times New Roman"/>
                <w:bCs/>
                <w:color w:val="000000"/>
                <w:sz w:val="24"/>
                <w:szCs w:val="24"/>
              </w:rPr>
              <w:t>1</w:t>
            </w:r>
          </w:p>
        </w:tc>
        <w:tc>
          <w:tcPr>
            <w:tcW w:w="4374" w:type="dxa"/>
            <w:tcBorders>
              <w:top w:val="nil"/>
              <w:left w:val="nil"/>
              <w:bottom w:val="single" w:color="auto" w:sz="4" w:space="0"/>
              <w:right w:val="single" w:color="auto" w:sz="4" w:space="0"/>
            </w:tcBorders>
            <w:shd w:val="clear" w:color="FFFFFF" w:fill="FFFFFF"/>
            <w:vAlign w:val="center"/>
          </w:tcPr>
          <w:p>
            <w:pPr>
              <w:jc w:val="left"/>
              <w:rPr>
                <w:rFonts w:ascii="仿宋" w:hAnsi="仿宋" w:eastAsia="仿宋" w:cs="Times New Roman"/>
                <w:sz w:val="24"/>
                <w:szCs w:val="24"/>
              </w:rPr>
            </w:pPr>
            <w:r>
              <w:rPr>
                <w:rFonts w:ascii="仿宋" w:hAnsi="仿宋" w:eastAsia="仿宋" w:cs="Times New Roman"/>
                <w:sz w:val="24"/>
                <w:szCs w:val="24"/>
              </w:rPr>
              <w:t>消火栓起泵按钮</w:t>
            </w:r>
          </w:p>
        </w:tc>
        <w:tc>
          <w:tcPr>
            <w:tcW w:w="1255" w:type="dxa"/>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个</w:t>
            </w:r>
          </w:p>
        </w:tc>
        <w:tc>
          <w:tcPr>
            <w:tcW w:w="1437" w:type="dxa"/>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28</w:t>
            </w:r>
          </w:p>
        </w:tc>
        <w:tc>
          <w:tcPr>
            <w:tcW w:w="1255"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Times New Roman"/>
                <w:color w:val="000000"/>
                <w:sz w:val="24"/>
                <w:szCs w:val="24"/>
              </w:rPr>
            </w:pPr>
            <w:r>
              <w:rPr>
                <w:rFonts w:ascii="仿宋" w:hAnsi="仿宋" w:eastAsia="仿宋" w:cs="Times New Roman"/>
                <w:color w:val="000000"/>
                <w:sz w:val="24"/>
                <w:szCs w:val="24"/>
              </w:rPr>
              <w:t>　</w:t>
            </w:r>
          </w:p>
        </w:tc>
      </w:tr>
      <w:tr>
        <w:tblPrEx>
          <w:tblCellMar>
            <w:top w:w="0" w:type="dxa"/>
            <w:left w:w="108" w:type="dxa"/>
            <w:bottom w:w="0" w:type="dxa"/>
            <w:right w:w="108" w:type="dxa"/>
          </w:tblCellMar>
        </w:tblPrEx>
        <w:trPr>
          <w:trHeight w:val="100" w:hRule="atLeast"/>
          <w:jc w:val="center"/>
        </w:trPr>
        <w:tc>
          <w:tcPr>
            <w:tcW w:w="1239"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 w:val="24"/>
                <w:szCs w:val="24"/>
              </w:rPr>
            </w:pPr>
            <w:r>
              <w:rPr>
                <w:rFonts w:ascii="仿宋" w:hAnsi="仿宋" w:eastAsia="仿宋" w:cs="Times New Roman"/>
                <w:bCs/>
                <w:color w:val="000000"/>
                <w:sz w:val="24"/>
                <w:szCs w:val="24"/>
              </w:rPr>
              <w:t>2</w:t>
            </w:r>
          </w:p>
        </w:tc>
        <w:tc>
          <w:tcPr>
            <w:tcW w:w="4374" w:type="dxa"/>
            <w:tcBorders>
              <w:top w:val="nil"/>
              <w:left w:val="nil"/>
              <w:bottom w:val="single" w:color="auto" w:sz="4" w:space="0"/>
              <w:right w:val="single" w:color="auto" w:sz="4" w:space="0"/>
            </w:tcBorders>
            <w:shd w:val="clear" w:color="FFFFFF" w:fill="FFFFFF"/>
            <w:vAlign w:val="center"/>
          </w:tcPr>
          <w:p>
            <w:pPr>
              <w:jc w:val="left"/>
              <w:rPr>
                <w:rFonts w:ascii="仿宋" w:hAnsi="仿宋" w:eastAsia="仿宋" w:cs="Times New Roman"/>
                <w:sz w:val="24"/>
                <w:szCs w:val="24"/>
              </w:rPr>
            </w:pPr>
            <w:r>
              <w:rPr>
                <w:rFonts w:ascii="仿宋" w:hAnsi="仿宋" w:eastAsia="仿宋" w:cs="Times New Roman"/>
                <w:sz w:val="24"/>
                <w:szCs w:val="24"/>
              </w:rPr>
              <w:t>声光报警器</w:t>
            </w:r>
          </w:p>
        </w:tc>
        <w:tc>
          <w:tcPr>
            <w:tcW w:w="1255" w:type="dxa"/>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个</w:t>
            </w:r>
          </w:p>
        </w:tc>
        <w:tc>
          <w:tcPr>
            <w:tcW w:w="1437" w:type="dxa"/>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28</w:t>
            </w:r>
          </w:p>
        </w:tc>
        <w:tc>
          <w:tcPr>
            <w:tcW w:w="1255"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Times New Roman"/>
                <w:color w:val="000000"/>
                <w:sz w:val="24"/>
                <w:szCs w:val="24"/>
              </w:rPr>
            </w:pPr>
            <w:r>
              <w:rPr>
                <w:rFonts w:ascii="仿宋" w:hAnsi="仿宋" w:eastAsia="仿宋" w:cs="Times New Roman"/>
                <w:color w:val="000000"/>
                <w:sz w:val="24"/>
                <w:szCs w:val="24"/>
              </w:rPr>
              <w:t>　</w:t>
            </w:r>
          </w:p>
        </w:tc>
      </w:tr>
      <w:tr>
        <w:tblPrEx>
          <w:tblCellMar>
            <w:top w:w="0" w:type="dxa"/>
            <w:left w:w="108" w:type="dxa"/>
            <w:bottom w:w="0" w:type="dxa"/>
            <w:right w:w="108" w:type="dxa"/>
          </w:tblCellMar>
        </w:tblPrEx>
        <w:trPr>
          <w:trHeight w:val="115" w:hRule="atLeast"/>
          <w:jc w:val="center"/>
        </w:trPr>
        <w:tc>
          <w:tcPr>
            <w:tcW w:w="1239"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 w:val="24"/>
                <w:szCs w:val="24"/>
              </w:rPr>
            </w:pPr>
            <w:r>
              <w:rPr>
                <w:rFonts w:ascii="仿宋" w:hAnsi="仿宋" w:eastAsia="仿宋" w:cs="Times New Roman"/>
                <w:bCs/>
                <w:color w:val="000000"/>
                <w:sz w:val="24"/>
                <w:szCs w:val="24"/>
              </w:rPr>
              <w:t>3</w:t>
            </w:r>
          </w:p>
        </w:tc>
        <w:tc>
          <w:tcPr>
            <w:tcW w:w="4374" w:type="dxa"/>
            <w:tcBorders>
              <w:top w:val="nil"/>
              <w:left w:val="nil"/>
              <w:bottom w:val="single" w:color="auto" w:sz="4" w:space="0"/>
              <w:right w:val="single" w:color="auto" w:sz="4" w:space="0"/>
            </w:tcBorders>
            <w:shd w:val="clear" w:color="FFFFFF" w:fill="FFFFFF"/>
            <w:vAlign w:val="center"/>
          </w:tcPr>
          <w:p>
            <w:pPr>
              <w:jc w:val="left"/>
              <w:rPr>
                <w:rFonts w:ascii="仿宋" w:hAnsi="仿宋" w:eastAsia="仿宋" w:cs="Times New Roman"/>
                <w:sz w:val="24"/>
                <w:szCs w:val="24"/>
              </w:rPr>
            </w:pPr>
            <w:r>
              <w:rPr>
                <w:rFonts w:ascii="仿宋" w:hAnsi="仿宋" w:eastAsia="仿宋" w:cs="Times New Roman"/>
                <w:sz w:val="24"/>
                <w:szCs w:val="24"/>
              </w:rPr>
              <w:t>输入模块</w:t>
            </w:r>
          </w:p>
        </w:tc>
        <w:tc>
          <w:tcPr>
            <w:tcW w:w="1255" w:type="dxa"/>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个</w:t>
            </w:r>
          </w:p>
        </w:tc>
        <w:tc>
          <w:tcPr>
            <w:tcW w:w="1437" w:type="dxa"/>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3</w:t>
            </w:r>
          </w:p>
        </w:tc>
        <w:tc>
          <w:tcPr>
            <w:tcW w:w="1255"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Times New Roman"/>
                <w:color w:val="000000"/>
                <w:sz w:val="24"/>
                <w:szCs w:val="24"/>
              </w:rPr>
            </w:pPr>
            <w:r>
              <w:rPr>
                <w:rFonts w:ascii="仿宋" w:hAnsi="仿宋" w:eastAsia="仿宋" w:cs="Times New Roman"/>
                <w:color w:val="000000"/>
                <w:sz w:val="24"/>
                <w:szCs w:val="24"/>
              </w:rPr>
              <w:t>　</w:t>
            </w:r>
          </w:p>
        </w:tc>
      </w:tr>
      <w:tr>
        <w:tblPrEx>
          <w:tblCellMar>
            <w:top w:w="0" w:type="dxa"/>
            <w:left w:w="108" w:type="dxa"/>
            <w:bottom w:w="0" w:type="dxa"/>
            <w:right w:w="108" w:type="dxa"/>
          </w:tblCellMar>
        </w:tblPrEx>
        <w:trPr>
          <w:trHeight w:val="499" w:hRule="atLeast"/>
          <w:jc w:val="center"/>
        </w:trPr>
        <w:tc>
          <w:tcPr>
            <w:tcW w:w="1239"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 w:val="24"/>
                <w:szCs w:val="24"/>
              </w:rPr>
            </w:pPr>
            <w:r>
              <w:rPr>
                <w:rFonts w:ascii="仿宋" w:hAnsi="仿宋" w:eastAsia="仿宋" w:cs="Times New Roman"/>
                <w:bCs/>
                <w:color w:val="000000"/>
                <w:sz w:val="24"/>
                <w:szCs w:val="24"/>
              </w:rPr>
              <w:t>4</w:t>
            </w:r>
          </w:p>
        </w:tc>
        <w:tc>
          <w:tcPr>
            <w:tcW w:w="4374" w:type="dxa"/>
            <w:tcBorders>
              <w:top w:val="nil"/>
              <w:left w:val="nil"/>
              <w:bottom w:val="single" w:color="auto" w:sz="4" w:space="0"/>
              <w:right w:val="single" w:color="auto" w:sz="4" w:space="0"/>
            </w:tcBorders>
            <w:shd w:val="clear" w:color="FFFFFF" w:fill="FFFFFF"/>
            <w:vAlign w:val="center"/>
          </w:tcPr>
          <w:p>
            <w:pPr>
              <w:jc w:val="left"/>
              <w:rPr>
                <w:rFonts w:ascii="仿宋" w:hAnsi="仿宋" w:eastAsia="仿宋" w:cs="Times New Roman"/>
                <w:sz w:val="24"/>
                <w:szCs w:val="24"/>
              </w:rPr>
            </w:pPr>
            <w:r>
              <w:rPr>
                <w:rFonts w:ascii="仿宋" w:hAnsi="仿宋" w:eastAsia="仿宋" w:cs="Times New Roman"/>
                <w:sz w:val="24"/>
                <w:szCs w:val="24"/>
              </w:rPr>
              <w:t>浪涌保护器</w:t>
            </w:r>
          </w:p>
        </w:tc>
        <w:tc>
          <w:tcPr>
            <w:tcW w:w="1255" w:type="dxa"/>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个</w:t>
            </w:r>
          </w:p>
        </w:tc>
        <w:tc>
          <w:tcPr>
            <w:tcW w:w="1437" w:type="dxa"/>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2</w:t>
            </w:r>
          </w:p>
        </w:tc>
        <w:tc>
          <w:tcPr>
            <w:tcW w:w="1255"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Times New Roman"/>
                <w:color w:val="000000"/>
                <w:sz w:val="24"/>
                <w:szCs w:val="24"/>
              </w:rPr>
            </w:pPr>
            <w:r>
              <w:rPr>
                <w:rFonts w:ascii="仿宋" w:hAnsi="仿宋" w:eastAsia="仿宋" w:cs="Times New Roman"/>
                <w:color w:val="000000"/>
                <w:sz w:val="24"/>
                <w:szCs w:val="24"/>
              </w:rPr>
              <w:t>　</w:t>
            </w:r>
          </w:p>
        </w:tc>
      </w:tr>
      <w:tr>
        <w:tblPrEx>
          <w:tblCellMar>
            <w:top w:w="0" w:type="dxa"/>
            <w:left w:w="108" w:type="dxa"/>
            <w:bottom w:w="0" w:type="dxa"/>
            <w:right w:w="108" w:type="dxa"/>
          </w:tblCellMar>
        </w:tblPrEx>
        <w:trPr>
          <w:trHeight w:val="499" w:hRule="atLeast"/>
          <w:jc w:val="center"/>
        </w:trPr>
        <w:tc>
          <w:tcPr>
            <w:tcW w:w="1239"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 w:val="24"/>
                <w:szCs w:val="24"/>
              </w:rPr>
            </w:pPr>
            <w:r>
              <w:rPr>
                <w:rFonts w:ascii="仿宋" w:hAnsi="仿宋" w:eastAsia="仿宋" w:cs="Times New Roman"/>
                <w:bCs/>
                <w:color w:val="000000"/>
                <w:sz w:val="24"/>
                <w:szCs w:val="24"/>
              </w:rPr>
              <w:t>5</w:t>
            </w:r>
          </w:p>
        </w:tc>
        <w:tc>
          <w:tcPr>
            <w:tcW w:w="4374" w:type="dxa"/>
            <w:tcBorders>
              <w:top w:val="nil"/>
              <w:left w:val="nil"/>
              <w:bottom w:val="single" w:color="auto" w:sz="4" w:space="0"/>
              <w:right w:val="single" w:color="auto" w:sz="4" w:space="0"/>
            </w:tcBorders>
            <w:shd w:val="clear" w:color="FFFFFF" w:fill="FFFFFF"/>
            <w:vAlign w:val="center"/>
          </w:tcPr>
          <w:p>
            <w:pPr>
              <w:jc w:val="left"/>
              <w:rPr>
                <w:rFonts w:ascii="仿宋" w:hAnsi="仿宋" w:eastAsia="仿宋" w:cs="Times New Roman"/>
                <w:sz w:val="24"/>
                <w:szCs w:val="24"/>
              </w:rPr>
            </w:pPr>
            <w:r>
              <w:rPr>
                <w:rFonts w:ascii="仿宋" w:hAnsi="仿宋" w:eastAsia="仿宋" w:cs="Times New Roman"/>
                <w:sz w:val="24"/>
                <w:szCs w:val="24"/>
              </w:rPr>
              <w:t>总线隔离器</w:t>
            </w:r>
          </w:p>
        </w:tc>
        <w:tc>
          <w:tcPr>
            <w:tcW w:w="1255" w:type="dxa"/>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个</w:t>
            </w:r>
          </w:p>
        </w:tc>
        <w:tc>
          <w:tcPr>
            <w:tcW w:w="1437" w:type="dxa"/>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1</w:t>
            </w:r>
          </w:p>
        </w:tc>
        <w:tc>
          <w:tcPr>
            <w:tcW w:w="1255"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Times New Roman"/>
                <w:color w:val="000000"/>
                <w:sz w:val="24"/>
                <w:szCs w:val="24"/>
              </w:rPr>
            </w:pPr>
            <w:r>
              <w:rPr>
                <w:rFonts w:ascii="仿宋" w:hAnsi="仿宋" w:eastAsia="仿宋" w:cs="Times New Roman"/>
                <w:color w:val="000000"/>
                <w:sz w:val="24"/>
                <w:szCs w:val="24"/>
              </w:rPr>
              <w:t>　</w:t>
            </w:r>
          </w:p>
        </w:tc>
      </w:tr>
      <w:tr>
        <w:tblPrEx>
          <w:tblCellMar>
            <w:top w:w="0" w:type="dxa"/>
            <w:left w:w="108" w:type="dxa"/>
            <w:bottom w:w="0" w:type="dxa"/>
            <w:right w:w="108" w:type="dxa"/>
          </w:tblCellMar>
        </w:tblPrEx>
        <w:trPr>
          <w:trHeight w:val="150" w:hRule="atLeast"/>
          <w:jc w:val="center"/>
        </w:trPr>
        <w:tc>
          <w:tcPr>
            <w:tcW w:w="123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 w:val="24"/>
                <w:szCs w:val="24"/>
              </w:rPr>
            </w:pPr>
            <w:r>
              <w:rPr>
                <w:rFonts w:ascii="仿宋" w:hAnsi="仿宋" w:eastAsia="仿宋" w:cs="Times New Roman"/>
                <w:bCs/>
                <w:color w:val="000000"/>
                <w:sz w:val="24"/>
                <w:szCs w:val="24"/>
              </w:rPr>
              <w:t>6</w:t>
            </w:r>
          </w:p>
        </w:tc>
        <w:tc>
          <w:tcPr>
            <w:tcW w:w="4374" w:type="dxa"/>
            <w:tcBorders>
              <w:top w:val="single" w:color="auto" w:sz="4" w:space="0"/>
              <w:left w:val="nil"/>
              <w:bottom w:val="single" w:color="auto" w:sz="4" w:space="0"/>
              <w:right w:val="single" w:color="auto" w:sz="4" w:space="0"/>
            </w:tcBorders>
            <w:shd w:val="clear" w:color="FFFFFF" w:fill="FFFFFF"/>
            <w:vAlign w:val="center"/>
          </w:tcPr>
          <w:p>
            <w:pPr>
              <w:jc w:val="left"/>
              <w:rPr>
                <w:rFonts w:ascii="仿宋" w:hAnsi="仿宋" w:eastAsia="仿宋" w:cs="Times New Roman"/>
                <w:sz w:val="24"/>
                <w:szCs w:val="24"/>
              </w:rPr>
            </w:pPr>
            <w:r>
              <w:rPr>
                <w:rFonts w:ascii="仿宋" w:hAnsi="仿宋" w:eastAsia="仿宋" w:cs="Times New Roman"/>
                <w:sz w:val="24"/>
                <w:szCs w:val="24"/>
              </w:rPr>
              <w:t>接线端子箱</w:t>
            </w:r>
          </w:p>
        </w:tc>
        <w:tc>
          <w:tcPr>
            <w:tcW w:w="1255" w:type="dxa"/>
            <w:tcBorders>
              <w:top w:val="single" w:color="auto" w:sz="4" w:space="0"/>
              <w:left w:val="nil"/>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台</w:t>
            </w:r>
          </w:p>
        </w:tc>
        <w:tc>
          <w:tcPr>
            <w:tcW w:w="1437" w:type="dxa"/>
            <w:tcBorders>
              <w:top w:val="single" w:color="auto" w:sz="4" w:space="0"/>
              <w:left w:val="nil"/>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1</w:t>
            </w:r>
          </w:p>
        </w:tc>
        <w:tc>
          <w:tcPr>
            <w:tcW w:w="1255"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 w:hAnsi="仿宋" w:eastAsia="仿宋" w:cs="Times New Roman"/>
                <w:color w:val="000000"/>
                <w:sz w:val="24"/>
                <w:szCs w:val="24"/>
              </w:rPr>
            </w:pPr>
            <w:r>
              <w:rPr>
                <w:rFonts w:ascii="仿宋" w:hAnsi="仿宋" w:eastAsia="仿宋" w:cs="Times New Roman"/>
                <w:color w:val="000000"/>
                <w:sz w:val="24"/>
                <w:szCs w:val="24"/>
              </w:rPr>
              <w:t>　</w:t>
            </w:r>
          </w:p>
        </w:tc>
      </w:tr>
      <w:tr>
        <w:tblPrEx>
          <w:tblCellMar>
            <w:top w:w="0" w:type="dxa"/>
            <w:left w:w="108" w:type="dxa"/>
            <w:bottom w:w="0" w:type="dxa"/>
            <w:right w:w="108" w:type="dxa"/>
          </w:tblCellMar>
        </w:tblPrEx>
        <w:trPr>
          <w:trHeight w:val="72" w:hRule="atLeast"/>
          <w:jc w:val="center"/>
        </w:trPr>
        <w:tc>
          <w:tcPr>
            <w:tcW w:w="123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 w:val="24"/>
                <w:szCs w:val="24"/>
              </w:rPr>
            </w:pPr>
            <w:r>
              <w:rPr>
                <w:rFonts w:ascii="仿宋" w:hAnsi="仿宋" w:eastAsia="仿宋" w:cs="Times New Roman"/>
                <w:bCs/>
                <w:color w:val="000000"/>
                <w:sz w:val="24"/>
                <w:szCs w:val="24"/>
              </w:rPr>
              <w:t>7</w:t>
            </w:r>
          </w:p>
        </w:tc>
        <w:tc>
          <w:tcPr>
            <w:tcW w:w="4374" w:type="dxa"/>
            <w:tcBorders>
              <w:top w:val="single" w:color="auto" w:sz="4" w:space="0"/>
              <w:left w:val="nil"/>
              <w:bottom w:val="single" w:color="auto" w:sz="4" w:space="0"/>
              <w:right w:val="single" w:color="auto" w:sz="4" w:space="0"/>
            </w:tcBorders>
            <w:shd w:val="clear" w:color="FFFFFF" w:fill="FFFFFF"/>
            <w:vAlign w:val="center"/>
          </w:tcPr>
          <w:p>
            <w:pPr>
              <w:jc w:val="left"/>
              <w:rPr>
                <w:rFonts w:ascii="仿宋" w:hAnsi="仿宋" w:eastAsia="仿宋" w:cs="Times New Roman"/>
                <w:sz w:val="24"/>
                <w:szCs w:val="24"/>
              </w:rPr>
            </w:pPr>
            <w:r>
              <w:rPr>
                <w:rFonts w:ascii="仿宋" w:hAnsi="仿宋" w:eastAsia="仿宋" w:cs="Times New Roman"/>
                <w:sz w:val="24"/>
                <w:szCs w:val="24"/>
              </w:rPr>
              <w:t>探测总线 NH-RVS-2x1.5</w:t>
            </w:r>
          </w:p>
        </w:tc>
        <w:tc>
          <w:tcPr>
            <w:tcW w:w="1255" w:type="dxa"/>
            <w:tcBorders>
              <w:top w:val="single" w:color="auto" w:sz="4" w:space="0"/>
              <w:left w:val="nil"/>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m</w:t>
            </w:r>
          </w:p>
        </w:tc>
        <w:tc>
          <w:tcPr>
            <w:tcW w:w="1437" w:type="dxa"/>
            <w:tcBorders>
              <w:top w:val="single" w:color="auto" w:sz="4" w:space="0"/>
              <w:left w:val="nil"/>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302.22</w:t>
            </w:r>
          </w:p>
        </w:tc>
        <w:tc>
          <w:tcPr>
            <w:tcW w:w="1255"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 w:hAnsi="仿宋" w:eastAsia="仿宋" w:cs="Times New Roman"/>
                <w:color w:val="000000"/>
                <w:sz w:val="24"/>
                <w:szCs w:val="24"/>
              </w:rPr>
            </w:pPr>
            <w:r>
              <w:rPr>
                <w:rFonts w:ascii="仿宋" w:hAnsi="仿宋" w:eastAsia="仿宋" w:cs="Times New Roman"/>
                <w:color w:val="000000"/>
                <w:sz w:val="24"/>
                <w:szCs w:val="24"/>
              </w:rPr>
              <w:t>　</w:t>
            </w:r>
          </w:p>
        </w:tc>
      </w:tr>
      <w:tr>
        <w:tblPrEx>
          <w:tblCellMar>
            <w:top w:w="0" w:type="dxa"/>
            <w:left w:w="108" w:type="dxa"/>
            <w:bottom w:w="0" w:type="dxa"/>
            <w:right w:w="108" w:type="dxa"/>
          </w:tblCellMar>
        </w:tblPrEx>
        <w:trPr>
          <w:trHeight w:val="499" w:hRule="atLeast"/>
          <w:jc w:val="center"/>
        </w:trPr>
        <w:tc>
          <w:tcPr>
            <w:tcW w:w="1239"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 w:val="24"/>
                <w:szCs w:val="24"/>
              </w:rPr>
            </w:pPr>
            <w:r>
              <w:rPr>
                <w:rFonts w:ascii="仿宋" w:hAnsi="仿宋" w:eastAsia="仿宋" w:cs="Times New Roman"/>
                <w:bCs/>
                <w:color w:val="000000"/>
                <w:sz w:val="24"/>
                <w:szCs w:val="24"/>
              </w:rPr>
              <w:t>8</w:t>
            </w:r>
          </w:p>
        </w:tc>
        <w:tc>
          <w:tcPr>
            <w:tcW w:w="4374" w:type="dxa"/>
            <w:tcBorders>
              <w:top w:val="nil"/>
              <w:left w:val="nil"/>
              <w:bottom w:val="single" w:color="auto" w:sz="4" w:space="0"/>
              <w:right w:val="single" w:color="auto" w:sz="4" w:space="0"/>
            </w:tcBorders>
            <w:shd w:val="clear" w:color="FFFFFF" w:fill="FFFFFF"/>
            <w:vAlign w:val="center"/>
          </w:tcPr>
          <w:p>
            <w:pPr>
              <w:jc w:val="left"/>
              <w:rPr>
                <w:rFonts w:ascii="仿宋" w:hAnsi="仿宋" w:eastAsia="仿宋" w:cs="Times New Roman"/>
                <w:sz w:val="24"/>
                <w:szCs w:val="24"/>
              </w:rPr>
            </w:pPr>
            <w:r>
              <w:rPr>
                <w:rFonts w:ascii="仿宋" w:hAnsi="仿宋" w:eastAsia="仿宋" w:cs="Times New Roman"/>
                <w:sz w:val="24"/>
                <w:szCs w:val="24"/>
              </w:rPr>
              <w:t>直流24V电源线NH-BV-2.5</w:t>
            </w:r>
          </w:p>
        </w:tc>
        <w:tc>
          <w:tcPr>
            <w:tcW w:w="1255" w:type="dxa"/>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m</w:t>
            </w:r>
          </w:p>
        </w:tc>
        <w:tc>
          <w:tcPr>
            <w:tcW w:w="1437" w:type="dxa"/>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302.22</w:t>
            </w:r>
          </w:p>
        </w:tc>
        <w:tc>
          <w:tcPr>
            <w:tcW w:w="1255"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Times New Roman"/>
                <w:color w:val="000000"/>
                <w:sz w:val="24"/>
                <w:szCs w:val="24"/>
              </w:rPr>
            </w:pPr>
            <w:r>
              <w:rPr>
                <w:rFonts w:ascii="仿宋" w:hAnsi="仿宋" w:eastAsia="仿宋" w:cs="Times New Roman"/>
                <w:color w:val="000000"/>
                <w:sz w:val="24"/>
                <w:szCs w:val="24"/>
              </w:rPr>
              <w:t>　</w:t>
            </w:r>
          </w:p>
        </w:tc>
      </w:tr>
      <w:tr>
        <w:tblPrEx>
          <w:tblCellMar>
            <w:top w:w="0" w:type="dxa"/>
            <w:left w:w="108" w:type="dxa"/>
            <w:bottom w:w="0" w:type="dxa"/>
            <w:right w:w="108" w:type="dxa"/>
          </w:tblCellMar>
        </w:tblPrEx>
        <w:trPr>
          <w:trHeight w:val="70" w:hRule="atLeast"/>
          <w:jc w:val="center"/>
        </w:trPr>
        <w:tc>
          <w:tcPr>
            <w:tcW w:w="1239"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 w:val="24"/>
                <w:szCs w:val="24"/>
              </w:rPr>
            </w:pPr>
            <w:r>
              <w:rPr>
                <w:rFonts w:ascii="仿宋" w:hAnsi="仿宋" w:eastAsia="仿宋" w:cs="Times New Roman"/>
                <w:bCs/>
                <w:color w:val="000000"/>
                <w:sz w:val="24"/>
                <w:szCs w:val="24"/>
              </w:rPr>
              <w:t>9</w:t>
            </w:r>
          </w:p>
        </w:tc>
        <w:tc>
          <w:tcPr>
            <w:tcW w:w="4374" w:type="dxa"/>
            <w:tcBorders>
              <w:top w:val="nil"/>
              <w:left w:val="nil"/>
              <w:bottom w:val="single" w:color="auto" w:sz="4" w:space="0"/>
              <w:right w:val="single" w:color="auto" w:sz="4" w:space="0"/>
            </w:tcBorders>
            <w:shd w:val="clear" w:color="FFFFFF" w:fill="FFFFFF"/>
            <w:vAlign w:val="center"/>
          </w:tcPr>
          <w:p>
            <w:pPr>
              <w:jc w:val="left"/>
              <w:rPr>
                <w:rFonts w:ascii="仿宋" w:hAnsi="仿宋" w:eastAsia="仿宋" w:cs="Times New Roman"/>
                <w:sz w:val="24"/>
                <w:szCs w:val="24"/>
              </w:rPr>
            </w:pPr>
            <w:r>
              <w:rPr>
                <w:rFonts w:ascii="仿宋" w:hAnsi="仿宋" w:eastAsia="仿宋" w:cs="Times New Roman"/>
                <w:sz w:val="24"/>
                <w:szCs w:val="24"/>
              </w:rPr>
              <w:t>电气配管 JDG20</w:t>
            </w:r>
          </w:p>
        </w:tc>
        <w:tc>
          <w:tcPr>
            <w:tcW w:w="1255" w:type="dxa"/>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m</w:t>
            </w:r>
          </w:p>
        </w:tc>
        <w:tc>
          <w:tcPr>
            <w:tcW w:w="1437"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Times New Roman"/>
                <w:color w:val="000000"/>
                <w:sz w:val="24"/>
                <w:szCs w:val="24"/>
              </w:rPr>
            </w:pPr>
            <w:r>
              <w:rPr>
                <w:rFonts w:ascii="仿宋" w:hAnsi="仿宋" w:eastAsia="仿宋" w:cs="Times New Roman"/>
                <w:color w:val="000000"/>
                <w:sz w:val="24"/>
                <w:szCs w:val="24"/>
              </w:rPr>
              <w:t>302.22</w:t>
            </w:r>
          </w:p>
        </w:tc>
        <w:tc>
          <w:tcPr>
            <w:tcW w:w="1255"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Times New Roman"/>
                <w:color w:val="000000"/>
                <w:sz w:val="24"/>
                <w:szCs w:val="24"/>
              </w:rPr>
            </w:pPr>
            <w:r>
              <w:rPr>
                <w:rFonts w:ascii="仿宋" w:hAnsi="仿宋" w:eastAsia="仿宋" w:cs="Times New Roman"/>
                <w:color w:val="000000"/>
                <w:sz w:val="24"/>
                <w:szCs w:val="24"/>
              </w:rPr>
              <w:t>　</w:t>
            </w:r>
          </w:p>
        </w:tc>
      </w:tr>
      <w:tr>
        <w:tblPrEx>
          <w:tblCellMar>
            <w:top w:w="0" w:type="dxa"/>
            <w:left w:w="108" w:type="dxa"/>
            <w:bottom w:w="0" w:type="dxa"/>
            <w:right w:w="108" w:type="dxa"/>
          </w:tblCellMar>
        </w:tblPrEx>
        <w:trPr>
          <w:trHeight w:val="600" w:hRule="atLeast"/>
          <w:jc w:val="center"/>
        </w:trPr>
        <w:tc>
          <w:tcPr>
            <w:tcW w:w="9560" w:type="dxa"/>
            <w:gridSpan w:val="6"/>
            <w:tcBorders>
              <w:top w:val="nil"/>
              <w:left w:val="nil"/>
              <w:bottom w:val="single" w:color="auto" w:sz="4" w:space="0"/>
              <w:right w:val="nil"/>
            </w:tcBorders>
            <w:shd w:val="clear" w:color="auto" w:fill="auto"/>
            <w:noWrap/>
            <w:vAlign w:val="center"/>
          </w:tcPr>
          <w:p>
            <w:pPr>
              <w:spacing w:before="120" w:beforeLines="50" w:after="120" w:afterLines="50"/>
              <w:ind w:firstLine="2732" w:firstLineChars="1134"/>
              <w:rPr>
                <w:rFonts w:ascii="仿宋" w:hAnsi="仿宋" w:eastAsia="仿宋" w:cs="宋体"/>
                <w:b/>
                <w:bCs/>
                <w:color w:val="000000"/>
                <w:sz w:val="32"/>
                <w:szCs w:val="32"/>
              </w:rPr>
            </w:pPr>
            <w:r>
              <w:rPr>
                <w:rFonts w:hint="eastAsia" w:ascii="仿宋" w:hAnsi="仿宋" w:eastAsia="仿宋" w:cs="宋体"/>
                <w:b/>
                <w:bCs/>
                <w:color w:val="000000"/>
                <w:sz w:val="24"/>
                <w:szCs w:val="24"/>
              </w:rPr>
              <w:t>2号教学楼消火栓系统组成表</w:t>
            </w:r>
          </w:p>
        </w:tc>
      </w:tr>
      <w:tr>
        <w:tblPrEx>
          <w:tblCellMar>
            <w:top w:w="0" w:type="dxa"/>
            <w:left w:w="108" w:type="dxa"/>
            <w:bottom w:w="0" w:type="dxa"/>
            <w:right w:w="108" w:type="dxa"/>
          </w:tblCellMar>
        </w:tblPrEx>
        <w:trPr>
          <w:trHeight w:val="499" w:hRule="atLeast"/>
          <w:jc w:val="center"/>
        </w:trPr>
        <w:tc>
          <w:tcPr>
            <w:tcW w:w="9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
                <w:bCs/>
                <w:color w:val="000000"/>
                <w:sz w:val="24"/>
                <w:szCs w:val="24"/>
              </w:rPr>
            </w:pPr>
            <w:r>
              <w:rPr>
                <w:rFonts w:ascii="仿宋" w:hAnsi="仿宋" w:eastAsia="仿宋" w:cs="Times New Roman"/>
                <w:b/>
                <w:bCs/>
                <w:color w:val="000000"/>
                <w:sz w:val="24"/>
                <w:szCs w:val="24"/>
              </w:rPr>
              <w:t>序号</w:t>
            </w:r>
          </w:p>
        </w:tc>
        <w:tc>
          <w:tcPr>
            <w:tcW w:w="4705" w:type="dxa"/>
            <w:gridSpan w:val="2"/>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Times New Roman"/>
                <w:b/>
                <w:bCs/>
                <w:color w:val="000000"/>
                <w:sz w:val="24"/>
                <w:szCs w:val="24"/>
              </w:rPr>
            </w:pPr>
            <w:r>
              <w:rPr>
                <w:rFonts w:ascii="仿宋" w:hAnsi="仿宋" w:eastAsia="仿宋" w:cs="Times New Roman"/>
                <w:b/>
                <w:bCs/>
                <w:color w:val="000000"/>
                <w:sz w:val="24"/>
                <w:szCs w:val="24"/>
              </w:rPr>
              <w:t>项目名称</w:t>
            </w:r>
          </w:p>
        </w:tc>
        <w:tc>
          <w:tcPr>
            <w:tcW w:w="1255"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Times New Roman"/>
                <w:b/>
                <w:bCs/>
                <w:color w:val="000000"/>
                <w:sz w:val="24"/>
                <w:szCs w:val="24"/>
              </w:rPr>
            </w:pPr>
            <w:r>
              <w:rPr>
                <w:rFonts w:ascii="仿宋" w:hAnsi="仿宋" w:eastAsia="仿宋" w:cs="Times New Roman"/>
                <w:b/>
                <w:bCs/>
                <w:color w:val="000000"/>
                <w:sz w:val="24"/>
                <w:szCs w:val="24"/>
              </w:rPr>
              <w:t>单位</w:t>
            </w:r>
          </w:p>
        </w:tc>
        <w:tc>
          <w:tcPr>
            <w:tcW w:w="1437"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Times New Roman"/>
                <w:b/>
                <w:bCs/>
                <w:color w:val="000000"/>
                <w:sz w:val="24"/>
                <w:szCs w:val="24"/>
              </w:rPr>
            </w:pPr>
            <w:r>
              <w:rPr>
                <w:rFonts w:ascii="仿宋" w:hAnsi="仿宋" w:eastAsia="仿宋" w:cs="Times New Roman"/>
                <w:b/>
                <w:bCs/>
                <w:color w:val="000000"/>
                <w:sz w:val="24"/>
                <w:szCs w:val="24"/>
              </w:rPr>
              <w:t>数量</w:t>
            </w:r>
          </w:p>
        </w:tc>
        <w:tc>
          <w:tcPr>
            <w:tcW w:w="1255"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Times New Roman"/>
                <w:b/>
                <w:bCs/>
                <w:color w:val="000000"/>
                <w:sz w:val="24"/>
                <w:szCs w:val="24"/>
              </w:rPr>
            </w:pPr>
            <w:r>
              <w:rPr>
                <w:rFonts w:ascii="仿宋" w:hAnsi="仿宋" w:eastAsia="仿宋" w:cs="Times New Roman"/>
                <w:b/>
                <w:bCs/>
                <w:color w:val="000000"/>
                <w:sz w:val="24"/>
                <w:szCs w:val="24"/>
              </w:rPr>
              <w:t>备注</w:t>
            </w:r>
          </w:p>
        </w:tc>
      </w:tr>
      <w:tr>
        <w:tblPrEx>
          <w:tblCellMar>
            <w:top w:w="0" w:type="dxa"/>
            <w:left w:w="108" w:type="dxa"/>
            <w:bottom w:w="0" w:type="dxa"/>
            <w:right w:w="108" w:type="dxa"/>
          </w:tblCellMar>
        </w:tblPrEx>
        <w:trPr>
          <w:trHeight w:val="499" w:hRule="atLeast"/>
          <w:jc w:val="center"/>
        </w:trPr>
        <w:tc>
          <w:tcPr>
            <w:tcW w:w="9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sz w:val="24"/>
                <w:szCs w:val="24"/>
              </w:rPr>
            </w:pPr>
            <w:r>
              <w:rPr>
                <w:rFonts w:ascii="仿宋" w:hAnsi="仿宋" w:eastAsia="仿宋" w:cs="Times New Roman"/>
                <w:sz w:val="24"/>
                <w:szCs w:val="24"/>
              </w:rPr>
              <w:t>1</w:t>
            </w:r>
          </w:p>
        </w:tc>
        <w:tc>
          <w:tcPr>
            <w:tcW w:w="4705" w:type="dxa"/>
            <w:gridSpan w:val="2"/>
            <w:tcBorders>
              <w:top w:val="nil"/>
              <w:left w:val="nil"/>
              <w:bottom w:val="single" w:color="000000" w:sz="4" w:space="0"/>
              <w:right w:val="single" w:color="000000" w:sz="4" w:space="0"/>
            </w:tcBorders>
            <w:shd w:val="clear" w:color="FFFFFF" w:fill="FFFFFF"/>
            <w:vAlign w:val="center"/>
          </w:tcPr>
          <w:p>
            <w:pPr>
              <w:rPr>
                <w:rFonts w:ascii="仿宋" w:hAnsi="仿宋" w:eastAsia="仿宋" w:cs="Times New Roman"/>
                <w:sz w:val="24"/>
                <w:szCs w:val="24"/>
              </w:rPr>
            </w:pPr>
            <w:r>
              <w:rPr>
                <w:rFonts w:ascii="仿宋" w:hAnsi="仿宋" w:eastAsia="仿宋" w:cs="Times New Roman"/>
                <w:sz w:val="24"/>
                <w:szCs w:val="24"/>
              </w:rPr>
              <w:t>消火栓采用甲型单栓带消防卷盘消防箱1000*700*240</w:t>
            </w:r>
          </w:p>
        </w:tc>
        <w:tc>
          <w:tcPr>
            <w:tcW w:w="1255" w:type="dxa"/>
            <w:tcBorders>
              <w:top w:val="nil"/>
              <w:left w:val="nil"/>
              <w:bottom w:val="single" w:color="000000" w:sz="4" w:space="0"/>
              <w:right w:val="nil"/>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套</w:t>
            </w:r>
          </w:p>
        </w:tc>
        <w:tc>
          <w:tcPr>
            <w:tcW w:w="1437" w:type="dxa"/>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29</w:t>
            </w:r>
          </w:p>
        </w:tc>
        <w:tc>
          <w:tcPr>
            <w:tcW w:w="1255" w:type="dxa"/>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p>
        </w:tc>
      </w:tr>
      <w:tr>
        <w:tblPrEx>
          <w:tblCellMar>
            <w:top w:w="0" w:type="dxa"/>
            <w:left w:w="108" w:type="dxa"/>
            <w:bottom w:w="0" w:type="dxa"/>
            <w:right w:w="108" w:type="dxa"/>
          </w:tblCellMar>
        </w:tblPrEx>
        <w:trPr>
          <w:trHeight w:val="499" w:hRule="atLeast"/>
          <w:jc w:val="center"/>
        </w:trPr>
        <w:tc>
          <w:tcPr>
            <w:tcW w:w="9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sz w:val="24"/>
                <w:szCs w:val="24"/>
              </w:rPr>
            </w:pPr>
            <w:r>
              <w:rPr>
                <w:rFonts w:ascii="仿宋" w:hAnsi="仿宋" w:eastAsia="仿宋" w:cs="Times New Roman"/>
                <w:sz w:val="24"/>
                <w:szCs w:val="24"/>
              </w:rPr>
              <w:t>2</w:t>
            </w:r>
          </w:p>
        </w:tc>
        <w:tc>
          <w:tcPr>
            <w:tcW w:w="4705" w:type="dxa"/>
            <w:gridSpan w:val="2"/>
            <w:tcBorders>
              <w:top w:val="nil"/>
              <w:left w:val="nil"/>
              <w:bottom w:val="single" w:color="000000" w:sz="4" w:space="0"/>
              <w:right w:val="single" w:color="000000" w:sz="4" w:space="0"/>
            </w:tcBorders>
            <w:shd w:val="clear" w:color="FFFFFF" w:fill="FFFFFF"/>
            <w:vAlign w:val="center"/>
          </w:tcPr>
          <w:p>
            <w:pPr>
              <w:rPr>
                <w:rFonts w:ascii="仿宋" w:hAnsi="仿宋" w:eastAsia="仿宋" w:cs="Times New Roman"/>
                <w:sz w:val="24"/>
                <w:szCs w:val="24"/>
              </w:rPr>
            </w:pPr>
            <w:r>
              <w:rPr>
                <w:rFonts w:ascii="仿宋" w:hAnsi="仿宋" w:eastAsia="仿宋" w:cs="Times New Roman"/>
                <w:sz w:val="24"/>
                <w:szCs w:val="24"/>
              </w:rPr>
              <w:t>试验消火栓DN65</w:t>
            </w:r>
          </w:p>
        </w:tc>
        <w:tc>
          <w:tcPr>
            <w:tcW w:w="1255" w:type="dxa"/>
            <w:tcBorders>
              <w:top w:val="nil"/>
              <w:left w:val="nil"/>
              <w:bottom w:val="single" w:color="000000" w:sz="4" w:space="0"/>
              <w:right w:val="nil"/>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套</w:t>
            </w:r>
          </w:p>
        </w:tc>
        <w:tc>
          <w:tcPr>
            <w:tcW w:w="1437" w:type="dxa"/>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1</w:t>
            </w:r>
          </w:p>
        </w:tc>
        <w:tc>
          <w:tcPr>
            <w:tcW w:w="1255" w:type="dxa"/>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p>
        </w:tc>
      </w:tr>
      <w:tr>
        <w:tblPrEx>
          <w:tblCellMar>
            <w:top w:w="0" w:type="dxa"/>
            <w:left w:w="108" w:type="dxa"/>
            <w:bottom w:w="0" w:type="dxa"/>
            <w:right w:w="108" w:type="dxa"/>
          </w:tblCellMar>
        </w:tblPrEx>
        <w:trPr>
          <w:trHeight w:val="499" w:hRule="atLeast"/>
          <w:jc w:val="center"/>
        </w:trPr>
        <w:tc>
          <w:tcPr>
            <w:tcW w:w="9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sz w:val="24"/>
                <w:szCs w:val="24"/>
              </w:rPr>
            </w:pPr>
            <w:r>
              <w:rPr>
                <w:rFonts w:ascii="仿宋" w:hAnsi="仿宋" w:eastAsia="仿宋" w:cs="Times New Roman"/>
                <w:sz w:val="24"/>
                <w:szCs w:val="24"/>
              </w:rPr>
              <w:t>3</w:t>
            </w:r>
          </w:p>
        </w:tc>
        <w:tc>
          <w:tcPr>
            <w:tcW w:w="4705" w:type="dxa"/>
            <w:gridSpan w:val="2"/>
            <w:tcBorders>
              <w:top w:val="nil"/>
              <w:left w:val="nil"/>
              <w:bottom w:val="single" w:color="000000" w:sz="4" w:space="0"/>
              <w:right w:val="single" w:color="000000" w:sz="4" w:space="0"/>
            </w:tcBorders>
            <w:shd w:val="clear" w:color="FFFFFF" w:fill="FFFFFF"/>
            <w:vAlign w:val="center"/>
          </w:tcPr>
          <w:p>
            <w:pPr>
              <w:rPr>
                <w:rFonts w:ascii="仿宋" w:hAnsi="仿宋" w:eastAsia="仿宋" w:cs="Times New Roman"/>
                <w:sz w:val="24"/>
                <w:szCs w:val="24"/>
              </w:rPr>
            </w:pPr>
            <w:r>
              <w:rPr>
                <w:rFonts w:ascii="仿宋" w:hAnsi="仿宋" w:eastAsia="仿宋" w:cs="Times New Roman"/>
                <w:sz w:val="24"/>
                <w:szCs w:val="24"/>
              </w:rPr>
              <w:t>内外热镀锌钢管 DN65 δ=3.75</w:t>
            </w:r>
          </w:p>
        </w:tc>
        <w:tc>
          <w:tcPr>
            <w:tcW w:w="1255" w:type="dxa"/>
            <w:tcBorders>
              <w:top w:val="nil"/>
              <w:left w:val="nil"/>
              <w:bottom w:val="single" w:color="000000" w:sz="4" w:space="0"/>
              <w:right w:val="nil"/>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m</w:t>
            </w:r>
          </w:p>
        </w:tc>
        <w:tc>
          <w:tcPr>
            <w:tcW w:w="1437" w:type="dxa"/>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30</w:t>
            </w:r>
          </w:p>
        </w:tc>
        <w:tc>
          <w:tcPr>
            <w:tcW w:w="1255" w:type="dxa"/>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p>
        </w:tc>
      </w:tr>
      <w:tr>
        <w:tblPrEx>
          <w:tblCellMar>
            <w:top w:w="0" w:type="dxa"/>
            <w:left w:w="108" w:type="dxa"/>
            <w:bottom w:w="0" w:type="dxa"/>
            <w:right w:w="108" w:type="dxa"/>
          </w:tblCellMar>
        </w:tblPrEx>
        <w:trPr>
          <w:trHeight w:val="499" w:hRule="atLeast"/>
          <w:jc w:val="center"/>
        </w:trPr>
        <w:tc>
          <w:tcPr>
            <w:tcW w:w="9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sz w:val="24"/>
                <w:szCs w:val="24"/>
              </w:rPr>
            </w:pPr>
            <w:r>
              <w:rPr>
                <w:rFonts w:ascii="仿宋" w:hAnsi="仿宋" w:eastAsia="仿宋" w:cs="Times New Roman"/>
                <w:sz w:val="24"/>
                <w:szCs w:val="24"/>
              </w:rPr>
              <w:t>4</w:t>
            </w:r>
          </w:p>
        </w:tc>
        <w:tc>
          <w:tcPr>
            <w:tcW w:w="4705" w:type="dxa"/>
            <w:gridSpan w:val="2"/>
            <w:tcBorders>
              <w:top w:val="nil"/>
              <w:left w:val="nil"/>
              <w:bottom w:val="single" w:color="000000" w:sz="4" w:space="0"/>
              <w:right w:val="single" w:color="000000" w:sz="4" w:space="0"/>
            </w:tcBorders>
            <w:shd w:val="clear" w:color="FFFFFF" w:fill="FFFFFF"/>
            <w:vAlign w:val="center"/>
          </w:tcPr>
          <w:p>
            <w:pPr>
              <w:rPr>
                <w:rFonts w:ascii="仿宋" w:hAnsi="仿宋" w:eastAsia="仿宋" w:cs="Times New Roman"/>
                <w:sz w:val="24"/>
                <w:szCs w:val="24"/>
              </w:rPr>
            </w:pPr>
            <w:r>
              <w:rPr>
                <w:rFonts w:ascii="仿宋" w:hAnsi="仿宋" w:eastAsia="仿宋" w:cs="Times New Roman"/>
                <w:sz w:val="24"/>
                <w:szCs w:val="24"/>
              </w:rPr>
              <w:t>内外热镀锌钢管 DN100 δ=4.0</w:t>
            </w:r>
          </w:p>
        </w:tc>
        <w:tc>
          <w:tcPr>
            <w:tcW w:w="1255" w:type="dxa"/>
            <w:tcBorders>
              <w:top w:val="nil"/>
              <w:left w:val="nil"/>
              <w:bottom w:val="single" w:color="000000" w:sz="4" w:space="0"/>
              <w:right w:val="nil"/>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m</w:t>
            </w:r>
          </w:p>
        </w:tc>
        <w:tc>
          <w:tcPr>
            <w:tcW w:w="1437" w:type="dxa"/>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235</w:t>
            </w:r>
          </w:p>
        </w:tc>
        <w:tc>
          <w:tcPr>
            <w:tcW w:w="1255" w:type="dxa"/>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p>
        </w:tc>
      </w:tr>
      <w:tr>
        <w:tblPrEx>
          <w:tblCellMar>
            <w:top w:w="0" w:type="dxa"/>
            <w:left w:w="108" w:type="dxa"/>
            <w:bottom w:w="0" w:type="dxa"/>
            <w:right w:w="108" w:type="dxa"/>
          </w:tblCellMar>
        </w:tblPrEx>
        <w:trPr>
          <w:trHeight w:val="499" w:hRule="atLeast"/>
          <w:jc w:val="center"/>
        </w:trPr>
        <w:tc>
          <w:tcPr>
            <w:tcW w:w="9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sz w:val="24"/>
                <w:szCs w:val="24"/>
              </w:rPr>
            </w:pPr>
            <w:r>
              <w:rPr>
                <w:rFonts w:ascii="仿宋" w:hAnsi="仿宋" w:eastAsia="仿宋" w:cs="Times New Roman"/>
                <w:sz w:val="24"/>
                <w:szCs w:val="24"/>
              </w:rPr>
              <w:t>5</w:t>
            </w:r>
          </w:p>
        </w:tc>
        <w:tc>
          <w:tcPr>
            <w:tcW w:w="4705" w:type="dxa"/>
            <w:gridSpan w:val="2"/>
            <w:tcBorders>
              <w:top w:val="nil"/>
              <w:left w:val="nil"/>
              <w:bottom w:val="single" w:color="000000" w:sz="4" w:space="0"/>
              <w:right w:val="single" w:color="000000" w:sz="4" w:space="0"/>
            </w:tcBorders>
            <w:shd w:val="clear" w:color="FFFFFF" w:fill="FFFFFF"/>
            <w:vAlign w:val="center"/>
          </w:tcPr>
          <w:p>
            <w:pPr>
              <w:rPr>
                <w:rFonts w:ascii="仿宋" w:hAnsi="仿宋" w:eastAsia="仿宋" w:cs="Times New Roman"/>
                <w:sz w:val="24"/>
                <w:szCs w:val="24"/>
              </w:rPr>
            </w:pPr>
            <w:r>
              <w:rPr>
                <w:rFonts w:ascii="仿宋" w:hAnsi="仿宋" w:eastAsia="仿宋" w:cs="Times New Roman"/>
                <w:sz w:val="24"/>
                <w:szCs w:val="24"/>
              </w:rPr>
              <w:t>水泵接合器 100</w:t>
            </w:r>
          </w:p>
        </w:tc>
        <w:tc>
          <w:tcPr>
            <w:tcW w:w="1255" w:type="dxa"/>
            <w:tcBorders>
              <w:top w:val="nil"/>
              <w:left w:val="nil"/>
              <w:bottom w:val="single" w:color="000000" w:sz="4" w:space="0"/>
              <w:right w:val="nil"/>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个</w:t>
            </w:r>
          </w:p>
        </w:tc>
        <w:tc>
          <w:tcPr>
            <w:tcW w:w="1437" w:type="dxa"/>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1</w:t>
            </w:r>
          </w:p>
        </w:tc>
        <w:tc>
          <w:tcPr>
            <w:tcW w:w="1255" w:type="dxa"/>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p>
        </w:tc>
      </w:tr>
      <w:tr>
        <w:tblPrEx>
          <w:tblCellMar>
            <w:top w:w="0" w:type="dxa"/>
            <w:left w:w="108" w:type="dxa"/>
            <w:bottom w:w="0" w:type="dxa"/>
            <w:right w:w="108" w:type="dxa"/>
          </w:tblCellMar>
        </w:tblPrEx>
        <w:trPr>
          <w:trHeight w:val="499" w:hRule="atLeast"/>
          <w:jc w:val="center"/>
        </w:trPr>
        <w:tc>
          <w:tcPr>
            <w:tcW w:w="9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sz w:val="24"/>
                <w:szCs w:val="24"/>
              </w:rPr>
            </w:pPr>
            <w:r>
              <w:rPr>
                <w:rFonts w:ascii="仿宋" w:hAnsi="仿宋" w:eastAsia="仿宋" w:cs="Times New Roman"/>
                <w:sz w:val="24"/>
                <w:szCs w:val="24"/>
              </w:rPr>
              <w:t>6</w:t>
            </w:r>
          </w:p>
        </w:tc>
        <w:tc>
          <w:tcPr>
            <w:tcW w:w="4705" w:type="dxa"/>
            <w:gridSpan w:val="2"/>
            <w:tcBorders>
              <w:top w:val="nil"/>
              <w:left w:val="nil"/>
              <w:bottom w:val="single" w:color="000000" w:sz="4" w:space="0"/>
              <w:right w:val="single" w:color="000000" w:sz="4" w:space="0"/>
            </w:tcBorders>
            <w:shd w:val="clear" w:color="FFFFFF" w:fill="FFFFFF"/>
            <w:vAlign w:val="center"/>
          </w:tcPr>
          <w:p>
            <w:pPr>
              <w:rPr>
                <w:rFonts w:ascii="仿宋" w:hAnsi="仿宋" w:eastAsia="仿宋" w:cs="Times New Roman"/>
                <w:sz w:val="24"/>
                <w:szCs w:val="24"/>
              </w:rPr>
            </w:pPr>
            <w:r>
              <w:rPr>
                <w:rFonts w:ascii="仿宋" w:hAnsi="仿宋" w:eastAsia="仿宋" w:cs="Times New Roman"/>
                <w:sz w:val="24"/>
                <w:szCs w:val="24"/>
              </w:rPr>
              <w:t>止回阀 DN100</w:t>
            </w:r>
          </w:p>
        </w:tc>
        <w:tc>
          <w:tcPr>
            <w:tcW w:w="1255" w:type="dxa"/>
            <w:tcBorders>
              <w:top w:val="nil"/>
              <w:left w:val="nil"/>
              <w:bottom w:val="single" w:color="000000" w:sz="4" w:space="0"/>
              <w:right w:val="nil"/>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个</w:t>
            </w:r>
          </w:p>
        </w:tc>
        <w:tc>
          <w:tcPr>
            <w:tcW w:w="1437" w:type="dxa"/>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1</w:t>
            </w:r>
          </w:p>
        </w:tc>
        <w:tc>
          <w:tcPr>
            <w:tcW w:w="1255" w:type="dxa"/>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p>
        </w:tc>
      </w:tr>
      <w:tr>
        <w:tblPrEx>
          <w:tblCellMar>
            <w:top w:w="0" w:type="dxa"/>
            <w:left w:w="108" w:type="dxa"/>
            <w:bottom w:w="0" w:type="dxa"/>
            <w:right w:w="108" w:type="dxa"/>
          </w:tblCellMar>
        </w:tblPrEx>
        <w:trPr>
          <w:trHeight w:val="72" w:hRule="atLeast"/>
          <w:jc w:val="center"/>
        </w:trPr>
        <w:tc>
          <w:tcPr>
            <w:tcW w:w="9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sz w:val="24"/>
                <w:szCs w:val="24"/>
              </w:rPr>
            </w:pPr>
            <w:r>
              <w:rPr>
                <w:rFonts w:ascii="仿宋" w:hAnsi="仿宋" w:eastAsia="仿宋" w:cs="Times New Roman"/>
                <w:sz w:val="24"/>
                <w:szCs w:val="24"/>
              </w:rPr>
              <w:t>7</w:t>
            </w:r>
          </w:p>
        </w:tc>
        <w:tc>
          <w:tcPr>
            <w:tcW w:w="4705" w:type="dxa"/>
            <w:gridSpan w:val="2"/>
            <w:tcBorders>
              <w:top w:val="nil"/>
              <w:left w:val="nil"/>
              <w:bottom w:val="single" w:color="000000" w:sz="4" w:space="0"/>
              <w:right w:val="single" w:color="000000" w:sz="4" w:space="0"/>
            </w:tcBorders>
            <w:shd w:val="clear" w:color="FFFFFF" w:fill="FFFFFF"/>
            <w:vAlign w:val="center"/>
          </w:tcPr>
          <w:p>
            <w:pPr>
              <w:rPr>
                <w:rFonts w:ascii="仿宋" w:hAnsi="仿宋" w:eastAsia="仿宋" w:cs="Times New Roman"/>
                <w:sz w:val="24"/>
                <w:szCs w:val="24"/>
              </w:rPr>
            </w:pPr>
            <w:r>
              <w:rPr>
                <w:rFonts w:ascii="仿宋" w:hAnsi="仿宋" w:eastAsia="仿宋" w:cs="Times New Roman"/>
                <w:sz w:val="24"/>
                <w:szCs w:val="24"/>
              </w:rPr>
              <w:t>安全泄压阀DN100</w:t>
            </w:r>
          </w:p>
        </w:tc>
        <w:tc>
          <w:tcPr>
            <w:tcW w:w="1255" w:type="dxa"/>
            <w:tcBorders>
              <w:top w:val="nil"/>
              <w:left w:val="nil"/>
              <w:bottom w:val="single" w:color="000000" w:sz="4" w:space="0"/>
              <w:right w:val="nil"/>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个</w:t>
            </w:r>
          </w:p>
        </w:tc>
        <w:tc>
          <w:tcPr>
            <w:tcW w:w="1437" w:type="dxa"/>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1</w:t>
            </w:r>
          </w:p>
        </w:tc>
        <w:tc>
          <w:tcPr>
            <w:tcW w:w="1255" w:type="dxa"/>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p>
        </w:tc>
      </w:tr>
      <w:tr>
        <w:tblPrEx>
          <w:tblCellMar>
            <w:top w:w="0" w:type="dxa"/>
            <w:left w:w="108" w:type="dxa"/>
            <w:bottom w:w="0" w:type="dxa"/>
            <w:right w:w="108" w:type="dxa"/>
          </w:tblCellMar>
        </w:tblPrEx>
        <w:trPr>
          <w:trHeight w:val="70" w:hRule="atLeast"/>
          <w:jc w:val="center"/>
        </w:trPr>
        <w:tc>
          <w:tcPr>
            <w:tcW w:w="9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sz w:val="24"/>
                <w:szCs w:val="24"/>
              </w:rPr>
            </w:pPr>
            <w:r>
              <w:rPr>
                <w:rFonts w:ascii="仿宋" w:hAnsi="仿宋" w:eastAsia="仿宋" w:cs="Times New Roman"/>
                <w:sz w:val="24"/>
                <w:szCs w:val="24"/>
              </w:rPr>
              <w:t>8</w:t>
            </w:r>
          </w:p>
        </w:tc>
        <w:tc>
          <w:tcPr>
            <w:tcW w:w="4705" w:type="dxa"/>
            <w:gridSpan w:val="2"/>
            <w:tcBorders>
              <w:top w:val="nil"/>
              <w:left w:val="nil"/>
              <w:bottom w:val="single" w:color="000000" w:sz="4" w:space="0"/>
              <w:right w:val="single" w:color="000000" w:sz="4" w:space="0"/>
            </w:tcBorders>
            <w:shd w:val="clear" w:color="FFFFFF" w:fill="FFFFFF"/>
            <w:vAlign w:val="center"/>
          </w:tcPr>
          <w:p>
            <w:pPr>
              <w:rPr>
                <w:rFonts w:ascii="仿宋" w:hAnsi="仿宋" w:eastAsia="仿宋" w:cs="Times New Roman"/>
                <w:sz w:val="24"/>
                <w:szCs w:val="24"/>
              </w:rPr>
            </w:pPr>
            <w:r>
              <w:rPr>
                <w:rFonts w:ascii="仿宋" w:hAnsi="仿宋" w:eastAsia="仿宋" w:cs="Times New Roman"/>
                <w:sz w:val="24"/>
                <w:szCs w:val="24"/>
              </w:rPr>
              <w:t>明杆闸阀 DN100</w:t>
            </w:r>
          </w:p>
        </w:tc>
        <w:tc>
          <w:tcPr>
            <w:tcW w:w="1255" w:type="dxa"/>
            <w:tcBorders>
              <w:top w:val="nil"/>
              <w:left w:val="nil"/>
              <w:bottom w:val="single" w:color="000000" w:sz="4" w:space="0"/>
              <w:right w:val="nil"/>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个</w:t>
            </w:r>
          </w:p>
        </w:tc>
        <w:tc>
          <w:tcPr>
            <w:tcW w:w="1437" w:type="dxa"/>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13</w:t>
            </w:r>
          </w:p>
        </w:tc>
        <w:tc>
          <w:tcPr>
            <w:tcW w:w="1255" w:type="dxa"/>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p>
        </w:tc>
      </w:tr>
      <w:tr>
        <w:tblPrEx>
          <w:tblCellMar>
            <w:top w:w="0" w:type="dxa"/>
            <w:left w:w="108" w:type="dxa"/>
            <w:bottom w:w="0" w:type="dxa"/>
            <w:right w:w="108" w:type="dxa"/>
          </w:tblCellMar>
        </w:tblPrEx>
        <w:trPr>
          <w:trHeight w:val="70" w:hRule="atLeast"/>
          <w:jc w:val="center"/>
        </w:trPr>
        <w:tc>
          <w:tcPr>
            <w:tcW w:w="90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sz w:val="24"/>
                <w:szCs w:val="24"/>
              </w:rPr>
            </w:pPr>
            <w:r>
              <w:rPr>
                <w:rFonts w:ascii="仿宋" w:hAnsi="仿宋" w:eastAsia="仿宋" w:cs="Times New Roman"/>
                <w:sz w:val="24"/>
                <w:szCs w:val="24"/>
              </w:rPr>
              <w:t>9</w:t>
            </w:r>
          </w:p>
        </w:tc>
        <w:tc>
          <w:tcPr>
            <w:tcW w:w="4705" w:type="dxa"/>
            <w:gridSpan w:val="2"/>
            <w:tcBorders>
              <w:top w:val="nil"/>
              <w:left w:val="nil"/>
              <w:bottom w:val="single" w:color="000000" w:sz="4" w:space="0"/>
              <w:right w:val="single" w:color="000000" w:sz="4" w:space="0"/>
            </w:tcBorders>
            <w:shd w:val="clear" w:color="FFFFFF" w:fill="FFFFFF"/>
            <w:vAlign w:val="center"/>
          </w:tcPr>
          <w:p>
            <w:pPr>
              <w:rPr>
                <w:rFonts w:ascii="仿宋" w:hAnsi="仿宋" w:eastAsia="仿宋" w:cs="Times New Roman"/>
                <w:sz w:val="24"/>
                <w:szCs w:val="24"/>
              </w:rPr>
            </w:pPr>
            <w:r>
              <w:rPr>
                <w:rFonts w:ascii="仿宋" w:hAnsi="仿宋" w:eastAsia="仿宋" w:cs="Times New Roman"/>
                <w:sz w:val="24"/>
                <w:szCs w:val="24"/>
              </w:rPr>
              <w:t>自动排气阀 DN25</w:t>
            </w:r>
          </w:p>
        </w:tc>
        <w:tc>
          <w:tcPr>
            <w:tcW w:w="1255" w:type="dxa"/>
            <w:tcBorders>
              <w:top w:val="nil"/>
              <w:left w:val="nil"/>
              <w:bottom w:val="single" w:color="000000" w:sz="4" w:space="0"/>
              <w:right w:val="nil"/>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个</w:t>
            </w:r>
          </w:p>
        </w:tc>
        <w:tc>
          <w:tcPr>
            <w:tcW w:w="1437" w:type="dxa"/>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1</w:t>
            </w:r>
          </w:p>
        </w:tc>
        <w:tc>
          <w:tcPr>
            <w:tcW w:w="1255" w:type="dxa"/>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p>
        </w:tc>
      </w:tr>
      <w:tr>
        <w:tblPrEx>
          <w:tblCellMar>
            <w:top w:w="0" w:type="dxa"/>
            <w:left w:w="108" w:type="dxa"/>
            <w:bottom w:w="0" w:type="dxa"/>
            <w:right w:w="108" w:type="dxa"/>
          </w:tblCellMar>
        </w:tblPrEx>
        <w:trPr>
          <w:trHeight w:val="70" w:hRule="atLeast"/>
          <w:jc w:val="center"/>
        </w:trPr>
        <w:tc>
          <w:tcPr>
            <w:tcW w:w="90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sz w:val="24"/>
                <w:szCs w:val="24"/>
              </w:rPr>
            </w:pPr>
            <w:r>
              <w:rPr>
                <w:rFonts w:ascii="仿宋" w:hAnsi="仿宋" w:eastAsia="仿宋" w:cs="Times New Roman"/>
                <w:sz w:val="24"/>
                <w:szCs w:val="24"/>
              </w:rPr>
              <w:t>10</w:t>
            </w:r>
          </w:p>
        </w:tc>
        <w:tc>
          <w:tcPr>
            <w:tcW w:w="4705" w:type="dxa"/>
            <w:gridSpan w:val="2"/>
            <w:tcBorders>
              <w:top w:val="single" w:color="auto" w:sz="4" w:space="0"/>
              <w:left w:val="nil"/>
              <w:bottom w:val="single" w:color="000000" w:sz="4" w:space="0"/>
              <w:right w:val="single" w:color="000000" w:sz="4" w:space="0"/>
            </w:tcBorders>
            <w:shd w:val="clear" w:color="FFFFFF" w:fill="FFFFFF"/>
            <w:vAlign w:val="center"/>
          </w:tcPr>
          <w:p>
            <w:pPr>
              <w:rPr>
                <w:rFonts w:ascii="仿宋" w:hAnsi="仿宋" w:eastAsia="仿宋" w:cs="Times New Roman"/>
                <w:sz w:val="24"/>
                <w:szCs w:val="24"/>
              </w:rPr>
            </w:pPr>
            <w:r>
              <w:rPr>
                <w:rFonts w:ascii="仿宋" w:hAnsi="仿宋" w:eastAsia="仿宋" w:cs="Times New Roman"/>
                <w:sz w:val="24"/>
                <w:szCs w:val="24"/>
              </w:rPr>
              <w:t>管道支架</w:t>
            </w:r>
          </w:p>
        </w:tc>
        <w:tc>
          <w:tcPr>
            <w:tcW w:w="1255" w:type="dxa"/>
            <w:tcBorders>
              <w:top w:val="single" w:color="auto" w:sz="4" w:space="0"/>
              <w:left w:val="nil"/>
              <w:bottom w:val="single" w:color="000000" w:sz="4" w:space="0"/>
              <w:right w:val="nil"/>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kg</w:t>
            </w:r>
          </w:p>
        </w:tc>
        <w:tc>
          <w:tcPr>
            <w:tcW w:w="1437" w:type="dxa"/>
            <w:tcBorders>
              <w:top w:val="single" w:color="auto" w:sz="4" w:space="0"/>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238.7</w:t>
            </w:r>
          </w:p>
        </w:tc>
        <w:tc>
          <w:tcPr>
            <w:tcW w:w="1255" w:type="dxa"/>
            <w:tcBorders>
              <w:top w:val="single" w:color="auto" w:sz="4" w:space="0"/>
              <w:left w:val="nil"/>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p>
        </w:tc>
      </w:tr>
    </w:tbl>
    <w:p>
      <w:pPr>
        <w:spacing w:before="120" w:beforeLines="50" w:after="120" w:afterLines="50"/>
        <w:ind w:firstLine="2951" w:firstLineChars="1225"/>
        <w:rPr>
          <w:rFonts w:ascii="宋体" w:hAnsi="宋体" w:eastAsia="宋体" w:cs="宋体"/>
          <w:b/>
          <w:bCs/>
          <w:color w:val="000000"/>
          <w:sz w:val="24"/>
          <w:szCs w:val="24"/>
        </w:rPr>
      </w:pPr>
      <w:r>
        <w:rPr>
          <w:rFonts w:hint="eastAsia" w:ascii="宋体" w:hAnsi="宋体" w:eastAsia="宋体" w:cs="宋体"/>
          <w:b/>
          <w:bCs/>
          <w:color w:val="000000"/>
          <w:sz w:val="24"/>
          <w:szCs w:val="24"/>
        </w:rPr>
        <w:t>3号实训楼火灾自动报警系统组成表</w:t>
      </w:r>
    </w:p>
    <w:tbl>
      <w:tblPr>
        <w:tblStyle w:val="25"/>
        <w:tblW w:w="9537" w:type="dxa"/>
        <w:jc w:val="center"/>
        <w:tblLayout w:type="autofit"/>
        <w:tblCellMar>
          <w:top w:w="0" w:type="dxa"/>
          <w:left w:w="108" w:type="dxa"/>
          <w:bottom w:w="0" w:type="dxa"/>
          <w:right w:w="108" w:type="dxa"/>
        </w:tblCellMar>
      </w:tblPr>
      <w:tblGrid>
        <w:gridCol w:w="930"/>
        <w:gridCol w:w="4691"/>
        <w:gridCol w:w="1245"/>
        <w:gridCol w:w="1426"/>
        <w:gridCol w:w="1245"/>
      </w:tblGrid>
      <w:tr>
        <w:tblPrEx>
          <w:tblCellMar>
            <w:top w:w="0" w:type="dxa"/>
            <w:left w:w="108" w:type="dxa"/>
            <w:bottom w:w="0" w:type="dxa"/>
            <w:right w:w="108" w:type="dxa"/>
          </w:tblCellMar>
        </w:tblPrEx>
        <w:trPr>
          <w:trHeight w:val="499" w:hRule="atLeast"/>
          <w:jc w:val="center"/>
        </w:trPr>
        <w:tc>
          <w:tcPr>
            <w:tcW w:w="93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sz w:val="24"/>
                <w:szCs w:val="24"/>
              </w:rPr>
            </w:pPr>
            <w:r>
              <w:rPr>
                <w:rFonts w:ascii="仿宋" w:hAnsi="仿宋" w:eastAsia="仿宋" w:cs="Times New Roman"/>
                <w:sz w:val="24"/>
                <w:szCs w:val="24"/>
              </w:rPr>
              <w:t>序号</w:t>
            </w:r>
          </w:p>
        </w:tc>
        <w:tc>
          <w:tcPr>
            <w:tcW w:w="4691"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 w:hAnsi="仿宋" w:eastAsia="仿宋" w:cs="Times New Roman"/>
                <w:sz w:val="24"/>
                <w:szCs w:val="24"/>
              </w:rPr>
            </w:pPr>
            <w:r>
              <w:rPr>
                <w:rFonts w:ascii="仿宋" w:hAnsi="仿宋" w:eastAsia="仿宋" w:cs="Times New Roman"/>
                <w:sz w:val="24"/>
                <w:szCs w:val="24"/>
              </w:rPr>
              <w:t>项目名称</w:t>
            </w:r>
          </w:p>
        </w:tc>
        <w:tc>
          <w:tcPr>
            <w:tcW w:w="1245"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 w:hAnsi="仿宋" w:eastAsia="仿宋" w:cs="Times New Roman"/>
                <w:sz w:val="24"/>
                <w:szCs w:val="24"/>
              </w:rPr>
            </w:pPr>
            <w:r>
              <w:rPr>
                <w:rFonts w:ascii="仿宋" w:hAnsi="仿宋" w:eastAsia="仿宋" w:cs="Times New Roman"/>
                <w:sz w:val="24"/>
                <w:szCs w:val="24"/>
              </w:rPr>
              <w:t>单位</w:t>
            </w:r>
          </w:p>
        </w:tc>
        <w:tc>
          <w:tcPr>
            <w:tcW w:w="1426"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 w:hAnsi="仿宋" w:eastAsia="仿宋" w:cs="Times New Roman"/>
                <w:sz w:val="24"/>
                <w:szCs w:val="24"/>
              </w:rPr>
            </w:pPr>
            <w:r>
              <w:rPr>
                <w:rFonts w:ascii="仿宋" w:hAnsi="仿宋" w:eastAsia="仿宋" w:cs="Times New Roman"/>
                <w:sz w:val="24"/>
                <w:szCs w:val="24"/>
              </w:rPr>
              <w:t>数量</w:t>
            </w:r>
          </w:p>
        </w:tc>
        <w:tc>
          <w:tcPr>
            <w:tcW w:w="1245"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 w:hAnsi="仿宋" w:eastAsia="仿宋" w:cs="Times New Roman"/>
                <w:sz w:val="24"/>
                <w:szCs w:val="24"/>
              </w:rPr>
            </w:pPr>
            <w:r>
              <w:rPr>
                <w:rFonts w:ascii="仿宋" w:hAnsi="仿宋" w:eastAsia="仿宋" w:cs="Times New Roman"/>
                <w:sz w:val="24"/>
                <w:szCs w:val="24"/>
              </w:rPr>
              <w:t>备注</w:t>
            </w:r>
          </w:p>
        </w:tc>
      </w:tr>
      <w:tr>
        <w:tblPrEx>
          <w:tblCellMar>
            <w:top w:w="0" w:type="dxa"/>
            <w:left w:w="108" w:type="dxa"/>
            <w:bottom w:w="0" w:type="dxa"/>
            <w:right w:w="108" w:type="dxa"/>
          </w:tblCellMar>
        </w:tblPrEx>
        <w:trPr>
          <w:trHeight w:val="499" w:hRule="atLeast"/>
          <w:jc w:val="center"/>
        </w:trPr>
        <w:tc>
          <w:tcPr>
            <w:tcW w:w="93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sz w:val="24"/>
                <w:szCs w:val="24"/>
              </w:rPr>
            </w:pPr>
            <w:r>
              <w:rPr>
                <w:rFonts w:ascii="仿宋" w:hAnsi="仿宋" w:eastAsia="仿宋" w:cs="Times New Roman"/>
                <w:sz w:val="24"/>
                <w:szCs w:val="24"/>
              </w:rPr>
              <w:t>1</w:t>
            </w:r>
          </w:p>
        </w:tc>
        <w:tc>
          <w:tcPr>
            <w:tcW w:w="4691" w:type="dxa"/>
            <w:tcBorders>
              <w:top w:val="nil"/>
              <w:left w:val="nil"/>
              <w:bottom w:val="single" w:color="000000" w:sz="4" w:space="0"/>
              <w:right w:val="single" w:color="000000"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编码感烟探测器</w:t>
            </w:r>
          </w:p>
        </w:tc>
        <w:tc>
          <w:tcPr>
            <w:tcW w:w="1245" w:type="dxa"/>
            <w:tcBorders>
              <w:top w:val="nil"/>
              <w:left w:val="nil"/>
              <w:bottom w:val="single" w:color="000000" w:sz="4" w:space="0"/>
              <w:right w:val="nil"/>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个</w:t>
            </w:r>
          </w:p>
        </w:tc>
        <w:tc>
          <w:tcPr>
            <w:tcW w:w="1426" w:type="dxa"/>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152</w:t>
            </w:r>
          </w:p>
        </w:tc>
        <w:tc>
          <w:tcPr>
            <w:tcW w:w="1245" w:type="dxa"/>
            <w:tcBorders>
              <w:top w:val="nil"/>
              <w:left w:val="nil"/>
              <w:bottom w:val="single" w:color="000000" w:sz="4" w:space="0"/>
              <w:right w:val="single" w:color="000000" w:sz="4" w:space="0"/>
            </w:tcBorders>
            <w:shd w:val="clear" w:color="FFFFFF" w:fill="FFFFFF"/>
            <w:vAlign w:val="center"/>
          </w:tcPr>
          <w:p>
            <w:pPr>
              <w:jc w:val="center"/>
              <w:rPr>
                <w:rFonts w:ascii="仿宋" w:hAnsi="仿宋" w:eastAsia="仿宋" w:cs="Times New Roman"/>
                <w:sz w:val="24"/>
                <w:szCs w:val="24"/>
              </w:rPr>
            </w:pPr>
          </w:p>
        </w:tc>
      </w:tr>
      <w:tr>
        <w:tblPrEx>
          <w:tblCellMar>
            <w:top w:w="0" w:type="dxa"/>
            <w:left w:w="108" w:type="dxa"/>
            <w:bottom w:w="0" w:type="dxa"/>
            <w:right w:w="108" w:type="dxa"/>
          </w:tblCellMar>
        </w:tblPrEx>
        <w:trPr>
          <w:trHeight w:val="499" w:hRule="atLeast"/>
          <w:jc w:val="center"/>
        </w:trPr>
        <w:tc>
          <w:tcPr>
            <w:tcW w:w="93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sz w:val="24"/>
                <w:szCs w:val="24"/>
              </w:rPr>
            </w:pPr>
            <w:r>
              <w:rPr>
                <w:rFonts w:ascii="仿宋" w:hAnsi="仿宋" w:eastAsia="仿宋" w:cs="Times New Roman"/>
                <w:sz w:val="24"/>
                <w:szCs w:val="24"/>
              </w:rPr>
              <w:t>2</w:t>
            </w:r>
          </w:p>
        </w:tc>
        <w:tc>
          <w:tcPr>
            <w:tcW w:w="4691" w:type="dxa"/>
            <w:tcBorders>
              <w:top w:val="nil"/>
              <w:left w:val="nil"/>
              <w:bottom w:val="single" w:color="000000" w:sz="4" w:space="0"/>
              <w:right w:val="single" w:color="000000"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带电话插孔的手动报警按钮</w:t>
            </w:r>
          </w:p>
        </w:tc>
        <w:tc>
          <w:tcPr>
            <w:tcW w:w="1245" w:type="dxa"/>
            <w:tcBorders>
              <w:top w:val="nil"/>
              <w:left w:val="nil"/>
              <w:bottom w:val="single" w:color="000000" w:sz="4" w:space="0"/>
              <w:right w:val="nil"/>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个</w:t>
            </w:r>
          </w:p>
        </w:tc>
        <w:tc>
          <w:tcPr>
            <w:tcW w:w="1426" w:type="dxa"/>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44</w:t>
            </w:r>
          </w:p>
        </w:tc>
        <w:tc>
          <w:tcPr>
            <w:tcW w:w="1245" w:type="dxa"/>
            <w:tcBorders>
              <w:top w:val="nil"/>
              <w:left w:val="nil"/>
              <w:bottom w:val="single" w:color="000000" w:sz="4" w:space="0"/>
              <w:right w:val="single" w:color="000000" w:sz="4" w:space="0"/>
            </w:tcBorders>
            <w:shd w:val="clear" w:color="FFFFFF" w:fill="FFFFFF"/>
            <w:vAlign w:val="center"/>
          </w:tcPr>
          <w:p>
            <w:pPr>
              <w:jc w:val="center"/>
              <w:rPr>
                <w:rFonts w:ascii="仿宋" w:hAnsi="仿宋" w:eastAsia="仿宋" w:cs="Times New Roman"/>
                <w:sz w:val="24"/>
                <w:szCs w:val="24"/>
              </w:rPr>
            </w:pPr>
          </w:p>
        </w:tc>
      </w:tr>
      <w:tr>
        <w:tblPrEx>
          <w:tblCellMar>
            <w:top w:w="0" w:type="dxa"/>
            <w:left w:w="108" w:type="dxa"/>
            <w:bottom w:w="0" w:type="dxa"/>
            <w:right w:w="108" w:type="dxa"/>
          </w:tblCellMar>
        </w:tblPrEx>
        <w:trPr>
          <w:trHeight w:val="499" w:hRule="atLeast"/>
          <w:jc w:val="center"/>
        </w:trPr>
        <w:tc>
          <w:tcPr>
            <w:tcW w:w="93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sz w:val="24"/>
                <w:szCs w:val="24"/>
              </w:rPr>
            </w:pPr>
            <w:r>
              <w:rPr>
                <w:rFonts w:ascii="仿宋" w:hAnsi="仿宋" w:eastAsia="仿宋" w:cs="Times New Roman"/>
                <w:sz w:val="24"/>
                <w:szCs w:val="24"/>
              </w:rPr>
              <w:t>3</w:t>
            </w:r>
          </w:p>
        </w:tc>
        <w:tc>
          <w:tcPr>
            <w:tcW w:w="4691" w:type="dxa"/>
            <w:tcBorders>
              <w:top w:val="nil"/>
              <w:left w:val="nil"/>
              <w:bottom w:val="single" w:color="000000" w:sz="4" w:space="0"/>
              <w:right w:val="single" w:color="000000"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消火栓起泵按钮</w:t>
            </w:r>
          </w:p>
        </w:tc>
        <w:tc>
          <w:tcPr>
            <w:tcW w:w="1245" w:type="dxa"/>
            <w:tcBorders>
              <w:top w:val="nil"/>
              <w:left w:val="nil"/>
              <w:bottom w:val="single" w:color="000000" w:sz="4" w:space="0"/>
              <w:right w:val="nil"/>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个</w:t>
            </w:r>
          </w:p>
        </w:tc>
        <w:tc>
          <w:tcPr>
            <w:tcW w:w="1426" w:type="dxa"/>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44</w:t>
            </w:r>
          </w:p>
        </w:tc>
        <w:tc>
          <w:tcPr>
            <w:tcW w:w="1245" w:type="dxa"/>
            <w:tcBorders>
              <w:top w:val="nil"/>
              <w:left w:val="nil"/>
              <w:bottom w:val="single" w:color="000000" w:sz="4" w:space="0"/>
              <w:right w:val="single" w:color="000000" w:sz="4" w:space="0"/>
            </w:tcBorders>
            <w:shd w:val="clear" w:color="FFFFFF" w:fill="FFFFFF"/>
            <w:vAlign w:val="center"/>
          </w:tcPr>
          <w:p>
            <w:pPr>
              <w:jc w:val="center"/>
              <w:rPr>
                <w:rFonts w:ascii="仿宋" w:hAnsi="仿宋" w:eastAsia="仿宋" w:cs="Times New Roman"/>
                <w:sz w:val="24"/>
                <w:szCs w:val="24"/>
              </w:rPr>
            </w:pPr>
          </w:p>
        </w:tc>
      </w:tr>
      <w:tr>
        <w:tblPrEx>
          <w:tblCellMar>
            <w:top w:w="0" w:type="dxa"/>
            <w:left w:w="108" w:type="dxa"/>
            <w:bottom w:w="0" w:type="dxa"/>
            <w:right w:w="108" w:type="dxa"/>
          </w:tblCellMar>
        </w:tblPrEx>
        <w:trPr>
          <w:trHeight w:val="70" w:hRule="atLeast"/>
          <w:jc w:val="center"/>
        </w:trPr>
        <w:tc>
          <w:tcPr>
            <w:tcW w:w="93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sz w:val="24"/>
                <w:szCs w:val="24"/>
              </w:rPr>
            </w:pPr>
            <w:r>
              <w:rPr>
                <w:rFonts w:ascii="仿宋" w:hAnsi="仿宋" w:eastAsia="仿宋" w:cs="Times New Roman"/>
                <w:sz w:val="24"/>
                <w:szCs w:val="24"/>
              </w:rPr>
              <w:t>4</w:t>
            </w:r>
          </w:p>
        </w:tc>
        <w:tc>
          <w:tcPr>
            <w:tcW w:w="4691" w:type="dxa"/>
            <w:tcBorders>
              <w:top w:val="nil"/>
              <w:left w:val="nil"/>
              <w:bottom w:val="single" w:color="000000" w:sz="4" w:space="0"/>
              <w:right w:val="single" w:color="000000"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声光报警器</w:t>
            </w:r>
          </w:p>
        </w:tc>
        <w:tc>
          <w:tcPr>
            <w:tcW w:w="1245" w:type="dxa"/>
            <w:tcBorders>
              <w:top w:val="nil"/>
              <w:left w:val="nil"/>
              <w:bottom w:val="single" w:color="000000" w:sz="4" w:space="0"/>
              <w:right w:val="nil"/>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个</w:t>
            </w:r>
          </w:p>
        </w:tc>
        <w:tc>
          <w:tcPr>
            <w:tcW w:w="1426" w:type="dxa"/>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44</w:t>
            </w:r>
          </w:p>
        </w:tc>
        <w:tc>
          <w:tcPr>
            <w:tcW w:w="1245" w:type="dxa"/>
            <w:tcBorders>
              <w:top w:val="nil"/>
              <w:left w:val="nil"/>
              <w:bottom w:val="single" w:color="000000" w:sz="4" w:space="0"/>
              <w:right w:val="single" w:color="000000" w:sz="4" w:space="0"/>
            </w:tcBorders>
            <w:shd w:val="clear" w:color="FFFFFF" w:fill="FFFFFF"/>
            <w:vAlign w:val="center"/>
          </w:tcPr>
          <w:p>
            <w:pPr>
              <w:jc w:val="center"/>
              <w:rPr>
                <w:rFonts w:ascii="仿宋" w:hAnsi="仿宋" w:eastAsia="仿宋" w:cs="Times New Roman"/>
                <w:sz w:val="24"/>
                <w:szCs w:val="24"/>
              </w:rPr>
            </w:pPr>
          </w:p>
        </w:tc>
      </w:tr>
      <w:tr>
        <w:tblPrEx>
          <w:tblCellMar>
            <w:top w:w="0" w:type="dxa"/>
            <w:left w:w="108" w:type="dxa"/>
            <w:bottom w:w="0" w:type="dxa"/>
            <w:right w:w="108" w:type="dxa"/>
          </w:tblCellMar>
        </w:tblPrEx>
        <w:trPr>
          <w:trHeight w:val="234" w:hRule="atLeast"/>
          <w:jc w:val="center"/>
        </w:trPr>
        <w:tc>
          <w:tcPr>
            <w:tcW w:w="93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sz w:val="24"/>
                <w:szCs w:val="24"/>
              </w:rPr>
            </w:pPr>
            <w:r>
              <w:rPr>
                <w:rFonts w:ascii="仿宋" w:hAnsi="仿宋" w:eastAsia="仿宋" w:cs="Times New Roman"/>
                <w:sz w:val="24"/>
                <w:szCs w:val="24"/>
              </w:rPr>
              <w:t>5</w:t>
            </w:r>
          </w:p>
        </w:tc>
        <w:tc>
          <w:tcPr>
            <w:tcW w:w="4691" w:type="dxa"/>
            <w:tcBorders>
              <w:top w:val="nil"/>
              <w:left w:val="nil"/>
              <w:bottom w:val="single" w:color="000000" w:sz="4" w:space="0"/>
              <w:right w:val="single" w:color="000000"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输入模块</w:t>
            </w:r>
          </w:p>
        </w:tc>
        <w:tc>
          <w:tcPr>
            <w:tcW w:w="1245" w:type="dxa"/>
            <w:tcBorders>
              <w:top w:val="nil"/>
              <w:left w:val="nil"/>
              <w:bottom w:val="single" w:color="000000" w:sz="4" w:space="0"/>
              <w:right w:val="nil"/>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个</w:t>
            </w:r>
          </w:p>
        </w:tc>
        <w:tc>
          <w:tcPr>
            <w:tcW w:w="1426" w:type="dxa"/>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19</w:t>
            </w:r>
          </w:p>
        </w:tc>
        <w:tc>
          <w:tcPr>
            <w:tcW w:w="1245" w:type="dxa"/>
            <w:tcBorders>
              <w:top w:val="nil"/>
              <w:left w:val="nil"/>
              <w:bottom w:val="single" w:color="000000" w:sz="4" w:space="0"/>
              <w:right w:val="single" w:color="000000" w:sz="4" w:space="0"/>
            </w:tcBorders>
            <w:shd w:val="clear" w:color="FFFFFF" w:fill="FFFFFF"/>
            <w:vAlign w:val="center"/>
          </w:tcPr>
          <w:p>
            <w:pPr>
              <w:jc w:val="center"/>
              <w:rPr>
                <w:rFonts w:ascii="仿宋" w:hAnsi="仿宋" w:eastAsia="仿宋" w:cs="Times New Roman"/>
                <w:sz w:val="24"/>
                <w:szCs w:val="24"/>
              </w:rPr>
            </w:pPr>
          </w:p>
        </w:tc>
      </w:tr>
      <w:tr>
        <w:tblPrEx>
          <w:tblCellMar>
            <w:top w:w="0" w:type="dxa"/>
            <w:left w:w="108" w:type="dxa"/>
            <w:bottom w:w="0" w:type="dxa"/>
            <w:right w:w="108" w:type="dxa"/>
          </w:tblCellMar>
        </w:tblPrEx>
        <w:trPr>
          <w:trHeight w:val="155" w:hRule="atLeast"/>
          <w:jc w:val="center"/>
        </w:trPr>
        <w:tc>
          <w:tcPr>
            <w:tcW w:w="93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sz w:val="24"/>
                <w:szCs w:val="24"/>
              </w:rPr>
            </w:pPr>
            <w:r>
              <w:rPr>
                <w:rFonts w:ascii="仿宋" w:hAnsi="仿宋" w:eastAsia="仿宋" w:cs="Times New Roman"/>
                <w:sz w:val="24"/>
                <w:szCs w:val="24"/>
              </w:rPr>
              <w:t>6</w:t>
            </w:r>
          </w:p>
        </w:tc>
        <w:tc>
          <w:tcPr>
            <w:tcW w:w="4691" w:type="dxa"/>
            <w:tcBorders>
              <w:top w:val="nil"/>
              <w:left w:val="nil"/>
              <w:bottom w:val="single" w:color="000000" w:sz="4" w:space="0"/>
              <w:right w:val="single" w:color="000000"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输出模块</w:t>
            </w:r>
          </w:p>
        </w:tc>
        <w:tc>
          <w:tcPr>
            <w:tcW w:w="1245" w:type="dxa"/>
            <w:tcBorders>
              <w:top w:val="nil"/>
              <w:left w:val="nil"/>
              <w:bottom w:val="single" w:color="000000" w:sz="4" w:space="0"/>
              <w:right w:val="nil"/>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个</w:t>
            </w:r>
          </w:p>
        </w:tc>
        <w:tc>
          <w:tcPr>
            <w:tcW w:w="1426" w:type="dxa"/>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9</w:t>
            </w:r>
          </w:p>
        </w:tc>
        <w:tc>
          <w:tcPr>
            <w:tcW w:w="1245" w:type="dxa"/>
            <w:tcBorders>
              <w:top w:val="nil"/>
              <w:left w:val="nil"/>
              <w:bottom w:val="single" w:color="000000" w:sz="4" w:space="0"/>
              <w:right w:val="single" w:color="000000" w:sz="4" w:space="0"/>
            </w:tcBorders>
            <w:shd w:val="clear" w:color="FFFFFF" w:fill="FFFFFF"/>
            <w:vAlign w:val="center"/>
          </w:tcPr>
          <w:p>
            <w:pPr>
              <w:jc w:val="center"/>
              <w:rPr>
                <w:rFonts w:ascii="仿宋" w:hAnsi="仿宋" w:eastAsia="仿宋" w:cs="Times New Roman"/>
                <w:sz w:val="24"/>
                <w:szCs w:val="24"/>
              </w:rPr>
            </w:pPr>
          </w:p>
        </w:tc>
      </w:tr>
      <w:tr>
        <w:tblPrEx>
          <w:tblCellMar>
            <w:top w:w="0" w:type="dxa"/>
            <w:left w:w="108" w:type="dxa"/>
            <w:bottom w:w="0" w:type="dxa"/>
            <w:right w:w="108" w:type="dxa"/>
          </w:tblCellMar>
        </w:tblPrEx>
        <w:trPr>
          <w:trHeight w:val="91" w:hRule="atLeast"/>
          <w:jc w:val="center"/>
        </w:trPr>
        <w:tc>
          <w:tcPr>
            <w:tcW w:w="93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sz w:val="24"/>
                <w:szCs w:val="24"/>
              </w:rPr>
            </w:pPr>
            <w:r>
              <w:rPr>
                <w:rFonts w:ascii="仿宋" w:hAnsi="仿宋" w:eastAsia="仿宋" w:cs="Times New Roman"/>
                <w:sz w:val="24"/>
                <w:szCs w:val="24"/>
              </w:rPr>
              <w:t>7</w:t>
            </w:r>
          </w:p>
        </w:tc>
        <w:tc>
          <w:tcPr>
            <w:tcW w:w="4691" w:type="dxa"/>
            <w:tcBorders>
              <w:top w:val="nil"/>
              <w:left w:val="nil"/>
              <w:bottom w:val="single" w:color="000000" w:sz="4" w:space="0"/>
              <w:right w:val="single" w:color="000000"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广播模块</w:t>
            </w:r>
          </w:p>
        </w:tc>
        <w:tc>
          <w:tcPr>
            <w:tcW w:w="1245" w:type="dxa"/>
            <w:tcBorders>
              <w:top w:val="nil"/>
              <w:left w:val="nil"/>
              <w:bottom w:val="single" w:color="000000" w:sz="4" w:space="0"/>
              <w:right w:val="nil"/>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个</w:t>
            </w:r>
          </w:p>
        </w:tc>
        <w:tc>
          <w:tcPr>
            <w:tcW w:w="1426" w:type="dxa"/>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9</w:t>
            </w:r>
          </w:p>
        </w:tc>
        <w:tc>
          <w:tcPr>
            <w:tcW w:w="1245" w:type="dxa"/>
            <w:tcBorders>
              <w:top w:val="nil"/>
              <w:left w:val="nil"/>
              <w:bottom w:val="single" w:color="000000" w:sz="4" w:space="0"/>
              <w:right w:val="single" w:color="000000" w:sz="4" w:space="0"/>
            </w:tcBorders>
            <w:shd w:val="clear" w:color="FFFFFF" w:fill="FFFFFF"/>
            <w:vAlign w:val="center"/>
          </w:tcPr>
          <w:p>
            <w:pPr>
              <w:jc w:val="center"/>
              <w:rPr>
                <w:rFonts w:ascii="仿宋" w:hAnsi="仿宋" w:eastAsia="仿宋" w:cs="Times New Roman"/>
                <w:sz w:val="24"/>
                <w:szCs w:val="24"/>
              </w:rPr>
            </w:pPr>
          </w:p>
        </w:tc>
      </w:tr>
      <w:tr>
        <w:tblPrEx>
          <w:tblCellMar>
            <w:top w:w="0" w:type="dxa"/>
            <w:left w:w="108" w:type="dxa"/>
            <w:bottom w:w="0" w:type="dxa"/>
            <w:right w:w="108" w:type="dxa"/>
          </w:tblCellMar>
        </w:tblPrEx>
        <w:trPr>
          <w:trHeight w:val="169" w:hRule="atLeast"/>
          <w:jc w:val="center"/>
        </w:trPr>
        <w:tc>
          <w:tcPr>
            <w:tcW w:w="93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sz w:val="24"/>
                <w:szCs w:val="24"/>
              </w:rPr>
            </w:pPr>
            <w:r>
              <w:rPr>
                <w:rFonts w:ascii="仿宋" w:hAnsi="仿宋" w:eastAsia="仿宋" w:cs="Times New Roman"/>
                <w:sz w:val="24"/>
                <w:szCs w:val="24"/>
              </w:rPr>
              <w:t>8</w:t>
            </w:r>
          </w:p>
        </w:tc>
        <w:tc>
          <w:tcPr>
            <w:tcW w:w="4691" w:type="dxa"/>
            <w:tcBorders>
              <w:top w:val="nil"/>
              <w:left w:val="nil"/>
              <w:bottom w:val="single" w:color="000000" w:sz="4" w:space="0"/>
              <w:right w:val="single" w:color="000000"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浪涌保护器</w:t>
            </w:r>
          </w:p>
        </w:tc>
        <w:tc>
          <w:tcPr>
            <w:tcW w:w="1245" w:type="dxa"/>
            <w:tcBorders>
              <w:top w:val="nil"/>
              <w:left w:val="nil"/>
              <w:bottom w:val="single" w:color="000000" w:sz="4" w:space="0"/>
              <w:right w:val="nil"/>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个</w:t>
            </w:r>
          </w:p>
        </w:tc>
        <w:tc>
          <w:tcPr>
            <w:tcW w:w="1426" w:type="dxa"/>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5</w:t>
            </w:r>
          </w:p>
        </w:tc>
        <w:tc>
          <w:tcPr>
            <w:tcW w:w="1245" w:type="dxa"/>
            <w:tcBorders>
              <w:top w:val="nil"/>
              <w:left w:val="nil"/>
              <w:bottom w:val="single" w:color="000000" w:sz="4" w:space="0"/>
              <w:right w:val="single" w:color="000000" w:sz="4" w:space="0"/>
            </w:tcBorders>
            <w:shd w:val="clear" w:color="FFFFFF" w:fill="FFFFFF"/>
            <w:vAlign w:val="center"/>
          </w:tcPr>
          <w:p>
            <w:pPr>
              <w:jc w:val="center"/>
              <w:rPr>
                <w:rFonts w:ascii="仿宋" w:hAnsi="仿宋" w:eastAsia="仿宋" w:cs="Times New Roman"/>
                <w:sz w:val="24"/>
                <w:szCs w:val="24"/>
              </w:rPr>
            </w:pPr>
          </w:p>
        </w:tc>
      </w:tr>
      <w:tr>
        <w:tblPrEx>
          <w:tblCellMar>
            <w:top w:w="0" w:type="dxa"/>
            <w:left w:w="108" w:type="dxa"/>
            <w:bottom w:w="0" w:type="dxa"/>
            <w:right w:w="108" w:type="dxa"/>
          </w:tblCellMar>
        </w:tblPrEx>
        <w:trPr>
          <w:trHeight w:val="91" w:hRule="atLeast"/>
          <w:jc w:val="center"/>
        </w:trPr>
        <w:tc>
          <w:tcPr>
            <w:tcW w:w="93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sz w:val="24"/>
                <w:szCs w:val="24"/>
              </w:rPr>
            </w:pPr>
            <w:r>
              <w:rPr>
                <w:rFonts w:ascii="仿宋" w:hAnsi="仿宋" w:eastAsia="仿宋" w:cs="Times New Roman"/>
                <w:sz w:val="24"/>
                <w:szCs w:val="24"/>
              </w:rPr>
              <w:t>9</w:t>
            </w:r>
          </w:p>
        </w:tc>
        <w:tc>
          <w:tcPr>
            <w:tcW w:w="4691" w:type="dxa"/>
            <w:tcBorders>
              <w:top w:val="single" w:color="auto" w:sz="4" w:space="0"/>
              <w:left w:val="nil"/>
              <w:bottom w:val="single" w:color="000000" w:sz="4" w:space="0"/>
              <w:right w:val="single" w:color="000000"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总线隔离器</w:t>
            </w:r>
          </w:p>
        </w:tc>
        <w:tc>
          <w:tcPr>
            <w:tcW w:w="1245" w:type="dxa"/>
            <w:tcBorders>
              <w:top w:val="single" w:color="auto" w:sz="4" w:space="0"/>
              <w:left w:val="nil"/>
              <w:bottom w:val="single" w:color="000000" w:sz="4" w:space="0"/>
              <w:right w:val="nil"/>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个</w:t>
            </w:r>
          </w:p>
        </w:tc>
        <w:tc>
          <w:tcPr>
            <w:tcW w:w="1426" w:type="dxa"/>
            <w:tcBorders>
              <w:top w:val="single" w:color="auto" w:sz="4" w:space="0"/>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9</w:t>
            </w:r>
          </w:p>
        </w:tc>
        <w:tc>
          <w:tcPr>
            <w:tcW w:w="1245" w:type="dxa"/>
            <w:tcBorders>
              <w:top w:val="single" w:color="auto" w:sz="4" w:space="0"/>
              <w:left w:val="nil"/>
              <w:bottom w:val="single" w:color="000000" w:sz="4" w:space="0"/>
              <w:right w:val="single" w:color="000000" w:sz="4" w:space="0"/>
            </w:tcBorders>
            <w:shd w:val="clear" w:color="FFFFFF" w:fill="FFFFFF"/>
            <w:vAlign w:val="center"/>
          </w:tcPr>
          <w:p>
            <w:pPr>
              <w:jc w:val="center"/>
              <w:rPr>
                <w:rFonts w:ascii="仿宋" w:hAnsi="仿宋" w:eastAsia="仿宋" w:cs="Times New Roman"/>
                <w:sz w:val="24"/>
                <w:szCs w:val="24"/>
              </w:rPr>
            </w:pPr>
          </w:p>
        </w:tc>
      </w:tr>
      <w:tr>
        <w:tblPrEx>
          <w:tblCellMar>
            <w:top w:w="0" w:type="dxa"/>
            <w:left w:w="108" w:type="dxa"/>
            <w:bottom w:w="0" w:type="dxa"/>
            <w:right w:w="108" w:type="dxa"/>
          </w:tblCellMar>
        </w:tblPrEx>
        <w:trPr>
          <w:trHeight w:val="132" w:hRule="atLeast"/>
          <w:jc w:val="center"/>
        </w:trPr>
        <w:tc>
          <w:tcPr>
            <w:tcW w:w="93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sz w:val="24"/>
                <w:szCs w:val="24"/>
              </w:rPr>
            </w:pPr>
            <w:r>
              <w:rPr>
                <w:rFonts w:ascii="仿宋" w:hAnsi="仿宋" w:eastAsia="仿宋" w:cs="Times New Roman"/>
                <w:sz w:val="24"/>
                <w:szCs w:val="24"/>
              </w:rPr>
              <w:t>10</w:t>
            </w:r>
          </w:p>
        </w:tc>
        <w:tc>
          <w:tcPr>
            <w:tcW w:w="4691" w:type="dxa"/>
            <w:tcBorders>
              <w:top w:val="single" w:color="auto" w:sz="4" w:space="0"/>
              <w:left w:val="nil"/>
              <w:bottom w:val="single" w:color="000000" w:sz="4" w:space="0"/>
              <w:right w:val="single" w:color="000000"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接线端子箱</w:t>
            </w:r>
          </w:p>
        </w:tc>
        <w:tc>
          <w:tcPr>
            <w:tcW w:w="1245" w:type="dxa"/>
            <w:tcBorders>
              <w:top w:val="single" w:color="auto" w:sz="4" w:space="0"/>
              <w:left w:val="nil"/>
              <w:bottom w:val="single" w:color="000000" w:sz="4" w:space="0"/>
              <w:right w:val="nil"/>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台</w:t>
            </w:r>
          </w:p>
        </w:tc>
        <w:tc>
          <w:tcPr>
            <w:tcW w:w="1426" w:type="dxa"/>
            <w:tcBorders>
              <w:top w:val="single" w:color="auto" w:sz="4" w:space="0"/>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10</w:t>
            </w:r>
          </w:p>
        </w:tc>
        <w:tc>
          <w:tcPr>
            <w:tcW w:w="1245" w:type="dxa"/>
            <w:tcBorders>
              <w:top w:val="single" w:color="auto" w:sz="4" w:space="0"/>
              <w:left w:val="nil"/>
              <w:bottom w:val="single" w:color="000000" w:sz="4" w:space="0"/>
              <w:right w:val="single" w:color="000000" w:sz="4" w:space="0"/>
            </w:tcBorders>
            <w:shd w:val="clear" w:color="FFFFFF" w:fill="FFFFFF"/>
            <w:vAlign w:val="center"/>
          </w:tcPr>
          <w:p>
            <w:pPr>
              <w:jc w:val="center"/>
              <w:rPr>
                <w:rFonts w:ascii="仿宋" w:hAnsi="仿宋" w:eastAsia="仿宋" w:cs="Times New Roman"/>
                <w:sz w:val="24"/>
                <w:szCs w:val="24"/>
              </w:rPr>
            </w:pPr>
          </w:p>
        </w:tc>
      </w:tr>
      <w:tr>
        <w:tblPrEx>
          <w:tblCellMar>
            <w:top w:w="0" w:type="dxa"/>
            <w:left w:w="108" w:type="dxa"/>
            <w:bottom w:w="0" w:type="dxa"/>
            <w:right w:w="108" w:type="dxa"/>
          </w:tblCellMar>
        </w:tblPrEx>
        <w:trPr>
          <w:trHeight w:val="70" w:hRule="atLeast"/>
          <w:jc w:val="center"/>
        </w:trPr>
        <w:tc>
          <w:tcPr>
            <w:tcW w:w="93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sz w:val="24"/>
                <w:szCs w:val="24"/>
              </w:rPr>
            </w:pPr>
            <w:r>
              <w:rPr>
                <w:rFonts w:ascii="仿宋" w:hAnsi="仿宋" w:eastAsia="仿宋" w:cs="Times New Roman"/>
                <w:sz w:val="24"/>
                <w:szCs w:val="24"/>
              </w:rPr>
              <w:t>11</w:t>
            </w:r>
          </w:p>
        </w:tc>
        <w:tc>
          <w:tcPr>
            <w:tcW w:w="4691" w:type="dxa"/>
            <w:tcBorders>
              <w:top w:val="nil"/>
              <w:left w:val="nil"/>
              <w:bottom w:val="single" w:color="000000" w:sz="4" w:space="0"/>
              <w:right w:val="single" w:color="000000"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消防广播(扬声器)</w:t>
            </w:r>
          </w:p>
        </w:tc>
        <w:tc>
          <w:tcPr>
            <w:tcW w:w="1245" w:type="dxa"/>
            <w:tcBorders>
              <w:top w:val="nil"/>
              <w:left w:val="nil"/>
              <w:bottom w:val="single" w:color="000000" w:sz="4" w:space="0"/>
              <w:right w:val="nil"/>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个</w:t>
            </w:r>
          </w:p>
        </w:tc>
        <w:tc>
          <w:tcPr>
            <w:tcW w:w="1426" w:type="dxa"/>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20</w:t>
            </w:r>
          </w:p>
        </w:tc>
        <w:tc>
          <w:tcPr>
            <w:tcW w:w="1245" w:type="dxa"/>
            <w:tcBorders>
              <w:top w:val="nil"/>
              <w:left w:val="nil"/>
              <w:bottom w:val="single" w:color="000000" w:sz="4" w:space="0"/>
              <w:right w:val="single" w:color="000000" w:sz="4" w:space="0"/>
            </w:tcBorders>
            <w:shd w:val="clear" w:color="FFFFFF" w:fill="FFFFFF"/>
            <w:vAlign w:val="center"/>
          </w:tcPr>
          <w:p>
            <w:pPr>
              <w:jc w:val="center"/>
              <w:rPr>
                <w:rFonts w:ascii="仿宋" w:hAnsi="仿宋" w:eastAsia="仿宋" w:cs="Times New Roman"/>
                <w:sz w:val="24"/>
                <w:szCs w:val="24"/>
              </w:rPr>
            </w:pPr>
          </w:p>
        </w:tc>
      </w:tr>
      <w:tr>
        <w:tblPrEx>
          <w:tblCellMar>
            <w:top w:w="0" w:type="dxa"/>
            <w:left w:w="108" w:type="dxa"/>
            <w:bottom w:w="0" w:type="dxa"/>
            <w:right w:w="108" w:type="dxa"/>
          </w:tblCellMar>
        </w:tblPrEx>
        <w:trPr>
          <w:trHeight w:val="70" w:hRule="atLeast"/>
          <w:jc w:val="center"/>
        </w:trPr>
        <w:tc>
          <w:tcPr>
            <w:tcW w:w="93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sz w:val="24"/>
                <w:szCs w:val="24"/>
              </w:rPr>
            </w:pPr>
            <w:r>
              <w:rPr>
                <w:rFonts w:ascii="仿宋" w:hAnsi="仿宋" w:eastAsia="仿宋" w:cs="Times New Roman"/>
                <w:sz w:val="24"/>
                <w:szCs w:val="24"/>
              </w:rPr>
              <w:t>12</w:t>
            </w:r>
          </w:p>
        </w:tc>
        <w:tc>
          <w:tcPr>
            <w:tcW w:w="4691" w:type="dxa"/>
            <w:tcBorders>
              <w:top w:val="nil"/>
              <w:left w:val="nil"/>
              <w:bottom w:val="single" w:color="000000" w:sz="4" w:space="0"/>
              <w:right w:val="single" w:color="000000"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探测总线 NH-RVS-2x1.5</w:t>
            </w:r>
          </w:p>
        </w:tc>
        <w:tc>
          <w:tcPr>
            <w:tcW w:w="1245" w:type="dxa"/>
            <w:tcBorders>
              <w:top w:val="nil"/>
              <w:left w:val="nil"/>
              <w:bottom w:val="single" w:color="000000" w:sz="4" w:space="0"/>
              <w:right w:val="nil"/>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m</w:t>
            </w:r>
          </w:p>
        </w:tc>
        <w:tc>
          <w:tcPr>
            <w:tcW w:w="1426" w:type="dxa"/>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1863</w:t>
            </w:r>
          </w:p>
        </w:tc>
        <w:tc>
          <w:tcPr>
            <w:tcW w:w="1245" w:type="dxa"/>
            <w:tcBorders>
              <w:top w:val="nil"/>
              <w:left w:val="nil"/>
              <w:bottom w:val="single" w:color="000000" w:sz="4" w:space="0"/>
              <w:right w:val="single" w:color="000000" w:sz="4" w:space="0"/>
            </w:tcBorders>
            <w:shd w:val="clear" w:color="FFFFFF" w:fill="FFFFFF"/>
            <w:vAlign w:val="center"/>
          </w:tcPr>
          <w:p>
            <w:pPr>
              <w:jc w:val="center"/>
              <w:rPr>
                <w:rFonts w:ascii="仿宋" w:hAnsi="仿宋" w:eastAsia="仿宋" w:cs="Times New Roman"/>
                <w:sz w:val="24"/>
                <w:szCs w:val="24"/>
              </w:rPr>
            </w:pPr>
          </w:p>
        </w:tc>
      </w:tr>
      <w:tr>
        <w:tblPrEx>
          <w:tblCellMar>
            <w:top w:w="0" w:type="dxa"/>
            <w:left w:w="108" w:type="dxa"/>
            <w:bottom w:w="0" w:type="dxa"/>
            <w:right w:w="108" w:type="dxa"/>
          </w:tblCellMar>
        </w:tblPrEx>
        <w:trPr>
          <w:trHeight w:val="70" w:hRule="atLeast"/>
          <w:jc w:val="center"/>
        </w:trPr>
        <w:tc>
          <w:tcPr>
            <w:tcW w:w="93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sz w:val="24"/>
                <w:szCs w:val="24"/>
              </w:rPr>
            </w:pPr>
            <w:r>
              <w:rPr>
                <w:rFonts w:ascii="仿宋" w:hAnsi="仿宋" w:eastAsia="仿宋" w:cs="Times New Roman"/>
                <w:sz w:val="24"/>
                <w:szCs w:val="24"/>
              </w:rPr>
              <w:t>13</w:t>
            </w:r>
          </w:p>
        </w:tc>
        <w:tc>
          <w:tcPr>
            <w:tcW w:w="4691" w:type="dxa"/>
            <w:tcBorders>
              <w:top w:val="nil"/>
              <w:left w:val="nil"/>
              <w:bottom w:val="single" w:color="000000" w:sz="4" w:space="0"/>
              <w:right w:val="single" w:color="000000"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广播线 NH-RVS-2x1.5</w:t>
            </w:r>
          </w:p>
        </w:tc>
        <w:tc>
          <w:tcPr>
            <w:tcW w:w="1245" w:type="dxa"/>
            <w:tcBorders>
              <w:top w:val="nil"/>
              <w:left w:val="nil"/>
              <w:bottom w:val="single" w:color="000000" w:sz="4" w:space="0"/>
              <w:right w:val="nil"/>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m</w:t>
            </w:r>
          </w:p>
        </w:tc>
        <w:tc>
          <w:tcPr>
            <w:tcW w:w="1426" w:type="dxa"/>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460.44</w:t>
            </w:r>
          </w:p>
        </w:tc>
        <w:tc>
          <w:tcPr>
            <w:tcW w:w="1245" w:type="dxa"/>
            <w:tcBorders>
              <w:top w:val="nil"/>
              <w:left w:val="nil"/>
              <w:bottom w:val="single" w:color="000000" w:sz="4" w:space="0"/>
              <w:right w:val="single" w:color="000000" w:sz="4" w:space="0"/>
            </w:tcBorders>
            <w:shd w:val="clear" w:color="FFFFFF" w:fill="FFFFFF"/>
            <w:vAlign w:val="center"/>
          </w:tcPr>
          <w:p>
            <w:pPr>
              <w:jc w:val="center"/>
              <w:rPr>
                <w:rFonts w:ascii="仿宋" w:hAnsi="仿宋" w:eastAsia="仿宋" w:cs="Times New Roman"/>
                <w:sz w:val="24"/>
                <w:szCs w:val="24"/>
              </w:rPr>
            </w:pPr>
          </w:p>
        </w:tc>
      </w:tr>
      <w:tr>
        <w:tblPrEx>
          <w:tblCellMar>
            <w:top w:w="0" w:type="dxa"/>
            <w:left w:w="108" w:type="dxa"/>
            <w:bottom w:w="0" w:type="dxa"/>
            <w:right w:w="108" w:type="dxa"/>
          </w:tblCellMar>
        </w:tblPrEx>
        <w:trPr>
          <w:trHeight w:val="70" w:hRule="atLeast"/>
          <w:jc w:val="center"/>
        </w:trPr>
        <w:tc>
          <w:tcPr>
            <w:tcW w:w="93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sz w:val="24"/>
                <w:szCs w:val="24"/>
              </w:rPr>
            </w:pPr>
            <w:r>
              <w:rPr>
                <w:rFonts w:ascii="仿宋" w:hAnsi="仿宋" w:eastAsia="仿宋" w:cs="Times New Roman"/>
                <w:sz w:val="24"/>
                <w:szCs w:val="24"/>
              </w:rPr>
              <w:t>14</w:t>
            </w:r>
          </w:p>
        </w:tc>
        <w:tc>
          <w:tcPr>
            <w:tcW w:w="4691" w:type="dxa"/>
            <w:tcBorders>
              <w:top w:val="nil"/>
              <w:left w:val="nil"/>
              <w:bottom w:val="single" w:color="000000" w:sz="4" w:space="0"/>
              <w:right w:val="single" w:color="000000"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消防电话线 NH-RVVP-2x1.5</w:t>
            </w:r>
          </w:p>
        </w:tc>
        <w:tc>
          <w:tcPr>
            <w:tcW w:w="1245" w:type="dxa"/>
            <w:tcBorders>
              <w:top w:val="nil"/>
              <w:left w:val="nil"/>
              <w:bottom w:val="single" w:color="000000" w:sz="4" w:space="0"/>
              <w:right w:val="nil"/>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m</w:t>
            </w:r>
          </w:p>
        </w:tc>
        <w:tc>
          <w:tcPr>
            <w:tcW w:w="1426" w:type="dxa"/>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572.2</w:t>
            </w:r>
          </w:p>
        </w:tc>
        <w:tc>
          <w:tcPr>
            <w:tcW w:w="1245" w:type="dxa"/>
            <w:tcBorders>
              <w:top w:val="nil"/>
              <w:left w:val="nil"/>
              <w:bottom w:val="single" w:color="000000" w:sz="4" w:space="0"/>
              <w:right w:val="single" w:color="000000" w:sz="4" w:space="0"/>
            </w:tcBorders>
            <w:shd w:val="clear" w:color="FFFFFF" w:fill="FFFFFF"/>
            <w:vAlign w:val="center"/>
          </w:tcPr>
          <w:p>
            <w:pPr>
              <w:jc w:val="center"/>
              <w:rPr>
                <w:rFonts w:ascii="仿宋" w:hAnsi="仿宋" w:eastAsia="仿宋" w:cs="Times New Roman"/>
                <w:sz w:val="24"/>
                <w:szCs w:val="24"/>
              </w:rPr>
            </w:pPr>
          </w:p>
        </w:tc>
      </w:tr>
      <w:tr>
        <w:tblPrEx>
          <w:tblCellMar>
            <w:top w:w="0" w:type="dxa"/>
            <w:left w:w="108" w:type="dxa"/>
            <w:bottom w:w="0" w:type="dxa"/>
            <w:right w:w="108" w:type="dxa"/>
          </w:tblCellMar>
        </w:tblPrEx>
        <w:trPr>
          <w:trHeight w:val="209" w:hRule="atLeast"/>
          <w:jc w:val="center"/>
        </w:trPr>
        <w:tc>
          <w:tcPr>
            <w:tcW w:w="930" w:type="dxa"/>
            <w:tcBorders>
              <w:top w:val="single" w:color="auto" w:sz="4" w:space="0"/>
              <w:left w:val="single" w:color="auto" w:sz="4" w:space="0"/>
              <w:bottom w:val="nil"/>
              <w:right w:val="single" w:color="auto" w:sz="4" w:space="0"/>
            </w:tcBorders>
            <w:shd w:val="clear" w:color="auto" w:fill="auto"/>
            <w:noWrap/>
            <w:vAlign w:val="center"/>
          </w:tcPr>
          <w:p>
            <w:pPr>
              <w:jc w:val="center"/>
              <w:rPr>
                <w:rFonts w:ascii="仿宋" w:hAnsi="仿宋" w:eastAsia="仿宋" w:cs="Times New Roman"/>
                <w:sz w:val="24"/>
                <w:szCs w:val="24"/>
              </w:rPr>
            </w:pPr>
            <w:r>
              <w:rPr>
                <w:rFonts w:ascii="仿宋" w:hAnsi="仿宋" w:eastAsia="仿宋" w:cs="Times New Roman"/>
                <w:sz w:val="24"/>
                <w:szCs w:val="24"/>
              </w:rPr>
              <w:t>15</w:t>
            </w:r>
          </w:p>
        </w:tc>
        <w:tc>
          <w:tcPr>
            <w:tcW w:w="4691" w:type="dxa"/>
            <w:tcBorders>
              <w:top w:val="single" w:color="auto" w:sz="4" w:space="0"/>
              <w:left w:val="nil"/>
              <w:bottom w:val="nil"/>
              <w:right w:val="single" w:color="000000"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直流24V电源线NH-BV-2.5</w:t>
            </w:r>
          </w:p>
        </w:tc>
        <w:tc>
          <w:tcPr>
            <w:tcW w:w="1245" w:type="dxa"/>
            <w:tcBorders>
              <w:top w:val="single" w:color="auto" w:sz="4" w:space="0"/>
              <w:left w:val="nil"/>
              <w:bottom w:val="nil"/>
              <w:right w:val="nil"/>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m</w:t>
            </w:r>
          </w:p>
        </w:tc>
        <w:tc>
          <w:tcPr>
            <w:tcW w:w="1426" w:type="dxa"/>
            <w:tcBorders>
              <w:top w:val="single" w:color="auto" w:sz="4" w:space="0"/>
              <w:left w:val="single" w:color="auto" w:sz="4" w:space="0"/>
              <w:bottom w:val="nil"/>
              <w:right w:val="single" w:color="auto"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1710</w:t>
            </w:r>
          </w:p>
        </w:tc>
        <w:tc>
          <w:tcPr>
            <w:tcW w:w="1245" w:type="dxa"/>
            <w:tcBorders>
              <w:top w:val="single" w:color="auto" w:sz="4" w:space="0"/>
              <w:left w:val="nil"/>
              <w:bottom w:val="nil"/>
              <w:right w:val="single" w:color="000000" w:sz="4" w:space="0"/>
            </w:tcBorders>
            <w:shd w:val="clear" w:color="FFFFFF" w:fill="FFFFFF"/>
            <w:vAlign w:val="center"/>
          </w:tcPr>
          <w:p>
            <w:pPr>
              <w:jc w:val="center"/>
              <w:rPr>
                <w:rFonts w:ascii="仿宋" w:hAnsi="仿宋" w:eastAsia="仿宋" w:cs="Times New Roman"/>
                <w:sz w:val="24"/>
                <w:szCs w:val="24"/>
              </w:rPr>
            </w:pPr>
          </w:p>
        </w:tc>
      </w:tr>
      <w:tr>
        <w:tblPrEx>
          <w:tblCellMar>
            <w:top w:w="0" w:type="dxa"/>
            <w:left w:w="108" w:type="dxa"/>
            <w:bottom w:w="0" w:type="dxa"/>
            <w:right w:w="108" w:type="dxa"/>
          </w:tblCellMar>
        </w:tblPrEx>
        <w:trPr>
          <w:trHeight w:val="145" w:hRule="atLeast"/>
          <w:jc w:val="center"/>
        </w:trPr>
        <w:tc>
          <w:tcPr>
            <w:tcW w:w="93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sz w:val="24"/>
                <w:szCs w:val="24"/>
              </w:rPr>
            </w:pPr>
            <w:r>
              <w:rPr>
                <w:rFonts w:ascii="仿宋" w:hAnsi="仿宋" w:eastAsia="仿宋" w:cs="Times New Roman"/>
                <w:sz w:val="24"/>
                <w:szCs w:val="24"/>
              </w:rPr>
              <w:t>16</w:t>
            </w:r>
          </w:p>
        </w:tc>
        <w:tc>
          <w:tcPr>
            <w:tcW w:w="4691" w:type="dxa"/>
            <w:tcBorders>
              <w:top w:val="single" w:color="auto" w:sz="4" w:space="0"/>
              <w:left w:val="nil"/>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电气配管 JDG20</w:t>
            </w:r>
          </w:p>
        </w:tc>
        <w:tc>
          <w:tcPr>
            <w:tcW w:w="1245" w:type="dxa"/>
            <w:tcBorders>
              <w:top w:val="single" w:color="auto" w:sz="4" w:space="0"/>
              <w:left w:val="nil"/>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m</w:t>
            </w:r>
          </w:p>
        </w:tc>
        <w:tc>
          <w:tcPr>
            <w:tcW w:w="1426" w:type="dxa"/>
            <w:tcBorders>
              <w:top w:val="single" w:color="auto" w:sz="4" w:space="0"/>
              <w:left w:val="nil"/>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2083.9</w:t>
            </w:r>
          </w:p>
        </w:tc>
        <w:tc>
          <w:tcPr>
            <w:tcW w:w="1245" w:type="dxa"/>
            <w:tcBorders>
              <w:top w:val="single" w:color="auto" w:sz="4" w:space="0"/>
              <w:left w:val="nil"/>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p>
        </w:tc>
      </w:tr>
    </w:tbl>
    <w:p>
      <w:pPr>
        <w:spacing w:before="120" w:beforeLines="50" w:after="120" w:afterLines="50"/>
        <w:ind w:firstLine="2833" w:firstLineChars="1176"/>
        <w:rPr>
          <w:rFonts w:ascii="宋体" w:hAnsi="宋体" w:eastAsia="宋体" w:cs="宋体"/>
          <w:b/>
          <w:bCs/>
          <w:color w:val="000000"/>
          <w:sz w:val="24"/>
          <w:szCs w:val="24"/>
        </w:rPr>
      </w:pPr>
      <w:r>
        <w:rPr>
          <w:rFonts w:hint="eastAsia" w:ascii="宋体" w:hAnsi="宋体" w:eastAsia="宋体" w:cs="宋体"/>
          <w:b/>
          <w:bCs/>
          <w:color w:val="000000"/>
          <w:sz w:val="24"/>
          <w:szCs w:val="24"/>
        </w:rPr>
        <w:t>3号实训楼消火栓、喷淋系统组成表</w:t>
      </w:r>
    </w:p>
    <w:tbl>
      <w:tblPr>
        <w:tblStyle w:val="25"/>
        <w:tblW w:w="9643" w:type="dxa"/>
        <w:jc w:val="center"/>
        <w:tblLayout w:type="autofit"/>
        <w:tblCellMar>
          <w:top w:w="0" w:type="dxa"/>
          <w:left w:w="108" w:type="dxa"/>
          <w:bottom w:w="0" w:type="dxa"/>
          <w:right w:w="108" w:type="dxa"/>
        </w:tblCellMar>
      </w:tblPr>
      <w:tblGrid>
        <w:gridCol w:w="78"/>
        <w:gridCol w:w="806"/>
        <w:gridCol w:w="105"/>
        <w:gridCol w:w="4578"/>
        <w:gridCol w:w="46"/>
        <w:gridCol w:w="34"/>
        <w:gridCol w:w="36"/>
        <w:gridCol w:w="85"/>
        <w:gridCol w:w="1100"/>
        <w:gridCol w:w="24"/>
        <w:gridCol w:w="6"/>
        <w:gridCol w:w="20"/>
        <w:gridCol w:w="105"/>
        <w:gridCol w:w="1206"/>
        <w:gridCol w:w="76"/>
        <w:gridCol w:w="78"/>
        <w:gridCol w:w="10"/>
        <w:gridCol w:w="15"/>
        <w:gridCol w:w="1152"/>
        <w:gridCol w:w="83"/>
      </w:tblGrid>
      <w:tr>
        <w:tblPrEx>
          <w:tblCellMar>
            <w:top w:w="0" w:type="dxa"/>
            <w:left w:w="108" w:type="dxa"/>
            <w:bottom w:w="0" w:type="dxa"/>
            <w:right w:w="108" w:type="dxa"/>
          </w:tblCellMar>
        </w:tblPrEx>
        <w:trPr>
          <w:gridBefore w:val="1"/>
          <w:wBefore w:w="78" w:type="dxa"/>
          <w:trHeight w:val="402" w:hRule="atLeast"/>
          <w:jc w:val="center"/>
        </w:trPr>
        <w:tc>
          <w:tcPr>
            <w:tcW w:w="91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sz w:val="24"/>
                <w:szCs w:val="24"/>
              </w:rPr>
            </w:pPr>
            <w:r>
              <w:rPr>
                <w:rFonts w:hint="eastAsia" w:ascii="仿宋" w:hAnsi="仿宋" w:eastAsia="仿宋" w:cs="Times New Roman"/>
                <w:sz w:val="24"/>
                <w:szCs w:val="24"/>
              </w:rPr>
              <w:t>序号</w:t>
            </w:r>
          </w:p>
        </w:tc>
        <w:tc>
          <w:tcPr>
            <w:tcW w:w="4658"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仿宋" w:hAnsi="仿宋" w:eastAsia="仿宋" w:cs="Times New Roman"/>
                <w:sz w:val="24"/>
                <w:szCs w:val="24"/>
              </w:rPr>
            </w:pPr>
            <w:r>
              <w:rPr>
                <w:rFonts w:hint="eastAsia" w:ascii="仿宋" w:hAnsi="仿宋" w:eastAsia="仿宋" w:cs="Times New Roman"/>
                <w:sz w:val="24"/>
                <w:szCs w:val="24"/>
              </w:rPr>
              <w:t>项目名称</w:t>
            </w:r>
          </w:p>
        </w:tc>
        <w:tc>
          <w:tcPr>
            <w:tcW w:w="1245" w:type="dxa"/>
            <w:gridSpan w:val="4"/>
            <w:tcBorders>
              <w:top w:val="single" w:color="auto" w:sz="4" w:space="0"/>
              <w:left w:val="nil"/>
              <w:bottom w:val="single" w:color="auto" w:sz="4" w:space="0"/>
              <w:right w:val="single" w:color="auto" w:sz="4" w:space="0"/>
            </w:tcBorders>
            <w:shd w:val="clear" w:color="auto" w:fill="auto"/>
            <w:noWrap/>
            <w:vAlign w:val="center"/>
          </w:tcPr>
          <w:p>
            <w:pPr>
              <w:jc w:val="center"/>
              <w:rPr>
                <w:rFonts w:ascii="仿宋" w:hAnsi="仿宋" w:eastAsia="仿宋" w:cs="Times New Roman"/>
                <w:sz w:val="24"/>
                <w:szCs w:val="24"/>
              </w:rPr>
            </w:pPr>
            <w:r>
              <w:rPr>
                <w:rFonts w:hint="eastAsia" w:ascii="仿宋" w:hAnsi="仿宋" w:eastAsia="仿宋" w:cs="Times New Roman"/>
                <w:sz w:val="24"/>
                <w:szCs w:val="24"/>
              </w:rPr>
              <w:t>单位</w:t>
            </w:r>
          </w:p>
        </w:tc>
        <w:tc>
          <w:tcPr>
            <w:tcW w:w="1501" w:type="dxa"/>
            <w:gridSpan w:val="7"/>
            <w:tcBorders>
              <w:top w:val="single" w:color="auto" w:sz="4" w:space="0"/>
              <w:left w:val="nil"/>
              <w:bottom w:val="single" w:color="auto" w:sz="4" w:space="0"/>
              <w:right w:val="single" w:color="auto" w:sz="4" w:space="0"/>
            </w:tcBorders>
            <w:shd w:val="clear" w:color="auto" w:fill="auto"/>
            <w:noWrap/>
            <w:vAlign w:val="center"/>
          </w:tcPr>
          <w:p>
            <w:pPr>
              <w:jc w:val="center"/>
              <w:rPr>
                <w:rFonts w:ascii="仿宋" w:hAnsi="仿宋" w:eastAsia="仿宋" w:cs="Times New Roman"/>
                <w:sz w:val="24"/>
                <w:szCs w:val="24"/>
              </w:rPr>
            </w:pPr>
            <w:r>
              <w:rPr>
                <w:rFonts w:hint="eastAsia" w:ascii="仿宋" w:hAnsi="仿宋" w:eastAsia="仿宋" w:cs="Times New Roman"/>
                <w:sz w:val="24"/>
                <w:szCs w:val="24"/>
              </w:rPr>
              <w:t>数量</w:t>
            </w:r>
          </w:p>
        </w:tc>
        <w:tc>
          <w:tcPr>
            <w:tcW w:w="1250"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仿宋" w:hAnsi="仿宋" w:eastAsia="仿宋" w:cs="Times New Roman"/>
                <w:sz w:val="24"/>
                <w:szCs w:val="24"/>
              </w:rPr>
            </w:pPr>
            <w:r>
              <w:rPr>
                <w:rFonts w:hint="eastAsia" w:ascii="仿宋" w:hAnsi="仿宋" w:eastAsia="仿宋" w:cs="Times New Roman"/>
                <w:sz w:val="24"/>
                <w:szCs w:val="24"/>
              </w:rPr>
              <w:t>备注</w:t>
            </w:r>
          </w:p>
        </w:tc>
      </w:tr>
      <w:tr>
        <w:tblPrEx>
          <w:tblCellMar>
            <w:top w:w="0" w:type="dxa"/>
            <w:left w:w="108" w:type="dxa"/>
            <w:bottom w:w="0" w:type="dxa"/>
            <w:right w:w="108" w:type="dxa"/>
          </w:tblCellMar>
        </w:tblPrEx>
        <w:trPr>
          <w:gridBefore w:val="1"/>
          <w:wBefore w:w="78" w:type="dxa"/>
          <w:trHeight w:val="402" w:hRule="atLeast"/>
          <w:jc w:val="center"/>
        </w:trPr>
        <w:tc>
          <w:tcPr>
            <w:tcW w:w="911"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sz w:val="24"/>
                <w:szCs w:val="24"/>
              </w:rPr>
            </w:pPr>
            <w:r>
              <w:rPr>
                <w:rFonts w:hint="eastAsia" w:ascii="仿宋" w:hAnsi="仿宋" w:eastAsia="仿宋" w:cs="Times New Roman"/>
                <w:sz w:val="24"/>
                <w:szCs w:val="24"/>
              </w:rPr>
              <w:t>1</w:t>
            </w:r>
          </w:p>
        </w:tc>
        <w:tc>
          <w:tcPr>
            <w:tcW w:w="4658" w:type="dxa"/>
            <w:gridSpan w:val="3"/>
            <w:tcBorders>
              <w:top w:val="nil"/>
              <w:left w:val="nil"/>
              <w:bottom w:val="single" w:color="000000" w:sz="4" w:space="0"/>
              <w:right w:val="single" w:color="000000" w:sz="4" w:space="0"/>
            </w:tcBorders>
            <w:shd w:val="clear" w:color="FFFFFF" w:fill="FFFFFF"/>
            <w:vAlign w:val="center"/>
          </w:tcPr>
          <w:p>
            <w:pPr>
              <w:jc w:val="center"/>
              <w:rPr>
                <w:rFonts w:ascii="仿宋" w:hAnsi="仿宋" w:eastAsia="仿宋" w:cs="Times New Roman"/>
                <w:sz w:val="24"/>
                <w:szCs w:val="24"/>
              </w:rPr>
            </w:pPr>
            <w:r>
              <w:rPr>
                <w:rFonts w:hint="eastAsia" w:ascii="仿宋" w:hAnsi="仿宋" w:eastAsia="仿宋" w:cs="Times New Roman"/>
                <w:sz w:val="24"/>
                <w:szCs w:val="24"/>
              </w:rPr>
              <w:t>消火栓采用甲型单栓带消防卷盘消防箱1000*700*240</w:t>
            </w:r>
          </w:p>
        </w:tc>
        <w:tc>
          <w:tcPr>
            <w:tcW w:w="1245" w:type="dxa"/>
            <w:gridSpan w:val="4"/>
            <w:tcBorders>
              <w:top w:val="nil"/>
              <w:left w:val="nil"/>
              <w:bottom w:val="single" w:color="000000" w:sz="4" w:space="0"/>
              <w:right w:val="nil"/>
            </w:tcBorders>
            <w:shd w:val="clear" w:color="FFFFFF" w:fill="FFFFFF"/>
            <w:vAlign w:val="center"/>
          </w:tcPr>
          <w:p>
            <w:pPr>
              <w:jc w:val="center"/>
              <w:rPr>
                <w:rFonts w:ascii="仿宋" w:hAnsi="仿宋" w:eastAsia="仿宋" w:cs="Times New Roman"/>
                <w:sz w:val="24"/>
                <w:szCs w:val="24"/>
              </w:rPr>
            </w:pPr>
            <w:r>
              <w:rPr>
                <w:rFonts w:hint="eastAsia" w:ascii="仿宋" w:hAnsi="仿宋" w:eastAsia="仿宋" w:cs="Times New Roman"/>
                <w:sz w:val="24"/>
                <w:szCs w:val="24"/>
              </w:rPr>
              <w:t>套</w:t>
            </w:r>
          </w:p>
        </w:tc>
        <w:tc>
          <w:tcPr>
            <w:tcW w:w="1501" w:type="dxa"/>
            <w:gridSpan w:val="7"/>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44</w:t>
            </w:r>
          </w:p>
        </w:tc>
        <w:tc>
          <w:tcPr>
            <w:tcW w:w="1250" w:type="dxa"/>
            <w:gridSpan w:val="3"/>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p>
        </w:tc>
      </w:tr>
      <w:tr>
        <w:tblPrEx>
          <w:tblCellMar>
            <w:top w:w="0" w:type="dxa"/>
            <w:left w:w="108" w:type="dxa"/>
            <w:bottom w:w="0" w:type="dxa"/>
            <w:right w:w="108" w:type="dxa"/>
          </w:tblCellMar>
        </w:tblPrEx>
        <w:trPr>
          <w:gridBefore w:val="1"/>
          <w:wBefore w:w="78" w:type="dxa"/>
          <w:trHeight w:val="402" w:hRule="atLeast"/>
          <w:jc w:val="center"/>
        </w:trPr>
        <w:tc>
          <w:tcPr>
            <w:tcW w:w="911"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sz w:val="24"/>
                <w:szCs w:val="24"/>
              </w:rPr>
            </w:pPr>
            <w:r>
              <w:rPr>
                <w:rFonts w:hint="eastAsia" w:ascii="仿宋" w:hAnsi="仿宋" w:eastAsia="仿宋" w:cs="Times New Roman"/>
                <w:sz w:val="24"/>
                <w:szCs w:val="24"/>
              </w:rPr>
              <w:t>2</w:t>
            </w:r>
          </w:p>
        </w:tc>
        <w:tc>
          <w:tcPr>
            <w:tcW w:w="4658" w:type="dxa"/>
            <w:gridSpan w:val="3"/>
            <w:tcBorders>
              <w:top w:val="nil"/>
              <w:left w:val="nil"/>
              <w:bottom w:val="single" w:color="000000" w:sz="4" w:space="0"/>
              <w:right w:val="single" w:color="000000" w:sz="4" w:space="0"/>
            </w:tcBorders>
            <w:shd w:val="clear" w:color="FFFFFF" w:fill="FFFFFF"/>
            <w:vAlign w:val="center"/>
          </w:tcPr>
          <w:p>
            <w:pPr>
              <w:jc w:val="center"/>
              <w:rPr>
                <w:rFonts w:ascii="仿宋" w:hAnsi="仿宋" w:eastAsia="仿宋" w:cs="Times New Roman"/>
                <w:sz w:val="24"/>
                <w:szCs w:val="24"/>
              </w:rPr>
            </w:pPr>
            <w:r>
              <w:rPr>
                <w:rFonts w:hint="eastAsia" w:ascii="仿宋" w:hAnsi="仿宋" w:eastAsia="仿宋" w:cs="Times New Roman"/>
                <w:sz w:val="24"/>
                <w:szCs w:val="24"/>
              </w:rPr>
              <w:t>68℃的玻璃球下垂型喷头</w:t>
            </w:r>
          </w:p>
        </w:tc>
        <w:tc>
          <w:tcPr>
            <w:tcW w:w="1245" w:type="dxa"/>
            <w:gridSpan w:val="4"/>
            <w:tcBorders>
              <w:top w:val="nil"/>
              <w:left w:val="nil"/>
              <w:bottom w:val="single" w:color="000000" w:sz="4" w:space="0"/>
              <w:right w:val="nil"/>
            </w:tcBorders>
            <w:shd w:val="clear" w:color="FFFFFF" w:fill="FFFFFF"/>
            <w:vAlign w:val="center"/>
          </w:tcPr>
          <w:p>
            <w:pPr>
              <w:jc w:val="center"/>
              <w:rPr>
                <w:rFonts w:ascii="仿宋" w:hAnsi="仿宋" w:eastAsia="仿宋" w:cs="Times New Roman"/>
                <w:sz w:val="24"/>
                <w:szCs w:val="24"/>
              </w:rPr>
            </w:pPr>
            <w:r>
              <w:rPr>
                <w:rFonts w:hint="eastAsia" w:ascii="仿宋" w:hAnsi="仿宋" w:eastAsia="仿宋" w:cs="Times New Roman"/>
                <w:sz w:val="24"/>
                <w:szCs w:val="24"/>
              </w:rPr>
              <w:t>个</w:t>
            </w:r>
          </w:p>
        </w:tc>
        <w:tc>
          <w:tcPr>
            <w:tcW w:w="1501" w:type="dxa"/>
            <w:gridSpan w:val="7"/>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20</w:t>
            </w:r>
          </w:p>
        </w:tc>
        <w:tc>
          <w:tcPr>
            <w:tcW w:w="1250" w:type="dxa"/>
            <w:gridSpan w:val="3"/>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p>
        </w:tc>
      </w:tr>
      <w:tr>
        <w:tblPrEx>
          <w:tblCellMar>
            <w:top w:w="0" w:type="dxa"/>
            <w:left w:w="108" w:type="dxa"/>
            <w:bottom w:w="0" w:type="dxa"/>
            <w:right w:w="108" w:type="dxa"/>
          </w:tblCellMar>
        </w:tblPrEx>
        <w:trPr>
          <w:gridBefore w:val="1"/>
          <w:wBefore w:w="78" w:type="dxa"/>
          <w:trHeight w:val="402" w:hRule="atLeast"/>
          <w:jc w:val="center"/>
        </w:trPr>
        <w:tc>
          <w:tcPr>
            <w:tcW w:w="911"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sz w:val="24"/>
                <w:szCs w:val="24"/>
              </w:rPr>
            </w:pPr>
            <w:r>
              <w:rPr>
                <w:rFonts w:hint="eastAsia" w:ascii="仿宋" w:hAnsi="仿宋" w:eastAsia="仿宋" w:cs="Times New Roman"/>
                <w:sz w:val="24"/>
                <w:szCs w:val="24"/>
              </w:rPr>
              <w:t>3</w:t>
            </w:r>
          </w:p>
        </w:tc>
        <w:tc>
          <w:tcPr>
            <w:tcW w:w="4658" w:type="dxa"/>
            <w:gridSpan w:val="3"/>
            <w:tcBorders>
              <w:top w:val="nil"/>
              <w:left w:val="nil"/>
              <w:bottom w:val="single" w:color="000000" w:sz="4" w:space="0"/>
              <w:right w:val="single" w:color="000000" w:sz="4" w:space="0"/>
            </w:tcBorders>
            <w:shd w:val="clear" w:color="FFFFFF" w:fill="FFFFFF"/>
            <w:vAlign w:val="center"/>
          </w:tcPr>
          <w:p>
            <w:pPr>
              <w:jc w:val="center"/>
              <w:rPr>
                <w:rFonts w:ascii="仿宋" w:hAnsi="仿宋" w:eastAsia="仿宋" w:cs="Times New Roman"/>
                <w:sz w:val="24"/>
                <w:szCs w:val="24"/>
              </w:rPr>
            </w:pPr>
            <w:r>
              <w:rPr>
                <w:rFonts w:hint="eastAsia" w:ascii="仿宋" w:hAnsi="仿宋" w:eastAsia="仿宋" w:cs="Times New Roman"/>
                <w:sz w:val="24"/>
                <w:szCs w:val="24"/>
              </w:rPr>
              <w:t>68℃的玻璃球吊顶型喷头</w:t>
            </w:r>
          </w:p>
        </w:tc>
        <w:tc>
          <w:tcPr>
            <w:tcW w:w="1245" w:type="dxa"/>
            <w:gridSpan w:val="4"/>
            <w:tcBorders>
              <w:top w:val="nil"/>
              <w:left w:val="nil"/>
              <w:bottom w:val="single" w:color="000000" w:sz="4" w:space="0"/>
              <w:right w:val="nil"/>
            </w:tcBorders>
            <w:shd w:val="clear" w:color="FFFFFF" w:fill="FFFFFF"/>
            <w:vAlign w:val="center"/>
          </w:tcPr>
          <w:p>
            <w:pPr>
              <w:jc w:val="center"/>
              <w:rPr>
                <w:rFonts w:ascii="仿宋" w:hAnsi="仿宋" w:eastAsia="仿宋" w:cs="Times New Roman"/>
                <w:sz w:val="24"/>
                <w:szCs w:val="24"/>
              </w:rPr>
            </w:pPr>
            <w:r>
              <w:rPr>
                <w:rFonts w:hint="eastAsia" w:ascii="仿宋" w:hAnsi="仿宋" w:eastAsia="仿宋" w:cs="Times New Roman"/>
                <w:sz w:val="24"/>
                <w:szCs w:val="24"/>
              </w:rPr>
              <w:t>个</w:t>
            </w:r>
          </w:p>
        </w:tc>
        <w:tc>
          <w:tcPr>
            <w:tcW w:w="1501" w:type="dxa"/>
            <w:gridSpan w:val="7"/>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606</w:t>
            </w:r>
          </w:p>
        </w:tc>
        <w:tc>
          <w:tcPr>
            <w:tcW w:w="1250" w:type="dxa"/>
            <w:gridSpan w:val="3"/>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p>
        </w:tc>
      </w:tr>
      <w:tr>
        <w:tblPrEx>
          <w:tblCellMar>
            <w:top w:w="0" w:type="dxa"/>
            <w:left w:w="108" w:type="dxa"/>
            <w:bottom w:w="0" w:type="dxa"/>
            <w:right w:w="108" w:type="dxa"/>
          </w:tblCellMar>
        </w:tblPrEx>
        <w:trPr>
          <w:gridBefore w:val="1"/>
          <w:wBefore w:w="78" w:type="dxa"/>
          <w:trHeight w:val="402" w:hRule="atLeast"/>
          <w:jc w:val="center"/>
        </w:trPr>
        <w:tc>
          <w:tcPr>
            <w:tcW w:w="911"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sz w:val="24"/>
                <w:szCs w:val="24"/>
              </w:rPr>
            </w:pPr>
            <w:r>
              <w:rPr>
                <w:rFonts w:hint="eastAsia" w:ascii="仿宋" w:hAnsi="仿宋" w:eastAsia="仿宋" w:cs="Times New Roman"/>
                <w:sz w:val="24"/>
                <w:szCs w:val="24"/>
              </w:rPr>
              <w:t>4</w:t>
            </w:r>
          </w:p>
        </w:tc>
        <w:tc>
          <w:tcPr>
            <w:tcW w:w="4658" w:type="dxa"/>
            <w:gridSpan w:val="3"/>
            <w:tcBorders>
              <w:top w:val="nil"/>
              <w:left w:val="nil"/>
              <w:bottom w:val="single" w:color="000000" w:sz="4" w:space="0"/>
              <w:right w:val="single" w:color="000000" w:sz="4" w:space="0"/>
            </w:tcBorders>
            <w:shd w:val="clear" w:color="FFFFFF" w:fill="FFFFFF"/>
            <w:vAlign w:val="center"/>
          </w:tcPr>
          <w:p>
            <w:pPr>
              <w:jc w:val="center"/>
              <w:rPr>
                <w:rFonts w:ascii="仿宋" w:hAnsi="仿宋" w:eastAsia="仿宋" w:cs="Times New Roman"/>
                <w:sz w:val="24"/>
                <w:szCs w:val="24"/>
              </w:rPr>
            </w:pPr>
            <w:r>
              <w:rPr>
                <w:rFonts w:hint="eastAsia" w:ascii="仿宋" w:hAnsi="仿宋" w:eastAsia="仿宋" w:cs="Times New Roman"/>
                <w:sz w:val="24"/>
                <w:szCs w:val="24"/>
              </w:rPr>
              <w:t>内外热镀锌钢管 DN25 δ=3.25</w:t>
            </w:r>
          </w:p>
        </w:tc>
        <w:tc>
          <w:tcPr>
            <w:tcW w:w="1245" w:type="dxa"/>
            <w:gridSpan w:val="4"/>
            <w:tcBorders>
              <w:top w:val="nil"/>
              <w:left w:val="nil"/>
              <w:bottom w:val="single" w:color="000000" w:sz="4" w:space="0"/>
              <w:right w:val="nil"/>
            </w:tcBorders>
            <w:shd w:val="clear" w:color="FFFFFF" w:fill="FFFFFF"/>
            <w:vAlign w:val="center"/>
          </w:tcPr>
          <w:p>
            <w:pPr>
              <w:jc w:val="center"/>
              <w:rPr>
                <w:rFonts w:ascii="仿宋" w:hAnsi="仿宋" w:eastAsia="仿宋" w:cs="Times New Roman"/>
                <w:sz w:val="24"/>
                <w:szCs w:val="24"/>
              </w:rPr>
            </w:pPr>
            <w:r>
              <w:rPr>
                <w:rFonts w:hint="eastAsia" w:ascii="仿宋" w:hAnsi="仿宋" w:eastAsia="仿宋" w:cs="Times New Roman"/>
                <w:sz w:val="24"/>
                <w:szCs w:val="24"/>
              </w:rPr>
              <w:t>m</w:t>
            </w:r>
          </w:p>
        </w:tc>
        <w:tc>
          <w:tcPr>
            <w:tcW w:w="1501" w:type="dxa"/>
            <w:gridSpan w:val="7"/>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1047</w:t>
            </w:r>
          </w:p>
        </w:tc>
        <w:tc>
          <w:tcPr>
            <w:tcW w:w="1250" w:type="dxa"/>
            <w:gridSpan w:val="3"/>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p>
        </w:tc>
      </w:tr>
      <w:tr>
        <w:tblPrEx>
          <w:tblCellMar>
            <w:top w:w="0" w:type="dxa"/>
            <w:left w:w="108" w:type="dxa"/>
            <w:bottom w:w="0" w:type="dxa"/>
            <w:right w:w="108" w:type="dxa"/>
          </w:tblCellMar>
        </w:tblPrEx>
        <w:trPr>
          <w:gridBefore w:val="1"/>
          <w:wBefore w:w="78" w:type="dxa"/>
          <w:trHeight w:val="402" w:hRule="atLeast"/>
          <w:jc w:val="center"/>
        </w:trPr>
        <w:tc>
          <w:tcPr>
            <w:tcW w:w="91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sz w:val="24"/>
                <w:szCs w:val="24"/>
              </w:rPr>
            </w:pPr>
            <w:r>
              <w:rPr>
                <w:rFonts w:hint="eastAsia" w:ascii="仿宋" w:hAnsi="仿宋" w:eastAsia="仿宋" w:cs="Times New Roman"/>
                <w:sz w:val="24"/>
                <w:szCs w:val="24"/>
              </w:rPr>
              <w:t>5</w:t>
            </w:r>
          </w:p>
        </w:tc>
        <w:tc>
          <w:tcPr>
            <w:tcW w:w="4658" w:type="dxa"/>
            <w:gridSpan w:val="3"/>
            <w:tcBorders>
              <w:top w:val="single" w:color="auto" w:sz="4" w:space="0"/>
              <w:left w:val="nil"/>
              <w:bottom w:val="single" w:color="000000" w:sz="4" w:space="0"/>
              <w:right w:val="single" w:color="000000" w:sz="4" w:space="0"/>
            </w:tcBorders>
            <w:shd w:val="clear" w:color="FFFFFF" w:fill="FFFFFF"/>
            <w:vAlign w:val="center"/>
          </w:tcPr>
          <w:p>
            <w:pPr>
              <w:jc w:val="center"/>
              <w:rPr>
                <w:rFonts w:ascii="仿宋" w:hAnsi="仿宋" w:eastAsia="仿宋" w:cs="Times New Roman"/>
                <w:sz w:val="24"/>
                <w:szCs w:val="24"/>
              </w:rPr>
            </w:pPr>
            <w:r>
              <w:rPr>
                <w:rFonts w:hint="eastAsia" w:ascii="仿宋" w:hAnsi="仿宋" w:eastAsia="仿宋" w:cs="Times New Roman"/>
                <w:sz w:val="24"/>
                <w:szCs w:val="24"/>
              </w:rPr>
              <w:t>内外热镀锌钢管 DN32 δ=3.25</w:t>
            </w:r>
          </w:p>
        </w:tc>
        <w:tc>
          <w:tcPr>
            <w:tcW w:w="1245" w:type="dxa"/>
            <w:gridSpan w:val="4"/>
            <w:tcBorders>
              <w:top w:val="single" w:color="auto" w:sz="4" w:space="0"/>
              <w:left w:val="nil"/>
              <w:bottom w:val="single" w:color="000000" w:sz="4" w:space="0"/>
              <w:right w:val="nil"/>
            </w:tcBorders>
            <w:shd w:val="clear" w:color="FFFFFF" w:fill="FFFFFF"/>
            <w:vAlign w:val="center"/>
          </w:tcPr>
          <w:p>
            <w:pPr>
              <w:jc w:val="center"/>
              <w:rPr>
                <w:rFonts w:ascii="仿宋" w:hAnsi="仿宋" w:eastAsia="仿宋" w:cs="Times New Roman"/>
                <w:sz w:val="24"/>
                <w:szCs w:val="24"/>
              </w:rPr>
            </w:pPr>
            <w:r>
              <w:rPr>
                <w:rFonts w:hint="eastAsia" w:ascii="仿宋" w:hAnsi="仿宋" w:eastAsia="仿宋" w:cs="Times New Roman"/>
                <w:sz w:val="24"/>
                <w:szCs w:val="24"/>
              </w:rPr>
              <w:t>m</w:t>
            </w:r>
          </w:p>
        </w:tc>
        <w:tc>
          <w:tcPr>
            <w:tcW w:w="1501" w:type="dxa"/>
            <w:gridSpan w:val="7"/>
            <w:tcBorders>
              <w:top w:val="single" w:color="auto" w:sz="4" w:space="0"/>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1426.38</w:t>
            </w:r>
          </w:p>
        </w:tc>
        <w:tc>
          <w:tcPr>
            <w:tcW w:w="1250" w:type="dxa"/>
            <w:gridSpan w:val="3"/>
            <w:tcBorders>
              <w:top w:val="single" w:color="auto" w:sz="4" w:space="0"/>
              <w:left w:val="nil"/>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p>
        </w:tc>
      </w:tr>
      <w:tr>
        <w:tblPrEx>
          <w:tblCellMar>
            <w:top w:w="0" w:type="dxa"/>
            <w:left w:w="108" w:type="dxa"/>
            <w:bottom w:w="0" w:type="dxa"/>
            <w:right w:w="108" w:type="dxa"/>
          </w:tblCellMar>
        </w:tblPrEx>
        <w:trPr>
          <w:gridBefore w:val="1"/>
          <w:wBefore w:w="78" w:type="dxa"/>
          <w:trHeight w:val="402" w:hRule="atLeast"/>
          <w:jc w:val="center"/>
        </w:trPr>
        <w:tc>
          <w:tcPr>
            <w:tcW w:w="911"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sz w:val="24"/>
                <w:szCs w:val="24"/>
              </w:rPr>
            </w:pPr>
            <w:r>
              <w:rPr>
                <w:rFonts w:hint="eastAsia" w:ascii="仿宋" w:hAnsi="仿宋" w:eastAsia="仿宋" w:cs="Times New Roman"/>
                <w:sz w:val="24"/>
                <w:szCs w:val="24"/>
              </w:rPr>
              <w:t>6</w:t>
            </w:r>
          </w:p>
        </w:tc>
        <w:tc>
          <w:tcPr>
            <w:tcW w:w="4658" w:type="dxa"/>
            <w:gridSpan w:val="3"/>
            <w:tcBorders>
              <w:top w:val="nil"/>
              <w:left w:val="nil"/>
              <w:bottom w:val="single" w:color="000000" w:sz="4" w:space="0"/>
              <w:right w:val="single" w:color="000000" w:sz="4" w:space="0"/>
            </w:tcBorders>
            <w:shd w:val="clear" w:color="FFFFFF" w:fill="FFFFFF"/>
            <w:vAlign w:val="center"/>
          </w:tcPr>
          <w:p>
            <w:pPr>
              <w:jc w:val="center"/>
              <w:rPr>
                <w:rFonts w:ascii="仿宋" w:hAnsi="仿宋" w:eastAsia="仿宋" w:cs="Times New Roman"/>
                <w:sz w:val="24"/>
                <w:szCs w:val="24"/>
              </w:rPr>
            </w:pPr>
            <w:r>
              <w:rPr>
                <w:rFonts w:hint="eastAsia" w:ascii="仿宋" w:hAnsi="仿宋" w:eastAsia="仿宋" w:cs="Times New Roman"/>
                <w:sz w:val="24"/>
                <w:szCs w:val="24"/>
              </w:rPr>
              <w:t>内外热镀锌钢管 DN40 δ=3.5</w:t>
            </w:r>
          </w:p>
        </w:tc>
        <w:tc>
          <w:tcPr>
            <w:tcW w:w="1245" w:type="dxa"/>
            <w:gridSpan w:val="4"/>
            <w:tcBorders>
              <w:top w:val="nil"/>
              <w:left w:val="nil"/>
              <w:bottom w:val="single" w:color="000000" w:sz="4" w:space="0"/>
              <w:right w:val="nil"/>
            </w:tcBorders>
            <w:shd w:val="clear" w:color="FFFFFF" w:fill="FFFFFF"/>
            <w:vAlign w:val="center"/>
          </w:tcPr>
          <w:p>
            <w:pPr>
              <w:jc w:val="center"/>
              <w:rPr>
                <w:rFonts w:ascii="仿宋" w:hAnsi="仿宋" w:eastAsia="仿宋" w:cs="Times New Roman"/>
                <w:sz w:val="24"/>
                <w:szCs w:val="24"/>
              </w:rPr>
            </w:pPr>
            <w:r>
              <w:rPr>
                <w:rFonts w:hint="eastAsia" w:ascii="仿宋" w:hAnsi="仿宋" w:eastAsia="仿宋" w:cs="Times New Roman"/>
                <w:sz w:val="24"/>
                <w:szCs w:val="24"/>
              </w:rPr>
              <w:t>m</w:t>
            </w:r>
          </w:p>
        </w:tc>
        <w:tc>
          <w:tcPr>
            <w:tcW w:w="1501" w:type="dxa"/>
            <w:gridSpan w:val="7"/>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113.75</w:t>
            </w:r>
          </w:p>
        </w:tc>
        <w:tc>
          <w:tcPr>
            <w:tcW w:w="1250" w:type="dxa"/>
            <w:gridSpan w:val="3"/>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p>
        </w:tc>
      </w:tr>
      <w:tr>
        <w:tblPrEx>
          <w:tblCellMar>
            <w:top w:w="0" w:type="dxa"/>
            <w:left w:w="108" w:type="dxa"/>
            <w:bottom w:w="0" w:type="dxa"/>
            <w:right w:w="108" w:type="dxa"/>
          </w:tblCellMar>
        </w:tblPrEx>
        <w:trPr>
          <w:gridBefore w:val="1"/>
          <w:wBefore w:w="78" w:type="dxa"/>
          <w:trHeight w:val="402" w:hRule="atLeast"/>
          <w:jc w:val="center"/>
        </w:trPr>
        <w:tc>
          <w:tcPr>
            <w:tcW w:w="911"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sz w:val="24"/>
                <w:szCs w:val="24"/>
              </w:rPr>
            </w:pPr>
            <w:r>
              <w:rPr>
                <w:rFonts w:hint="eastAsia" w:ascii="仿宋" w:hAnsi="仿宋" w:eastAsia="仿宋" w:cs="Times New Roman"/>
                <w:sz w:val="24"/>
                <w:szCs w:val="24"/>
              </w:rPr>
              <w:t>7</w:t>
            </w:r>
          </w:p>
        </w:tc>
        <w:tc>
          <w:tcPr>
            <w:tcW w:w="4658" w:type="dxa"/>
            <w:gridSpan w:val="3"/>
            <w:tcBorders>
              <w:top w:val="nil"/>
              <w:left w:val="nil"/>
              <w:bottom w:val="single" w:color="000000" w:sz="4" w:space="0"/>
              <w:right w:val="single" w:color="000000" w:sz="4" w:space="0"/>
            </w:tcBorders>
            <w:shd w:val="clear" w:color="FFFFFF" w:fill="FFFFFF"/>
            <w:vAlign w:val="center"/>
          </w:tcPr>
          <w:p>
            <w:pPr>
              <w:jc w:val="center"/>
              <w:rPr>
                <w:rFonts w:ascii="仿宋" w:hAnsi="仿宋" w:eastAsia="仿宋" w:cs="Times New Roman"/>
                <w:sz w:val="24"/>
                <w:szCs w:val="24"/>
              </w:rPr>
            </w:pPr>
            <w:r>
              <w:rPr>
                <w:rFonts w:hint="eastAsia" w:ascii="仿宋" w:hAnsi="仿宋" w:eastAsia="仿宋" w:cs="Times New Roman"/>
                <w:sz w:val="24"/>
                <w:szCs w:val="24"/>
              </w:rPr>
              <w:t>内外热镀锌钢管 DN50 δ=3.5</w:t>
            </w:r>
          </w:p>
        </w:tc>
        <w:tc>
          <w:tcPr>
            <w:tcW w:w="1245" w:type="dxa"/>
            <w:gridSpan w:val="4"/>
            <w:tcBorders>
              <w:top w:val="nil"/>
              <w:left w:val="nil"/>
              <w:bottom w:val="single" w:color="000000" w:sz="4" w:space="0"/>
              <w:right w:val="nil"/>
            </w:tcBorders>
            <w:shd w:val="clear" w:color="FFFFFF" w:fill="FFFFFF"/>
            <w:vAlign w:val="center"/>
          </w:tcPr>
          <w:p>
            <w:pPr>
              <w:jc w:val="center"/>
              <w:rPr>
                <w:rFonts w:ascii="仿宋" w:hAnsi="仿宋" w:eastAsia="仿宋" w:cs="Times New Roman"/>
                <w:sz w:val="24"/>
                <w:szCs w:val="24"/>
              </w:rPr>
            </w:pPr>
            <w:r>
              <w:rPr>
                <w:rFonts w:hint="eastAsia" w:ascii="仿宋" w:hAnsi="仿宋" w:eastAsia="仿宋" w:cs="Times New Roman"/>
                <w:sz w:val="24"/>
                <w:szCs w:val="24"/>
              </w:rPr>
              <w:t>m</w:t>
            </w:r>
          </w:p>
        </w:tc>
        <w:tc>
          <w:tcPr>
            <w:tcW w:w="1501" w:type="dxa"/>
            <w:gridSpan w:val="7"/>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288.32</w:t>
            </w:r>
          </w:p>
        </w:tc>
        <w:tc>
          <w:tcPr>
            <w:tcW w:w="1250" w:type="dxa"/>
            <w:gridSpan w:val="3"/>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p>
        </w:tc>
      </w:tr>
      <w:tr>
        <w:tblPrEx>
          <w:tblCellMar>
            <w:top w:w="0" w:type="dxa"/>
            <w:left w:w="108" w:type="dxa"/>
            <w:bottom w:w="0" w:type="dxa"/>
            <w:right w:w="108" w:type="dxa"/>
          </w:tblCellMar>
        </w:tblPrEx>
        <w:trPr>
          <w:gridBefore w:val="1"/>
          <w:wBefore w:w="78" w:type="dxa"/>
          <w:trHeight w:val="402" w:hRule="atLeast"/>
          <w:jc w:val="center"/>
        </w:trPr>
        <w:tc>
          <w:tcPr>
            <w:tcW w:w="911"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sz w:val="24"/>
                <w:szCs w:val="24"/>
              </w:rPr>
            </w:pPr>
            <w:r>
              <w:rPr>
                <w:rFonts w:hint="eastAsia" w:ascii="仿宋" w:hAnsi="仿宋" w:eastAsia="仿宋" w:cs="Times New Roman"/>
                <w:sz w:val="24"/>
                <w:szCs w:val="24"/>
              </w:rPr>
              <w:t>8</w:t>
            </w:r>
          </w:p>
        </w:tc>
        <w:tc>
          <w:tcPr>
            <w:tcW w:w="4658" w:type="dxa"/>
            <w:gridSpan w:val="3"/>
            <w:tcBorders>
              <w:top w:val="nil"/>
              <w:left w:val="nil"/>
              <w:bottom w:val="single" w:color="000000" w:sz="4" w:space="0"/>
              <w:right w:val="single" w:color="000000" w:sz="4" w:space="0"/>
            </w:tcBorders>
            <w:shd w:val="clear" w:color="FFFFFF" w:fill="FFFFFF"/>
            <w:vAlign w:val="center"/>
          </w:tcPr>
          <w:p>
            <w:pPr>
              <w:jc w:val="center"/>
              <w:rPr>
                <w:rFonts w:ascii="仿宋" w:hAnsi="仿宋" w:eastAsia="仿宋" w:cs="Times New Roman"/>
                <w:sz w:val="24"/>
                <w:szCs w:val="24"/>
              </w:rPr>
            </w:pPr>
            <w:r>
              <w:rPr>
                <w:rFonts w:hint="eastAsia" w:ascii="仿宋" w:hAnsi="仿宋" w:eastAsia="仿宋" w:cs="Times New Roman"/>
                <w:sz w:val="24"/>
                <w:szCs w:val="24"/>
              </w:rPr>
              <w:t>内外热镀锌钢管 DN65 δ=3.75</w:t>
            </w:r>
          </w:p>
        </w:tc>
        <w:tc>
          <w:tcPr>
            <w:tcW w:w="1245" w:type="dxa"/>
            <w:gridSpan w:val="4"/>
            <w:tcBorders>
              <w:top w:val="nil"/>
              <w:left w:val="nil"/>
              <w:bottom w:val="single" w:color="000000" w:sz="4" w:space="0"/>
              <w:right w:val="nil"/>
            </w:tcBorders>
            <w:shd w:val="clear" w:color="FFFFFF" w:fill="FFFFFF"/>
            <w:vAlign w:val="center"/>
          </w:tcPr>
          <w:p>
            <w:pPr>
              <w:jc w:val="center"/>
              <w:rPr>
                <w:rFonts w:ascii="仿宋" w:hAnsi="仿宋" w:eastAsia="仿宋" w:cs="Times New Roman"/>
                <w:sz w:val="24"/>
                <w:szCs w:val="24"/>
              </w:rPr>
            </w:pPr>
            <w:r>
              <w:rPr>
                <w:rFonts w:hint="eastAsia" w:ascii="仿宋" w:hAnsi="仿宋" w:eastAsia="仿宋" w:cs="Times New Roman"/>
                <w:sz w:val="24"/>
                <w:szCs w:val="24"/>
              </w:rPr>
              <w:t>m</w:t>
            </w:r>
          </w:p>
        </w:tc>
        <w:tc>
          <w:tcPr>
            <w:tcW w:w="1501" w:type="dxa"/>
            <w:gridSpan w:val="7"/>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62.09</w:t>
            </w:r>
          </w:p>
        </w:tc>
        <w:tc>
          <w:tcPr>
            <w:tcW w:w="1250" w:type="dxa"/>
            <w:gridSpan w:val="3"/>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p>
        </w:tc>
      </w:tr>
      <w:tr>
        <w:tblPrEx>
          <w:tblCellMar>
            <w:top w:w="0" w:type="dxa"/>
            <w:left w:w="108" w:type="dxa"/>
            <w:bottom w:w="0" w:type="dxa"/>
            <w:right w:w="108" w:type="dxa"/>
          </w:tblCellMar>
        </w:tblPrEx>
        <w:trPr>
          <w:gridBefore w:val="1"/>
          <w:wBefore w:w="78" w:type="dxa"/>
          <w:trHeight w:val="402" w:hRule="atLeast"/>
          <w:jc w:val="center"/>
        </w:trPr>
        <w:tc>
          <w:tcPr>
            <w:tcW w:w="911"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sz w:val="24"/>
                <w:szCs w:val="24"/>
              </w:rPr>
            </w:pPr>
            <w:r>
              <w:rPr>
                <w:rFonts w:hint="eastAsia" w:ascii="仿宋" w:hAnsi="仿宋" w:eastAsia="仿宋" w:cs="Times New Roman"/>
                <w:sz w:val="24"/>
                <w:szCs w:val="24"/>
              </w:rPr>
              <w:t>9</w:t>
            </w:r>
          </w:p>
        </w:tc>
        <w:tc>
          <w:tcPr>
            <w:tcW w:w="4658" w:type="dxa"/>
            <w:gridSpan w:val="3"/>
            <w:tcBorders>
              <w:top w:val="nil"/>
              <w:left w:val="nil"/>
              <w:bottom w:val="single" w:color="000000" w:sz="4" w:space="0"/>
              <w:right w:val="single" w:color="000000" w:sz="4" w:space="0"/>
            </w:tcBorders>
            <w:shd w:val="clear" w:color="FFFFFF" w:fill="FFFFFF"/>
            <w:vAlign w:val="center"/>
          </w:tcPr>
          <w:p>
            <w:pPr>
              <w:jc w:val="center"/>
              <w:rPr>
                <w:rFonts w:ascii="仿宋" w:hAnsi="仿宋" w:eastAsia="仿宋" w:cs="Times New Roman"/>
                <w:sz w:val="24"/>
                <w:szCs w:val="24"/>
              </w:rPr>
            </w:pPr>
            <w:r>
              <w:rPr>
                <w:rFonts w:hint="eastAsia" w:ascii="仿宋" w:hAnsi="仿宋" w:eastAsia="仿宋" w:cs="Times New Roman"/>
                <w:sz w:val="24"/>
                <w:szCs w:val="24"/>
              </w:rPr>
              <w:t>内外热镀锌钢管 DN80 δ=4.0</w:t>
            </w:r>
          </w:p>
        </w:tc>
        <w:tc>
          <w:tcPr>
            <w:tcW w:w="1245" w:type="dxa"/>
            <w:gridSpan w:val="4"/>
            <w:tcBorders>
              <w:top w:val="nil"/>
              <w:left w:val="nil"/>
              <w:bottom w:val="single" w:color="000000" w:sz="4" w:space="0"/>
              <w:right w:val="nil"/>
            </w:tcBorders>
            <w:shd w:val="clear" w:color="FFFFFF" w:fill="FFFFFF"/>
            <w:vAlign w:val="center"/>
          </w:tcPr>
          <w:p>
            <w:pPr>
              <w:jc w:val="center"/>
              <w:rPr>
                <w:rFonts w:ascii="仿宋" w:hAnsi="仿宋" w:eastAsia="仿宋" w:cs="Times New Roman"/>
                <w:sz w:val="24"/>
                <w:szCs w:val="24"/>
              </w:rPr>
            </w:pPr>
            <w:r>
              <w:rPr>
                <w:rFonts w:hint="eastAsia" w:ascii="仿宋" w:hAnsi="仿宋" w:eastAsia="仿宋" w:cs="Times New Roman"/>
                <w:sz w:val="24"/>
                <w:szCs w:val="24"/>
              </w:rPr>
              <w:t>m</w:t>
            </w:r>
          </w:p>
        </w:tc>
        <w:tc>
          <w:tcPr>
            <w:tcW w:w="1501" w:type="dxa"/>
            <w:gridSpan w:val="7"/>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43.1</w:t>
            </w:r>
          </w:p>
        </w:tc>
        <w:tc>
          <w:tcPr>
            <w:tcW w:w="1250" w:type="dxa"/>
            <w:gridSpan w:val="3"/>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p>
        </w:tc>
      </w:tr>
      <w:tr>
        <w:tblPrEx>
          <w:tblCellMar>
            <w:top w:w="0" w:type="dxa"/>
            <w:left w:w="108" w:type="dxa"/>
            <w:bottom w:w="0" w:type="dxa"/>
            <w:right w:w="108" w:type="dxa"/>
          </w:tblCellMar>
        </w:tblPrEx>
        <w:trPr>
          <w:gridBefore w:val="1"/>
          <w:wBefore w:w="78" w:type="dxa"/>
          <w:trHeight w:val="402" w:hRule="atLeast"/>
          <w:jc w:val="center"/>
        </w:trPr>
        <w:tc>
          <w:tcPr>
            <w:tcW w:w="911"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sz w:val="24"/>
                <w:szCs w:val="24"/>
              </w:rPr>
            </w:pPr>
            <w:r>
              <w:rPr>
                <w:rFonts w:hint="eastAsia" w:ascii="仿宋" w:hAnsi="仿宋" w:eastAsia="仿宋" w:cs="Times New Roman"/>
                <w:sz w:val="24"/>
                <w:szCs w:val="24"/>
              </w:rPr>
              <w:t>10</w:t>
            </w:r>
          </w:p>
        </w:tc>
        <w:tc>
          <w:tcPr>
            <w:tcW w:w="4658" w:type="dxa"/>
            <w:gridSpan w:val="3"/>
            <w:tcBorders>
              <w:top w:val="nil"/>
              <w:left w:val="nil"/>
              <w:bottom w:val="single" w:color="000000" w:sz="4" w:space="0"/>
              <w:right w:val="single" w:color="000000" w:sz="4" w:space="0"/>
            </w:tcBorders>
            <w:shd w:val="clear" w:color="FFFFFF" w:fill="FFFFFF"/>
            <w:vAlign w:val="center"/>
          </w:tcPr>
          <w:p>
            <w:pPr>
              <w:jc w:val="center"/>
              <w:rPr>
                <w:rFonts w:ascii="仿宋" w:hAnsi="仿宋" w:eastAsia="仿宋" w:cs="Times New Roman"/>
                <w:sz w:val="24"/>
                <w:szCs w:val="24"/>
              </w:rPr>
            </w:pPr>
            <w:r>
              <w:rPr>
                <w:rFonts w:hint="eastAsia" w:ascii="仿宋" w:hAnsi="仿宋" w:eastAsia="仿宋" w:cs="Times New Roman"/>
                <w:sz w:val="24"/>
                <w:szCs w:val="24"/>
              </w:rPr>
              <w:t>内外热镀锌钢管 DN100 δ=4.0</w:t>
            </w:r>
          </w:p>
        </w:tc>
        <w:tc>
          <w:tcPr>
            <w:tcW w:w="1245" w:type="dxa"/>
            <w:gridSpan w:val="4"/>
            <w:tcBorders>
              <w:top w:val="nil"/>
              <w:left w:val="nil"/>
              <w:bottom w:val="single" w:color="000000" w:sz="4" w:space="0"/>
              <w:right w:val="nil"/>
            </w:tcBorders>
            <w:shd w:val="clear" w:color="FFFFFF" w:fill="FFFFFF"/>
            <w:vAlign w:val="center"/>
          </w:tcPr>
          <w:p>
            <w:pPr>
              <w:jc w:val="center"/>
              <w:rPr>
                <w:rFonts w:ascii="仿宋" w:hAnsi="仿宋" w:eastAsia="仿宋" w:cs="Times New Roman"/>
                <w:sz w:val="24"/>
                <w:szCs w:val="24"/>
              </w:rPr>
            </w:pPr>
            <w:r>
              <w:rPr>
                <w:rFonts w:hint="eastAsia" w:ascii="仿宋" w:hAnsi="仿宋" w:eastAsia="仿宋" w:cs="Times New Roman"/>
                <w:sz w:val="24"/>
                <w:szCs w:val="24"/>
              </w:rPr>
              <w:t>m</w:t>
            </w:r>
          </w:p>
        </w:tc>
        <w:tc>
          <w:tcPr>
            <w:tcW w:w="1501" w:type="dxa"/>
            <w:gridSpan w:val="7"/>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361.9</w:t>
            </w:r>
          </w:p>
        </w:tc>
        <w:tc>
          <w:tcPr>
            <w:tcW w:w="1250" w:type="dxa"/>
            <w:gridSpan w:val="3"/>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p>
        </w:tc>
      </w:tr>
      <w:tr>
        <w:tblPrEx>
          <w:tblCellMar>
            <w:top w:w="0" w:type="dxa"/>
            <w:left w:w="108" w:type="dxa"/>
            <w:bottom w:w="0" w:type="dxa"/>
            <w:right w:w="108" w:type="dxa"/>
          </w:tblCellMar>
        </w:tblPrEx>
        <w:trPr>
          <w:gridBefore w:val="1"/>
          <w:wBefore w:w="78" w:type="dxa"/>
          <w:trHeight w:val="402" w:hRule="atLeast"/>
          <w:jc w:val="center"/>
        </w:trPr>
        <w:tc>
          <w:tcPr>
            <w:tcW w:w="911"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sz w:val="24"/>
                <w:szCs w:val="24"/>
              </w:rPr>
            </w:pPr>
            <w:r>
              <w:rPr>
                <w:rFonts w:hint="eastAsia" w:ascii="仿宋" w:hAnsi="仿宋" w:eastAsia="仿宋" w:cs="Times New Roman"/>
                <w:sz w:val="24"/>
                <w:szCs w:val="24"/>
              </w:rPr>
              <w:t>11</w:t>
            </w:r>
          </w:p>
        </w:tc>
        <w:tc>
          <w:tcPr>
            <w:tcW w:w="4658" w:type="dxa"/>
            <w:gridSpan w:val="3"/>
            <w:tcBorders>
              <w:top w:val="nil"/>
              <w:left w:val="nil"/>
              <w:bottom w:val="single" w:color="000000" w:sz="4" w:space="0"/>
              <w:right w:val="single" w:color="000000" w:sz="4" w:space="0"/>
            </w:tcBorders>
            <w:shd w:val="clear" w:color="FFFFFF" w:fill="FFFFFF"/>
            <w:vAlign w:val="center"/>
          </w:tcPr>
          <w:p>
            <w:pPr>
              <w:jc w:val="center"/>
              <w:rPr>
                <w:rFonts w:ascii="仿宋" w:hAnsi="仿宋" w:eastAsia="仿宋" w:cs="Times New Roman"/>
                <w:sz w:val="24"/>
                <w:szCs w:val="24"/>
              </w:rPr>
            </w:pPr>
            <w:r>
              <w:rPr>
                <w:rFonts w:hint="eastAsia" w:ascii="仿宋" w:hAnsi="仿宋" w:eastAsia="仿宋" w:cs="Times New Roman"/>
                <w:sz w:val="24"/>
                <w:szCs w:val="24"/>
              </w:rPr>
              <w:t>内外热镀锌钢管 DN150 δ=4.5</w:t>
            </w:r>
          </w:p>
        </w:tc>
        <w:tc>
          <w:tcPr>
            <w:tcW w:w="1245" w:type="dxa"/>
            <w:gridSpan w:val="4"/>
            <w:tcBorders>
              <w:top w:val="nil"/>
              <w:left w:val="nil"/>
              <w:bottom w:val="single" w:color="000000" w:sz="4" w:space="0"/>
              <w:right w:val="nil"/>
            </w:tcBorders>
            <w:shd w:val="clear" w:color="FFFFFF" w:fill="FFFFFF"/>
            <w:vAlign w:val="center"/>
          </w:tcPr>
          <w:p>
            <w:pPr>
              <w:jc w:val="center"/>
              <w:rPr>
                <w:rFonts w:ascii="仿宋" w:hAnsi="仿宋" w:eastAsia="仿宋" w:cs="Times New Roman"/>
                <w:sz w:val="24"/>
                <w:szCs w:val="24"/>
              </w:rPr>
            </w:pPr>
            <w:r>
              <w:rPr>
                <w:rFonts w:hint="eastAsia" w:ascii="仿宋" w:hAnsi="仿宋" w:eastAsia="仿宋" w:cs="Times New Roman"/>
                <w:sz w:val="24"/>
                <w:szCs w:val="24"/>
              </w:rPr>
              <w:t>m</w:t>
            </w:r>
          </w:p>
        </w:tc>
        <w:tc>
          <w:tcPr>
            <w:tcW w:w="1501" w:type="dxa"/>
            <w:gridSpan w:val="7"/>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112.1</w:t>
            </w:r>
          </w:p>
        </w:tc>
        <w:tc>
          <w:tcPr>
            <w:tcW w:w="1250" w:type="dxa"/>
            <w:gridSpan w:val="3"/>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p>
        </w:tc>
      </w:tr>
      <w:tr>
        <w:tblPrEx>
          <w:tblCellMar>
            <w:top w:w="0" w:type="dxa"/>
            <w:left w:w="108" w:type="dxa"/>
            <w:bottom w:w="0" w:type="dxa"/>
            <w:right w:w="108" w:type="dxa"/>
          </w:tblCellMar>
        </w:tblPrEx>
        <w:trPr>
          <w:gridBefore w:val="1"/>
          <w:wBefore w:w="78" w:type="dxa"/>
          <w:trHeight w:val="402" w:hRule="atLeast"/>
          <w:jc w:val="center"/>
        </w:trPr>
        <w:tc>
          <w:tcPr>
            <w:tcW w:w="911"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sz w:val="24"/>
                <w:szCs w:val="24"/>
              </w:rPr>
            </w:pPr>
            <w:r>
              <w:rPr>
                <w:rFonts w:hint="eastAsia" w:ascii="仿宋" w:hAnsi="仿宋" w:eastAsia="仿宋" w:cs="Times New Roman"/>
                <w:sz w:val="24"/>
                <w:szCs w:val="24"/>
              </w:rPr>
              <w:t>12</w:t>
            </w:r>
          </w:p>
        </w:tc>
        <w:tc>
          <w:tcPr>
            <w:tcW w:w="4658" w:type="dxa"/>
            <w:gridSpan w:val="3"/>
            <w:tcBorders>
              <w:top w:val="nil"/>
              <w:left w:val="nil"/>
              <w:bottom w:val="single" w:color="000000" w:sz="4" w:space="0"/>
              <w:right w:val="single" w:color="000000" w:sz="4" w:space="0"/>
            </w:tcBorders>
            <w:shd w:val="clear" w:color="FFFFFF" w:fill="FFFFFF"/>
            <w:vAlign w:val="center"/>
          </w:tcPr>
          <w:p>
            <w:pPr>
              <w:jc w:val="center"/>
              <w:rPr>
                <w:rFonts w:ascii="仿宋" w:hAnsi="仿宋" w:eastAsia="仿宋" w:cs="Times New Roman"/>
                <w:sz w:val="24"/>
                <w:szCs w:val="24"/>
              </w:rPr>
            </w:pPr>
            <w:r>
              <w:rPr>
                <w:rFonts w:hint="eastAsia" w:ascii="仿宋" w:hAnsi="仿宋" w:eastAsia="仿宋" w:cs="Times New Roman"/>
                <w:sz w:val="24"/>
                <w:szCs w:val="24"/>
              </w:rPr>
              <w:t>试验消火栓DN65</w:t>
            </w:r>
          </w:p>
        </w:tc>
        <w:tc>
          <w:tcPr>
            <w:tcW w:w="1245" w:type="dxa"/>
            <w:gridSpan w:val="4"/>
            <w:tcBorders>
              <w:top w:val="nil"/>
              <w:left w:val="nil"/>
              <w:bottom w:val="single" w:color="000000" w:sz="4" w:space="0"/>
              <w:right w:val="nil"/>
            </w:tcBorders>
            <w:shd w:val="clear" w:color="FFFFFF" w:fill="FFFFFF"/>
            <w:vAlign w:val="center"/>
          </w:tcPr>
          <w:p>
            <w:pPr>
              <w:jc w:val="center"/>
              <w:rPr>
                <w:rFonts w:ascii="仿宋" w:hAnsi="仿宋" w:eastAsia="仿宋" w:cs="Times New Roman"/>
                <w:sz w:val="24"/>
                <w:szCs w:val="24"/>
              </w:rPr>
            </w:pPr>
            <w:r>
              <w:rPr>
                <w:rFonts w:hint="eastAsia" w:ascii="仿宋" w:hAnsi="仿宋" w:eastAsia="仿宋" w:cs="Times New Roman"/>
                <w:sz w:val="24"/>
                <w:szCs w:val="24"/>
              </w:rPr>
              <w:t>套</w:t>
            </w:r>
          </w:p>
        </w:tc>
        <w:tc>
          <w:tcPr>
            <w:tcW w:w="1501" w:type="dxa"/>
            <w:gridSpan w:val="7"/>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1</w:t>
            </w:r>
          </w:p>
        </w:tc>
        <w:tc>
          <w:tcPr>
            <w:tcW w:w="1250" w:type="dxa"/>
            <w:gridSpan w:val="3"/>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p>
        </w:tc>
      </w:tr>
      <w:tr>
        <w:tblPrEx>
          <w:tblCellMar>
            <w:top w:w="0" w:type="dxa"/>
            <w:left w:w="108" w:type="dxa"/>
            <w:bottom w:w="0" w:type="dxa"/>
            <w:right w:w="108" w:type="dxa"/>
          </w:tblCellMar>
        </w:tblPrEx>
        <w:trPr>
          <w:gridBefore w:val="1"/>
          <w:wBefore w:w="78" w:type="dxa"/>
          <w:trHeight w:val="402" w:hRule="atLeast"/>
          <w:jc w:val="center"/>
        </w:trPr>
        <w:tc>
          <w:tcPr>
            <w:tcW w:w="911"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sz w:val="24"/>
                <w:szCs w:val="24"/>
              </w:rPr>
            </w:pPr>
            <w:r>
              <w:rPr>
                <w:rFonts w:hint="eastAsia" w:ascii="仿宋" w:hAnsi="仿宋" w:eastAsia="仿宋" w:cs="Times New Roman"/>
                <w:sz w:val="24"/>
                <w:szCs w:val="24"/>
              </w:rPr>
              <w:t>13</w:t>
            </w:r>
          </w:p>
        </w:tc>
        <w:tc>
          <w:tcPr>
            <w:tcW w:w="4658" w:type="dxa"/>
            <w:gridSpan w:val="3"/>
            <w:tcBorders>
              <w:top w:val="nil"/>
              <w:left w:val="nil"/>
              <w:bottom w:val="single" w:color="000000" w:sz="4" w:space="0"/>
              <w:right w:val="single" w:color="000000" w:sz="4" w:space="0"/>
            </w:tcBorders>
            <w:shd w:val="clear" w:color="FFFFFF" w:fill="FFFFFF"/>
            <w:vAlign w:val="center"/>
          </w:tcPr>
          <w:p>
            <w:pPr>
              <w:jc w:val="center"/>
              <w:rPr>
                <w:rFonts w:ascii="仿宋" w:hAnsi="仿宋" w:eastAsia="仿宋" w:cs="Times New Roman"/>
                <w:sz w:val="24"/>
                <w:szCs w:val="24"/>
              </w:rPr>
            </w:pPr>
            <w:r>
              <w:rPr>
                <w:rFonts w:hint="eastAsia" w:ascii="仿宋" w:hAnsi="仿宋" w:eastAsia="仿宋" w:cs="Times New Roman"/>
                <w:sz w:val="24"/>
                <w:szCs w:val="24"/>
              </w:rPr>
              <w:t>止回阀 DN100</w:t>
            </w:r>
          </w:p>
        </w:tc>
        <w:tc>
          <w:tcPr>
            <w:tcW w:w="1245" w:type="dxa"/>
            <w:gridSpan w:val="4"/>
            <w:tcBorders>
              <w:top w:val="nil"/>
              <w:left w:val="nil"/>
              <w:bottom w:val="single" w:color="000000" w:sz="4" w:space="0"/>
              <w:right w:val="nil"/>
            </w:tcBorders>
            <w:shd w:val="clear" w:color="FFFFFF" w:fill="FFFFFF"/>
            <w:vAlign w:val="center"/>
          </w:tcPr>
          <w:p>
            <w:pPr>
              <w:jc w:val="center"/>
              <w:rPr>
                <w:rFonts w:ascii="仿宋" w:hAnsi="仿宋" w:eastAsia="仿宋" w:cs="Times New Roman"/>
                <w:sz w:val="24"/>
                <w:szCs w:val="24"/>
              </w:rPr>
            </w:pPr>
            <w:r>
              <w:rPr>
                <w:rFonts w:hint="eastAsia" w:ascii="仿宋" w:hAnsi="仿宋" w:eastAsia="仿宋" w:cs="Times New Roman"/>
                <w:sz w:val="24"/>
                <w:szCs w:val="24"/>
              </w:rPr>
              <w:t>个</w:t>
            </w:r>
          </w:p>
        </w:tc>
        <w:tc>
          <w:tcPr>
            <w:tcW w:w="1501" w:type="dxa"/>
            <w:gridSpan w:val="7"/>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1</w:t>
            </w:r>
          </w:p>
        </w:tc>
        <w:tc>
          <w:tcPr>
            <w:tcW w:w="1250" w:type="dxa"/>
            <w:gridSpan w:val="3"/>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p>
        </w:tc>
      </w:tr>
      <w:tr>
        <w:tblPrEx>
          <w:tblCellMar>
            <w:top w:w="0" w:type="dxa"/>
            <w:left w:w="108" w:type="dxa"/>
            <w:bottom w:w="0" w:type="dxa"/>
            <w:right w:w="108" w:type="dxa"/>
          </w:tblCellMar>
        </w:tblPrEx>
        <w:trPr>
          <w:gridBefore w:val="1"/>
          <w:wBefore w:w="78" w:type="dxa"/>
          <w:trHeight w:val="402" w:hRule="atLeast"/>
          <w:jc w:val="center"/>
        </w:trPr>
        <w:tc>
          <w:tcPr>
            <w:tcW w:w="911"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sz w:val="24"/>
                <w:szCs w:val="24"/>
              </w:rPr>
            </w:pPr>
            <w:r>
              <w:rPr>
                <w:rFonts w:hint="eastAsia" w:ascii="仿宋" w:hAnsi="仿宋" w:eastAsia="仿宋" w:cs="Times New Roman"/>
                <w:sz w:val="24"/>
                <w:szCs w:val="24"/>
              </w:rPr>
              <w:t>14</w:t>
            </w:r>
          </w:p>
        </w:tc>
        <w:tc>
          <w:tcPr>
            <w:tcW w:w="4658" w:type="dxa"/>
            <w:gridSpan w:val="3"/>
            <w:tcBorders>
              <w:top w:val="nil"/>
              <w:left w:val="nil"/>
              <w:bottom w:val="single" w:color="000000" w:sz="4" w:space="0"/>
              <w:right w:val="single" w:color="000000" w:sz="4" w:space="0"/>
            </w:tcBorders>
            <w:shd w:val="clear" w:color="FFFFFF" w:fill="FFFFFF"/>
            <w:vAlign w:val="center"/>
          </w:tcPr>
          <w:p>
            <w:pPr>
              <w:jc w:val="center"/>
              <w:rPr>
                <w:rFonts w:ascii="仿宋" w:hAnsi="仿宋" w:eastAsia="仿宋" w:cs="Times New Roman"/>
                <w:sz w:val="24"/>
                <w:szCs w:val="24"/>
              </w:rPr>
            </w:pPr>
            <w:r>
              <w:rPr>
                <w:rFonts w:hint="eastAsia" w:ascii="仿宋" w:hAnsi="仿宋" w:eastAsia="仿宋" w:cs="Times New Roman"/>
                <w:sz w:val="24"/>
                <w:szCs w:val="24"/>
              </w:rPr>
              <w:t>止回阀 DN150</w:t>
            </w:r>
          </w:p>
        </w:tc>
        <w:tc>
          <w:tcPr>
            <w:tcW w:w="1245" w:type="dxa"/>
            <w:gridSpan w:val="4"/>
            <w:tcBorders>
              <w:top w:val="nil"/>
              <w:left w:val="nil"/>
              <w:bottom w:val="single" w:color="000000" w:sz="4" w:space="0"/>
              <w:right w:val="nil"/>
            </w:tcBorders>
            <w:shd w:val="clear" w:color="FFFFFF" w:fill="FFFFFF"/>
            <w:vAlign w:val="center"/>
          </w:tcPr>
          <w:p>
            <w:pPr>
              <w:jc w:val="center"/>
              <w:rPr>
                <w:rFonts w:ascii="仿宋" w:hAnsi="仿宋" w:eastAsia="仿宋" w:cs="Times New Roman"/>
                <w:sz w:val="24"/>
                <w:szCs w:val="24"/>
              </w:rPr>
            </w:pPr>
            <w:r>
              <w:rPr>
                <w:rFonts w:hint="eastAsia" w:ascii="仿宋" w:hAnsi="仿宋" w:eastAsia="仿宋" w:cs="Times New Roman"/>
                <w:sz w:val="24"/>
                <w:szCs w:val="24"/>
              </w:rPr>
              <w:t>个</w:t>
            </w:r>
          </w:p>
        </w:tc>
        <w:tc>
          <w:tcPr>
            <w:tcW w:w="1501" w:type="dxa"/>
            <w:gridSpan w:val="7"/>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2</w:t>
            </w:r>
          </w:p>
        </w:tc>
        <w:tc>
          <w:tcPr>
            <w:tcW w:w="1250" w:type="dxa"/>
            <w:gridSpan w:val="3"/>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p>
        </w:tc>
      </w:tr>
      <w:tr>
        <w:tblPrEx>
          <w:tblCellMar>
            <w:top w:w="0" w:type="dxa"/>
            <w:left w:w="108" w:type="dxa"/>
            <w:bottom w:w="0" w:type="dxa"/>
            <w:right w:w="108" w:type="dxa"/>
          </w:tblCellMar>
        </w:tblPrEx>
        <w:trPr>
          <w:gridBefore w:val="1"/>
          <w:wBefore w:w="78" w:type="dxa"/>
          <w:trHeight w:val="402" w:hRule="atLeast"/>
          <w:jc w:val="center"/>
        </w:trPr>
        <w:tc>
          <w:tcPr>
            <w:tcW w:w="911"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sz w:val="24"/>
                <w:szCs w:val="24"/>
              </w:rPr>
            </w:pPr>
            <w:r>
              <w:rPr>
                <w:rFonts w:hint="eastAsia" w:ascii="仿宋" w:hAnsi="仿宋" w:eastAsia="仿宋" w:cs="Times New Roman"/>
                <w:sz w:val="24"/>
                <w:szCs w:val="24"/>
              </w:rPr>
              <w:t>15</w:t>
            </w:r>
          </w:p>
        </w:tc>
        <w:tc>
          <w:tcPr>
            <w:tcW w:w="4658" w:type="dxa"/>
            <w:gridSpan w:val="3"/>
            <w:tcBorders>
              <w:top w:val="nil"/>
              <w:left w:val="nil"/>
              <w:bottom w:val="single" w:color="000000" w:sz="4" w:space="0"/>
              <w:right w:val="single" w:color="000000" w:sz="4" w:space="0"/>
            </w:tcBorders>
            <w:shd w:val="clear" w:color="FFFFFF" w:fill="FFFFFF"/>
            <w:vAlign w:val="center"/>
          </w:tcPr>
          <w:p>
            <w:pPr>
              <w:jc w:val="center"/>
              <w:rPr>
                <w:rFonts w:ascii="仿宋" w:hAnsi="仿宋" w:eastAsia="仿宋" w:cs="Times New Roman"/>
                <w:sz w:val="24"/>
                <w:szCs w:val="24"/>
              </w:rPr>
            </w:pPr>
            <w:r>
              <w:rPr>
                <w:rFonts w:hint="eastAsia" w:ascii="仿宋" w:hAnsi="仿宋" w:eastAsia="仿宋" w:cs="Times New Roman"/>
                <w:sz w:val="24"/>
                <w:szCs w:val="24"/>
              </w:rPr>
              <w:t>安全泄压阀DN100</w:t>
            </w:r>
          </w:p>
        </w:tc>
        <w:tc>
          <w:tcPr>
            <w:tcW w:w="1245" w:type="dxa"/>
            <w:gridSpan w:val="4"/>
            <w:tcBorders>
              <w:top w:val="nil"/>
              <w:left w:val="nil"/>
              <w:bottom w:val="single" w:color="000000" w:sz="4" w:space="0"/>
              <w:right w:val="nil"/>
            </w:tcBorders>
            <w:shd w:val="clear" w:color="FFFFFF" w:fill="FFFFFF"/>
            <w:vAlign w:val="center"/>
          </w:tcPr>
          <w:p>
            <w:pPr>
              <w:jc w:val="center"/>
              <w:rPr>
                <w:rFonts w:ascii="仿宋" w:hAnsi="仿宋" w:eastAsia="仿宋" w:cs="Times New Roman"/>
                <w:sz w:val="24"/>
                <w:szCs w:val="24"/>
              </w:rPr>
            </w:pPr>
            <w:r>
              <w:rPr>
                <w:rFonts w:hint="eastAsia" w:ascii="仿宋" w:hAnsi="仿宋" w:eastAsia="仿宋" w:cs="Times New Roman"/>
                <w:sz w:val="24"/>
                <w:szCs w:val="24"/>
              </w:rPr>
              <w:t>个</w:t>
            </w:r>
          </w:p>
        </w:tc>
        <w:tc>
          <w:tcPr>
            <w:tcW w:w="1501" w:type="dxa"/>
            <w:gridSpan w:val="7"/>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1</w:t>
            </w:r>
          </w:p>
        </w:tc>
        <w:tc>
          <w:tcPr>
            <w:tcW w:w="1250" w:type="dxa"/>
            <w:gridSpan w:val="3"/>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p>
        </w:tc>
      </w:tr>
      <w:tr>
        <w:tblPrEx>
          <w:tblCellMar>
            <w:top w:w="0" w:type="dxa"/>
            <w:left w:w="108" w:type="dxa"/>
            <w:bottom w:w="0" w:type="dxa"/>
            <w:right w:w="108" w:type="dxa"/>
          </w:tblCellMar>
        </w:tblPrEx>
        <w:trPr>
          <w:gridBefore w:val="1"/>
          <w:wBefore w:w="78" w:type="dxa"/>
          <w:trHeight w:val="402" w:hRule="atLeast"/>
          <w:jc w:val="center"/>
        </w:trPr>
        <w:tc>
          <w:tcPr>
            <w:tcW w:w="911"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sz w:val="24"/>
                <w:szCs w:val="24"/>
              </w:rPr>
            </w:pPr>
            <w:r>
              <w:rPr>
                <w:rFonts w:hint="eastAsia" w:ascii="仿宋" w:hAnsi="仿宋" w:eastAsia="仿宋" w:cs="Times New Roman"/>
                <w:sz w:val="24"/>
                <w:szCs w:val="24"/>
              </w:rPr>
              <w:t>16</w:t>
            </w:r>
          </w:p>
        </w:tc>
        <w:tc>
          <w:tcPr>
            <w:tcW w:w="4658" w:type="dxa"/>
            <w:gridSpan w:val="3"/>
            <w:tcBorders>
              <w:top w:val="nil"/>
              <w:left w:val="nil"/>
              <w:bottom w:val="single" w:color="000000" w:sz="4" w:space="0"/>
              <w:right w:val="single" w:color="000000" w:sz="4" w:space="0"/>
            </w:tcBorders>
            <w:shd w:val="clear" w:color="FFFFFF" w:fill="FFFFFF"/>
            <w:vAlign w:val="center"/>
          </w:tcPr>
          <w:p>
            <w:pPr>
              <w:jc w:val="center"/>
              <w:rPr>
                <w:rFonts w:ascii="仿宋" w:hAnsi="仿宋" w:eastAsia="仿宋" w:cs="Times New Roman"/>
                <w:sz w:val="24"/>
                <w:szCs w:val="24"/>
              </w:rPr>
            </w:pPr>
            <w:r>
              <w:rPr>
                <w:rFonts w:hint="eastAsia" w:ascii="仿宋" w:hAnsi="仿宋" w:eastAsia="仿宋" w:cs="Times New Roman"/>
                <w:sz w:val="24"/>
                <w:szCs w:val="24"/>
              </w:rPr>
              <w:t>安全泄压阀DN150</w:t>
            </w:r>
          </w:p>
        </w:tc>
        <w:tc>
          <w:tcPr>
            <w:tcW w:w="1245" w:type="dxa"/>
            <w:gridSpan w:val="4"/>
            <w:tcBorders>
              <w:top w:val="nil"/>
              <w:left w:val="nil"/>
              <w:bottom w:val="single" w:color="000000" w:sz="4" w:space="0"/>
              <w:right w:val="nil"/>
            </w:tcBorders>
            <w:shd w:val="clear" w:color="FFFFFF" w:fill="FFFFFF"/>
            <w:vAlign w:val="center"/>
          </w:tcPr>
          <w:p>
            <w:pPr>
              <w:jc w:val="center"/>
              <w:rPr>
                <w:rFonts w:ascii="仿宋" w:hAnsi="仿宋" w:eastAsia="仿宋" w:cs="Times New Roman"/>
                <w:sz w:val="24"/>
                <w:szCs w:val="24"/>
              </w:rPr>
            </w:pPr>
            <w:r>
              <w:rPr>
                <w:rFonts w:hint="eastAsia" w:ascii="仿宋" w:hAnsi="仿宋" w:eastAsia="仿宋" w:cs="Times New Roman"/>
                <w:sz w:val="24"/>
                <w:szCs w:val="24"/>
              </w:rPr>
              <w:t>个</w:t>
            </w:r>
          </w:p>
        </w:tc>
        <w:tc>
          <w:tcPr>
            <w:tcW w:w="1501" w:type="dxa"/>
            <w:gridSpan w:val="7"/>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2</w:t>
            </w:r>
          </w:p>
        </w:tc>
        <w:tc>
          <w:tcPr>
            <w:tcW w:w="1250" w:type="dxa"/>
            <w:gridSpan w:val="3"/>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p>
        </w:tc>
      </w:tr>
      <w:tr>
        <w:tblPrEx>
          <w:tblCellMar>
            <w:top w:w="0" w:type="dxa"/>
            <w:left w:w="108" w:type="dxa"/>
            <w:bottom w:w="0" w:type="dxa"/>
            <w:right w:w="108" w:type="dxa"/>
          </w:tblCellMar>
        </w:tblPrEx>
        <w:trPr>
          <w:gridBefore w:val="1"/>
          <w:wBefore w:w="78" w:type="dxa"/>
          <w:trHeight w:val="402" w:hRule="atLeast"/>
          <w:jc w:val="center"/>
        </w:trPr>
        <w:tc>
          <w:tcPr>
            <w:tcW w:w="911"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sz w:val="24"/>
                <w:szCs w:val="24"/>
              </w:rPr>
            </w:pPr>
            <w:r>
              <w:rPr>
                <w:rFonts w:hint="eastAsia" w:ascii="仿宋" w:hAnsi="仿宋" w:eastAsia="仿宋" w:cs="Times New Roman"/>
                <w:sz w:val="24"/>
                <w:szCs w:val="24"/>
              </w:rPr>
              <w:t>17</w:t>
            </w:r>
          </w:p>
        </w:tc>
        <w:tc>
          <w:tcPr>
            <w:tcW w:w="4658" w:type="dxa"/>
            <w:gridSpan w:val="3"/>
            <w:tcBorders>
              <w:top w:val="nil"/>
              <w:left w:val="nil"/>
              <w:bottom w:val="single" w:color="000000" w:sz="4" w:space="0"/>
              <w:right w:val="single" w:color="000000" w:sz="4" w:space="0"/>
            </w:tcBorders>
            <w:shd w:val="clear" w:color="FFFFFF" w:fill="FFFFFF"/>
            <w:vAlign w:val="center"/>
          </w:tcPr>
          <w:p>
            <w:pPr>
              <w:jc w:val="center"/>
              <w:rPr>
                <w:rFonts w:ascii="仿宋" w:hAnsi="仿宋" w:eastAsia="仿宋" w:cs="Times New Roman"/>
                <w:sz w:val="24"/>
                <w:szCs w:val="24"/>
              </w:rPr>
            </w:pPr>
            <w:r>
              <w:rPr>
                <w:rFonts w:hint="eastAsia" w:ascii="仿宋" w:hAnsi="仿宋" w:eastAsia="仿宋" w:cs="Times New Roman"/>
                <w:sz w:val="24"/>
                <w:szCs w:val="24"/>
              </w:rPr>
              <w:t>水泵接合器 100</w:t>
            </w:r>
          </w:p>
        </w:tc>
        <w:tc>
          <w:tcPr>
            <w:tcW w:w="1245" w:type="dxa"/>
            <w:gridSpan w:val="4"/>
            <w:tcBorders>
              <w:top w:val="nil"/>
              <w:left w:val="nil"/>
              <w:bottom w:val="single" w:color="000000" w:sz="4" w:space="0"/>
              <w:right w:val="nil"/>
            </w:tcBorders>
            <w:shd w:val="clear" w:color="FFFFFF" w:fill="FFFFFF"/>
            <w:vAlign w:val="center"/>
          </w:tcPr>
          <w:p>
            <w:pPr>
              <w:jc w:val="center"/>
              <w:rPr>
                <w:rFonts w:ascii="仿宋" w:hAnsi="仿宋" w:eastAsia="仿宋" w:cs="Times New Roman"/>
                <w:sz w:val="24"/>
                <w:szCs w:val="24"/>
              </w:rPr>
            </w:pPr>
            <w:r>
              <w:rPr>
                <w:rFonts w:hint="eastAsia" w:ascii="仿宋" w:hAnsi="仿宋" w:eastAsia="仿宋" w:cs="Times New Roman"/>
                <w:sz w:val="24"/>
                <w:szCs w:val="24"/>
              </w:rPr>
              <w:t>套</w:t>
            </w:r>
          </w:p>
        </w:tc>
        <w:tc>
          <w:tcPr>
            <w:tcW w:w="1501" w:type="dxa"/>
            <w:gridSpan w:val="7"/>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1</w:t>
            </w:r>
          </w:p>
        </w:tc>
        <w:tc>
          <w:tcPr>
            <w:tcW w:w="1250" w:type="dxa"/>
            <w:gridSpan w:val="3"/>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p>
        </w:tc>
      </w:tr>
      <w:tr>
        <w:tblPrEx>
          <w:tblCellMar>
            <w:top w:w="0" w:type="dxa"/>
            <w:left w:w="108" w:type="dxa"/>
            <w:bottom w:w="0" w:type="dxa"/>
            <w:right w:w="108" w:type="dxa"/>
          </w:tblCellMar>
        </w:tblPrEx>
        <w:trPr>
          <w:gridBefore w:val="1"/>
          <w:wBefore w:w="78" w:type="dxa"/>
          <w:trHeight w:val="402" w:hRule="atLeast"/>
          <w:jc w:val="center"/>
        </w:trPr>
        <w:tc>
          <w:tcPr>
            <w:tcW w:w="911"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sz w:val="24"/>
                <w:szCs w:val="24"/>
              </w:rPr>
            </w:pPr>
            <w:r>
              <w:rPr>
                <w:rFonts w:hint="eastAsia" w:ascii="仿宋" w:hAnsi="仿宋" w:eastAsia="仿宋" w:cs="Times New Roman"/>
                <w:sz w:val="24"/>
                <w:szCs w:val="24"/>
              </w:rPr>
              <w:t>18</w:t>
            </w:r>
          </w:p>
        </w:tc>
        <w:tc>
          <w:tcPr>
            <w:tcW w:w="4658" w:type="dxa"/>
            <w:gridSpan w:val="3"/>
            <w:tcBorders>
              <w:top w:val="nil"/>
              <w:left w:val="nil"/>
              <w:bottom w:val="single" w:color="000000" w:sz="4" w:space="0"/>
              <w:right w:val="single" w:color="000000" w:sz="4" w:space="0"/>
            </w:tcBorders>
            <w:shd w:val="clear" w:color="FFFFFF" w:fill="FFFFFF"/>
            <w:vAlign w:val="center"/>
          </w:tcPr>
          <w:p>
            <w:pPr>
              <w:jc w:val="center"/>
              <w:rPr>
                <w:rFonts w:ascii="仿宋" w:hAnsi="仿宋" w:eastAsia="仿宋" w:cs="Times New Roman"/>
                <w:sz w:val="24"/>
                <w:szCs w:val="24"/>
              </w:rPr>
            </w:pPr>
            <w:r>
              <w:rPr>
                <w:rFonts w:hint="eastAsia" w:ascii="仿宋" w:hAnsi="仿宋" w:eastAsia="仿宋" w:cs="Times New Roman"/>
                <w:sz w:val="24"/>
                <w:szCs w:val="24"/>
              </w:rPr>
              <w:t>水泵接合器 150</w:t>
            </w:r>
          </w:p>
        </w:tc>
        <w:tc>
          <w:tcPr>
            <w:tcW w:w="1245" w:type="dxa"/>
            <w:gridSpan w:val="4"/>
            <w:tcBorders>
              <w:top w:val="nil"/>
              <w:left w:val="nil"/>
              <w:bottom w:val="single" w:color="000000" w:sz="4" w:space="0"/>
              <w:right w:val="nil"/>
            </w:tcBorders>
            <w:shd w:val="clear" w:color="FFFFFF" w:fill="FFFFFF"/>
            <w:vAlign w:val="center"/>
          </w:tcPr>
          <w:p>
            <w:pPr>
              <w:jc w:val="center"/>
              <w:rPr>
                <w:rFonts w:ascii="仿宋" w:hAnsi="仿宋" w:eastAsia="仿宋" w:cs="Times New Roman"/>
                <w:sz w:val="24"/>
                <w:szCs w:val="24"/>
              </w:rPr>
            </w:pPr>
            <w:r>
              <w:rPr>
                <w:rFonts w:hint="eastAsia" w:ascii="仿宋" w:hAnsi="仿宋" w:eastAsia="仿宋" w:cs="Times New Roman"/>
                <w:sz w:val="24"/>
                <w:szCs w:val="24"/>
              </w:rPr>
              <w:t>套</w:t>
            </w:r>
          </w:p>
        </w:tc>
        <w:tc>
          <w:tcPr>
            <w:tcW w:w="1501" w:type="dxa"/>
            <w:gridSpan w:val="7"/>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2</w:t>
            </w:r>
          </w:p>
        </w:tc>
        <w:tc>
          <w:tcPr>
            <w:tcW w:w="1250" w:type="dxa"/>
            <w:gridSpan w:val="3"/>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p>
        </w:tc>
      </w:tr>
      <w:tr>
        <w:tblPrEx>
          <w:tblCellMar>
            <w:top w:w="0" w:type="dxa"/>
            <w:left w:w="108" w:type="dxa"/>
            <w:bottom w:w="0" w:type="dxa"/>
            <w:right w:w="108" w:type="dxa"/>
          </w:tblCellMar>
        </w:tblPrEx>
        <w:trPr>
          <w:gridBefore w:val="1"/>
          <w:wBefore w:w="78" w:type="dxa"/>
          <w:trHeight w:val="402" w:hRule="atLeast"/>
          <w:jc w:val="center"/>
        </w:trPr>
        <w:tc>
          <w:tcPr>
            <w:tcW w:w="911"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sz w:val="24"/>
                <w:szCs w:val="24"/>
              </w:rPr>
            </w:pPr>
            <w:r>
              <w:rPr>
                <w:rFonts w:hint="eastAsia" w:ascii="仿宋" w:hAnsi="仿宋" w:eastAsia="仿宋" w:cs="Times New Roman"/>
                <w:sz w:val="24"/>
                <w:szCs w:val="24"/>
              </w:rPr>
              <w:t>19</w:t>
            </w:r>
          </w:p>
        </w:tc>
        <w:tc>
          <w:tcPr>
            <w:tcW w:w="4658" w:type="dxa"/>
            <w:gridSpan w:val="3"/>
            <w:tcBorders>
              <w:top w:val="nil"/>
              <w:left w:val="nil"/>
              <w:bottom w:val="single" w:color="000000" w:sz="4" w:space="0"/>
              <w:right w:val="single" w:color="000000" w:sz="4" w:space="0"/>
            </w:tcBorders>
            <w:shd w:val="clear" w:color="FFFFFF" w:fill="FFFFFF"/>
            <w:vAlign w:val="center"/>
          </w:tcPr>
          <w:p>
            <w:pPr>
              <w:jc w:val="center"/>
              <w:rPr>
                <w:rFonts w:ascii="仿宋" w:hAnsi="仿宋" w:eastAsia="仿宋" w:cs="Times New Roman"/>
                <w:sz w:val="24"/>
                <w:szCs w:val="24"/>
              </w:rPr>
            </w:pPr>
            <w:r>
              <w:rPr>
                <w:rFonts w:hint="eastAsia" w:ascii="仿宋" w:hAnsi="仿宋" w:eastAsia="仿宋" w:cs="Times New Roman"/>
                <w:sz w:val="24"/>
                <w:szCs w:val="24"/>
              </w:rPr>
              <w:t>明杆闸阀 DN100</w:t>
            </w:r>
          </w:p>
        </w:tc>
        <w:tc>
          <w:tcPr>
            <w:tcW w:w="1245" w:type="dxa"/>
            <w:gridSpan w:val="4"/>
            <w:tcBorders>
              <w:top w:val="nil"/>
              <w:left w:val="nil"/>
              <w:bottom w:val="single" w:color="000000" w:sz="4" w:space="0"/>
              <w:right w:val="nil"/>
            </w:tcBorders>
            <w:shd w:val="clear" w:color="FFFFFF" w:fill="FFFFFF"/>
            <w:vAlign w:val="center"/>
          </w:tcPr>
          <w:p>
            <w:pPr>
              <w:jc w:val="center"/>
              <w:rPr>
                <w:rFonts w:ascii="仿宋" w:hAnsi="仿宋" w:eastAsia="仿宋" w:cs="Times New Roman"/>
                <w:sz w:val="24"/>
                <w:szCs w:val="24"/>
              </w:rPr>
            </w:pPr>
            <w:r>
              <w:rPr>
                <w:rFonts w:hint="eastAsia" w:ascii="仿宋" w:hAnsi="仿宋" w:eastAsia="仿宋" w:cs="Times New Roman"/>
                <w:sz w:val="24"/>
                <w:szCs w:val="24"/>
              </w:rPr>
              <w:t>个</w:t>
            </w:r>
          </w:p>
        </w:tc>
        <w:tc>
          <w:tcPr>
            <w:tcW w:w="1501" w:type="dxa"/>
            <w:gridSpan w:val="7"/>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12</w:t>
            </w:r>
          </w:p>
        </w:tc>
        <w:tc>
          <w:tcPr>
            <w:tcW w:w="1250" w:type="dxa"/>
            <w:gridSpan w:val="3"/>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p>
        </w:tc>
      </w:tr>
      <w:tr>
        <w:tblPrEx>
          <w:tblCellMar>
            <w:top w:w="0" w:type="dxa"/>
            <w:left w:w="108" w:type="dxa"/>
            <w:bottom w:w="0" w:type="dxa"/>
            <w:right w:w="108" w:type="dxa"/>
          </w:tblCellMar>
        </w:tblPrEx>
        <w:trPr>
          <w:gridBefore w:val="1"/>
          <w:wBefore w:w="78" w:type="dxa"/>
          <w:trHeight w:val="402" w:hRule="atLeast"/>
          <w:jc w:val="center"/>
        </w:trPr>
        <w:tc>
          <w:tcPr>
            <w:tcW w:w="911"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sz w:val="24"/>
                <w:szCs w:val="24"/>
              </w:rPr>
            </w:pPr>
            <w:r>
              <w:rPr>
                <w:rFonts w:hint="eastAsia" w:ascii="仿宋" w:hAnsi="仿宋" w:eastAsia="仿宋" w:cs="Times New Roman"/>
                <w:sz w:val="24"/>
                <w:szCs w:val="24"/>
              </w:rPr>
              <w:t>20</w:t>
            </w:r>
          </w:p>
        </w:tc>
        <w:tc>
          <w:tcPr>
            <w:tcW w:w="4658" w:type="dxa"/>
            <w:gridSpan w:val="3"/>
            <w:tcBorders>
              <w:top w:val="nil"/>
              <w:left w:val="nil"/>
              <w:bottom w:val="single" w:color="000000" w:sz="4" w:space="0"/>
              <w:right w:val="single" w:color="000000" w:sz="4" w:space="0"/>
            </w:tcBorders>
            <w:shd w:val="clear" w:color="FFFFFF" w:fill="FFFFFF"/>
            <w:vAlign w:val="center"/>
          </w:tcPr>
          <w:p>
            <w:pPr>
              <w:jc w:val="center"/>
              <w:rPr>
                <w:rFonts w:ascii="仿宋" w:hAnsi="仿宋" w:eastAsia="仿宋" w:cs="Times New Roman"/>
                <w:sz w:val="24"/>
                <w:szCs w:val="24"/>
              </w:rPr>
            </w:pPr>
            <w:r>
              <w:rPr>
                <w:rFonts w:hint="eastAsia" w:ascii="仿宋" w:hAnsi="仿宋" w:eastAsia="仿宋" w:cs="Times New Roman"/>
                <w:sz w:val="24"/>
                <w:szCs w:val="24"/>
              </w:rPr>
              <w:t>明杆闸阀 DN150</w:t>
            </w:r>
          </w:p>
        </w:tc>
        <w:tc>
          <w:tcPr>
            <w:tcW w:w="1245" w:type="dxa"/>
            <w:gridSpan w:val="4"/>
            <w:tcBorders>
              <w:top w:val="nil"/>
              <w:left w:val="nil"/>
              <w:bottom w:val="single" w:color="000000" w:sz="4" w:space="0"/>
              <w:right w:val="nil"/>
            </w:tcBorders>
            <w:shd w:val="clear" w:color="FFFFFF" w:fill="FFFFFF"/>
            <w:vAlign w:val="center"/>
          </w:tcPr>
          <w:p>
            <w:pPr>
              <w:jc w:val="center"/>
              <w:rPr>
                <w:rFonts w:ascii="仿宋" w:hAnsi="仿宋" w:eastAsia="仿宋" w:cs="Times New Roman"/>
                <w:sz w:val="24"/>
                <w:szCs w:val="24"/>
              </w:rPr>
            </w:pPr>
            <w:r>
              <w:rPr>
                <w:rFonts w:hint="eastAsia" w:ascii="仿宋" w:hAnsi="仿宋" w:eastAsia="仿宋" w:cs="Times New Roman"/>
                <w:sz w:val="24"/>
                <w:szCs w:val="24"/>
              </w:rPr>
              <w:t>个</w:t>
            </w:r>
          </w:p>
        </w:tc>
        <w:tc>
          <w:tcPr>
            <w:tcW w:w="1501" w:type="dxa"/>
            <w:gridSpan w:val="7"/>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6</w:t>
            </w:r>
          </w:p>
        </w:tc>
        <w:tc>
          <w:tcPr>
            <w:tcW w:w="1250" w:type="dxa"/>
            <w:gridSpan w:val="3"/>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p>
        </w:tc>
      </w:tr>
      <w:tr>
        <w:tblPrEx>
          <w:tblCellMar>
            <w:top w:w="0" w:type="dxa"/>
            <w:left w:w="108" w:type="dxa"/>
            <w:bottom w:w="0" w:type="dxa"/>
            <w:right w:w="108" w:type="dxa"/>
          </w:tblCellMar>
        </w:tblPrEx>
        <w:trPr>
          <w:gridBefore w:val="1"/>
          <w:wBefore w:w="78" w:type="dxa"/>
          <w:trHeight w:val="402" w:hRule="atLeast"/>
          <w:jc w:val="center"/>
        </w:trPr>
        <w:tc>
          <w:tcPr>
            <w:tcW w:w="911"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sz w:val="24"/>
                <w:szCs w:val="24"/>
              </w:rPr>
            </w:pPr>
            <w:r>
              <w:rPr>
                <w:rFonts w:hint="eastAsia" w:ascii="仿宋" w:hAnsi="仿宋" w:eastAsia="仿宋" w:cs="Times New Roman"/>
                <w:sz w:val="24"/>
                <w:szCs w:val="24"/>
              </w:rPr>
              <w:t>21</w:t>
            </w:r>
          </w:p>
        </w:tc>
        <w:tc>
          <w:tcPr>
            <w:tcW w:w="4658" w:type="dxa"/>
            <w:gridSpan w:val="3"/>
            <w:tcBorders>
              <w:top w:val="nil"/>
              <w:left w:val="nil"/>
              <w:bottom w:val="single" w:color="000000" w:sz="4" w:space="0"/>
              <w:right w:val="single" w:color="000000" w:sz="4" w:space="0"/>
            </w:tcBorders>
            <w:shd w:val="clear" w:color="FFFFFF" w:fill="FFFFFF"/>
            <w:vAlign w:val="center"/>
          </w:tcPr>
          <w:p>
            <w:pPr>
              <w:jc w:val="center"/>
              <w:rPr>
                <w:rFonts w:ascii="仿宋" w:hAnsi="仿宋" w:eastAsia="仿宋" w:cs="Times New Roman"/>
                <w:sz w:val="24"/>
                <w:szCs w:val="24"/>
              </w:rPr>
            </w:pPr>
            <w:r>
              <w:rPr>
                <w:rFonts w:hint="eastAsia" w:ascii="仿宋" w:hAnsi="仿宋" w:eastAsia="仿宋" w:cs="Times New Roman"/>
                <w:sz w:val="24"/>
                <w:szCs w:val="24"/>
              </w:rPr>
              <w:t>自动排气阀 DN25</w:t>
            </w:r>
          </w:p>
        </w:tc>
        <w:tc>
          <w:tcPr>
            <w:tcW w:w="1245" w:type="dxa"/>
            <w:gridSpan w:val="4"/>
            <w:tcBorders>
              <w:top w:val="nil"/>
              <w:left w:val="nil"/>
              <w:bottom w:val="single" w:color="000000" w:sz="4" w:space="0"/>
              <w:right w:val="nil"/>
            </w:tcBorders>
            <w:shd w:val="clear" w:color="FFFFFF" w:fill="FFFFFF"/>
            <w:vAlign w:val="center"/>
          </w:tcPr>
          <w:p>
            <w:pPr>
              <w:jc w:val="center"/>
              <w:rPr>
                <w:rFonts w:ascii="仿宋" w:hAnsi="仿宋" w:eastAsia="仿宋" w:cs="Times New Roman"/>
                <w:sz w:val="24"/>
                <w:szCs w:val="24"/>
              </w:rPr>
            </w:pPr>
            <w:r>
              <w:rPr>
                <w:rFonts w:hint="eastAsia" w:ascii="仿宋" w:hAnsi="仿宋" w:eastAsia="仿宋" w:cs="Times New Roman"/>
                <w:sz w:val="24"/>
                <w:szCs w:val="24"/>
              </w:rPr>
              <w:t>个</w:t>
            </w:r>
          </w:p>
        </w:tc>
        <w:tc>
          <w:tcPr>
            <w:tcW w:w="1501" w:type="dxa"/>
            <w:gridSpan w:val="7"/>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2</w:t>
            </w:r>
          </w:p>
        </w:tc>
        <w:tc>
          <w:tcPr>
            <w:tcW w:w="1250" w:type="dxa"/>
            <w:gridSpan w:val="3"/>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p>
        </w:tc>
      </w:tr>
      <w:tr>
        <w:tblPrEx>
          <w:tblCellMar>
            <w:top w:w="0" w:type="dxa"/>
            <w:left w:w="108" w:type="dxa"/>
            <w:bottom w:w="0" w:type="dxa"/>
            <w:right w:w="108" w:type="dxa"/>
          </w:tblCellMar>
        </w:tblPrEx>
        <w:trPr>
          <w:gridBefore w:val="1"/>
          <w:wBefore w:w="78" w:type="dxa"/>
          <w:trHeight w:val="402" w:hRule="atLeast"/>
          <w:jc w:val="center"/>
        </w:trPr>
        <w:tc>
          <w:tcPr>
            <w:tcW w:w="911"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sz w:val="24"/>
                <w:szCs w:val="24"/>
              </w:rPr>
            </w:pPr>
            <w:r>
              <w:rPr>
                <w:rFonts w:hint="eastAsia" w:ascii="仿宋" w:hAnsi="仿宋" w:eastAsia="仿宋" w:cs="Times New Roman"/>
                <w:sz w:val="24"/>
                <w:szCs w:val="24"/>
              </w:rPr>
              <w:t>22</w:t>
            </w:r>
          </w:p>
        </w:tc>
        <w:tc>
          <w:tcPr>
            <w:tcW w:w="4658" w:type="dxa"/>
            <w:gridSpan w:val="3"/>
            <w:tcBorders>
              <w:top w:val="nil"/>
              <w:left w:val="nil"/>
              <w:bottom w:val="single" w:color="000000" w:sz="4" w:space="0"/>
              <w:right w:val="single" w:color="000000" w:sz="4" w:space="0"/>
            </w:tcBorders>
            <w:shd w:val="clear" w:color="FFFFFF" w:fill="FFFFFF"/>
            <w:vAlign w:val="center"/>
          </w:tcPr>
          <w:p>
            <w:pPr>
              <w:jc w:val="center"/>
              <w:rPr>
                <w:rFonts w:ascii="仿宋" w:hAnsi="仿宋" w:eastAsia="仿宋" w:cs="Times New Roman"/>
                <w:sz w:val="24"/>
                <w:szCs w:val="24"/>
              </w:rPr>
            </w:pPr>
            <w:r>
              <w:rPr>
                <w:rFonts w:hint="eastAsia" w:ascii="仿宋" w:hAnsi="仿宋" w:eastAsia="仿宋" w:cs="Times New Roman"/>
                <w:sz w:val="24"/>
                <w:szCs w:val="24"/>
              </w:rPr>
              <w:t>湿式报警阀组 DN150</w:t>
            </w:r>
          </w:p>
        </w:tc>
        <w:tc>
          <w:tcPr>
            <w:tcW w:w="1245" w:type="dxa"/>
            <w:gridSpan w:val="4"/>
            <w:tcBorders>
              <w:top w:val="nil"/>
              <w:left w:val="nil"/>
              <w:bottom w:val="single" w:color="000000" w:sz="4" w:space="0"/>
              <w:right w:val="nil"/>
            </w:tcBorders>
            <w:shd w:val="clear" w:color="FFFFFF" w:fill="FFFFFF"/>
            <w:vAlign w:val="center"/>
          </w:tcPr>
          <w:p>
            <w:pPr>
              <w:jc w:val="center"/>
              <w:rPr>
                <w:rFonts w:ascii="仿宋" w:hAnsi="仿宋" w:eastAsia="仿宋" w:cs="Times New Roman"/>
                <w:sz w:val="24"/>
                <w:szCs w:val="24"/>
              </w:rPr>
            </w:pPr>
            <w:r>
              <w:rPr>
                <w:rFonts w:hint="eastAsia" w:ascii="仿宋" w:hAnsi="仿宋" w:eastAsia="仿宋" w:cs="Times New Roman"/>
                <w:sz w:val="24"/>
                <w:szCs w:val="24"/>
              </w:rPr>
              <w:t>个</w:t>
            </w:r>
          </w:p>
        </w:tc>
        <w:tc>
          <w:tcPr>
            <w:tcW w:w="1501" w:type="dxa"/>
            <w:gridSpan w:val="7"/>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1</w:t>
            </w:r>
          </w:p>
        </w:tc>
        <w:tc>
          <w:tcPr>
            <w:tcW w:w="1250" w:type="dxa"/>
            <w:gridSpan w:val="3"/>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p>
        </w:tc>
      </w:tr>
      <w:tr>
        <w:tblPrEx>
          <w:tblCellMar>
            <w:top w:w="0" w:type="dxa"/>
            <w:left w:w="108" w:type="dxa"/>
            <w:bottom w:w="0" w:type="dxa"/>
            <w:right w:w="108" w:type="dxa"/>
          </w:tblCellMar>
        </w:tblPrEx>
        <w:trPr>
          <w:gridBefore w:val="1"/>
          <w:wBefore w:w="78" w:type="dxa"/>
          <w:trHeight w:val="402" w:hRule="atLeast"/>
          <w:jc w:val="center"/>
        </w:trPr>
        <w:tc>
          <w:tcPr>
            <w:tcW w:w="911"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sz w:val="24"/>
                <w:szCs w:val="24"/>
              </w:rPr>
            </w:pPr>
            <w:r>
              <w:rPr>
                <w:rFonts w:hint="eastAsia" w:ascii="仿宋" w:hAnsi="仿宋" w:eastAsia="仿宋" w:cs="Times New Roman"/>
                <w:sz w:val="24"/>
                <w:szCs w:val="24"/>
              </w:rPr>
              <w:t>23</w:t>
            </w:r>
          </w:p>
        </w:tc>
        <w:tc>
          <w:tcPr>
            <w:tcW w:w="4658" w:type="dxa"/>
            <w:gridSpan w:val="3"/>
            <w:tcBorders>
              <w:top w:val="nil"/>
              <w:left w:val="nil"/>
              <w:bottom w:val="single" w:color="000000" w:sz="4" w:space="0"/>
              <w:right w:val="single" w:color="000000" w:sz="4" w:space="0"/>
            </w:tcBorders>
            <w:shd w:val="clear" w:color="FFFFFF" w:fill="FFFFFF"/>
            <w:vAlign w:val="center"/>
          </w:tcPr>
          <w:p>
            <w:pPr>
              <w:jc w:val="center"/>
              <w:rPr>
                <w:rFonts w:ascii="仿宋" w:hAnsi="仿宋" w:eastAsia="仿宋" w:cs="Times New Roman"/>
                <w:sz w:val="24"/>
                <w:szCs w:val="24"/>
              </w:rPr>
            </w:pPr>
            <w:r>
              <w:rPr>
                <w:rFonts w:hint="eastAsia" w:ascii="仿宋" w:hAnsi="仿宋" w:eastAsia="仿宋" w:cs="Times New Roman"/>
                <w:sz w:val="24"/>
                <w:szCs w:val="24"/>
              </w:rPr>
              <w:t>明杆信号阀 DN150</w:t>
            </w:r>
          </w:p>
        </w:tc>
        <w:tc>
          <w:tcPr>
            <w:tcW w:w="1245" w:type="dxa"/>
            <w:gridSpan w:val="4"/>
            <w:tcBorders>
              <w:top w:val="nil"/>
              <w:left w:val="nil"/>
              <w:bottom w:val="single" w:color="000000" w:sz="4" w:space="0"/>
              <w:right w:val="nil"/>
            </w:tcBorders>
            <w:shd w:val="clear" w:color="FFFFFF" w:fill="FFFFFF"/>
            <w:vAlign w:val="center"/>
          </w:tcPr>
          <w:p>
            <w:pPr>
              <w:jc w:val="center"/>
              <w:rPr>
                <w:rFonts w:ascii="仿宋" w:hAnsi="仿宋" w:eastAsia="仿宋" w:cs="Times New Roman"/>
                <w:sz w:val="24"/>
                <w:szCs w:val="24"/>
              </w:rPr>
            </w:pPr>
            <w:r>
              <w:rPr>
                <w:rFonts w:hint="eastAsia" w:ascii="仿宋" w:hAnsi="仿宋" w:eastAsia="仿宋" w:cs="Times New Roman"/>
                <w:sz w:val="24"/>
                <w:szCs w:val="24"/>
              </w:rPr>
              <w:t>个</w:t>
            </w:r>
          </w:p>
        </w:tc>
        <w:tc>
          <w:tcPr>
            <w:tcW w:w="1501" w:type="dxa"/>
            <w:gridSpan w:val="7"/>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9</w:t>
            </w:r>
          </w:p>
        </w:tc>
        <w:tc>
          <w:tcPr>
            <w:tcW w:w="1250" w:type="dxa"/>
            <w:gridSpan w:val="3"/>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p>
        </w:tc>
      </w:tr>
      <w:tr>
        <w:tblPrEx>
          <w:tblCellMar>
            <w:top w:w="0" w:type="dxa"/>
            <w:left w:w="108" w:type="dxa"/>
            <w:bottom w:w="0" w:type="dxa"/>
            <w:right w:w="108" w:type="dxa"/>
          </w:tblCellMar>
        </w:tblPrEx>
        <w:trPr>
          <w:gridBefore w:val="1"/>
          <w:wBefore w:w="78" w:type="dxa"/>
          <w:trHeight w:val="402" w:hRule="atLeast"/>
          <w:jc w:val="center"/>
        </w:trPr>
        <w:tc>
          <w:tcPr>
            <w:tcW w:w="911"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sz w:val="24"/>
                <w:szCs w:val="24"/>
              </w:rPr>
            </w:pPr>
            <w:r>
              <w:rPr>
                <w:rFonts w:hint="eastAsia" w:ascii="仿宋" w:hAnsi="仿宋" w:eastAsia="仿宋" w:cs="Times New Roman"/>
                <w:sz w:val="24"/>
                <w:szCs w:val="24"/>
              </w:rPr>
              <w:t>24</w:t>
            </w:r>
          </w:p>
        </w:tc>
        <w:tc>
          <w:tcPr>
            <w:tcW w:w="4658" w:type="dxa"/>
            <w:gridSpan w:val="3"/>
            <w:tcBorders>
              <w:top w:val="nil"/>
              <w:left w:val="nil"/>
              <w:bottom w:val="single" w:color="000000" w:sz="4" w:space="0"/>
              <w:right w:val="single" w:color="000000" w:sz="4" w:space="0"/>
            </w:tcBorders>
            <w:shd w:val="clear" w:color="FFFFFF" w:fill="FFFFFF"/>
            <w:vAlign w:val="center"/>
          </w:tcPr>
          <w:p>
            <w:pPr>
              <w:jc w:val="center"/>
              <w:rPr>
                <w:rFonts w:ascii="仿宋" w:hAnsi="仿宋" w:eastAsia="仿宋" w:cs="Times New Roman"/>
                <w:sz w:val="24"/>
                <w:szCs w:val="24"/>
              </w:rPr>
            </w:pPr>
            <w:r>
              <w:rPr>
                <w:rFonts w:hint="eastAsia" w:ascii="仿宋" w:hAnsi="仿宋" w:eastAsia="仿宋" w:cs="Times New Roman"/>
                <w:sz w:val="24"/>
                <w:szCs w:val="24"/>
              </w:rPr>
              <w:t>水流指示器 DN150</w:t>
            </w:r>
          </w:p>
        </w:tc>
        <w:tc>
          <w:tcPr>
            <w:tcW w:w="1245" w:type="dxa"/>
            <w:gridSpan w:val="4"/>
            <w:tcBorders>
              <w:top w:val="nil"/>
              <w:left w:val="nil"/>
              <w:bottom w:val="single" w:color="000000" w:sz="4" w:space="0"/>
              <w:right w:val="nil"/>
            </w:tcBorders>
            <w:shd w:val="clear" w:color="FFFFFF" w:fill="FFFFFF"/>
            <w:vAlign w:val="center"/>
          </w:tcPr>
          <w:p>
            <w:pPr>
              <w:jc w:val="center"/>
              <w:rPr>
                <w:rFonts w:ascii="仿宋" w:hAnsi="仿宋" w:eastAsia="仿宋" w:cs="Times New Roman"/>
                <w:sz w:val="24"/>
                <w:szCs w:val="24"/>
              </w:rPr>
            </w:pPr>
            <w:r>
              <w:rPr>
                <w:rFonts w:hint="eastAsia" w:ascii="仿宋" w:hAnsi="仿宋" w:eastAsia="仿宋" w:cs="Times New Roman"/>
                <w:sz w:val="24"/>
                <w:szCs w:val="24"/>
              </w:rPr>
              <w:t>个</w:t>
            </w:r>
          </w:p>
        </w:tc>
        <w:tc>
          <w:tcPr>
            <w:tcW w:w="1501" w:type="dxa"/>
            <w:gridSpan w:val="7"/>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9</w:t>
            </w:r>
          </w:p>
        </w:tc>
        <w:tc>
          <w:tcPr>
            <w:tcW w:w="1250" w:type="dxa"/>
            <w:gridSpan w:val="3"/>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p>
        </w:tc>
      </w:tr>
      <w:tr>
        <w:tblPrEx>
          <w:tblCellMar>
            <w:top w:w="0" w:type="dxa"/>
            <w:left w:w="108" w:type="dxa"/>
            <w:bottom w:w="0" w:type="dxa"/>
            <w:right w:w="108" w:type="dxa"/>
          </w:tblCellMar>
        </w:tblPrEx>
        <w:trPr>
          <w:gridBefore w:val="1"/>
          <w:wBefore w:w="78" w:type="dxa"/>
          <w:trHeight w:val="402" w:hRule="atLeast"/>
          <w:jc w:val="center"/>
        </w:trPr>
        <w:tc>
          <w:tcPr>
            <w:tcW w:w="91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sz w:val="24"/>
                <w:szCs w:val="24"/>
              </w:rPr>
            </w:pPr>
            <w:r>
              <w:rPr>
                <w:rFonts w:hint="eastAsia" w:ascii="仿宋" w:hAnsi="仿宋" w:eastAsia="仿宋" w:cs="Times New Roman"/>
                <w:sz w:val="24"/>
                <w:szCs w:val="24"/>
              </w:rPr>
              <w:t>25</w:t>
            </w:r>
          </w:p>
        </w:tc>
        <w:tc>
          <w:tcPr>
            <w:tcW w:w="4658" w:type="dxa"/>
            <w:gridSpan w:val="3"/>
            <w:tcBorders>
              <w:top w:val="single" w:color="auto" w:sz="4" w:space="0"/>
              <w:left w:val="nil"/>
              <w:bottom w:val="single" w:color="000000" w:sz="4" w:space="0"/>
              <w:right w:val="single" w:color="000000" w:sz="4" w:space="0"/>
            </w:tcBorders>
            <w:shd w:val="clear" w:color="FFFFFF" w:fill="FFFFFF"/>
            <w:vAlign w:val="center"/>
          </w:tcPr>
          <w:p>
            <w:pPr>
              <w:jc w:val="center"/>
              <w:rPr>
                <w:rFonts w:ascii="仿宋" w:hAnsi="仿宋" w:eastAsia="仿宋" w:cs="Times New Roman"/>
                <w:sz w:val="24"/>
                <w:szCs w:val="24"/>
              </w:rPr>
            </w:pPr>
            <w:r>
              <w:rPr>
                <w:rFonts w:hint="eastAsia" w:ascii="仿宋" w:hAnsi="仿宋" w:eastAsia="仿宋" w:cs="Times New Roman"/>
                <w:sz w:val="24"/>
                <w:szCs w:val="24"/>
              </w:rPr>
              <w:t>末端试水阀 DN25</w:t>
            </w:r>
          </w:p>
        </w:tc>
        <w:tc>
          <w:tcPr>
            <w:tcW w:w="1245" w:type="dxa"/>
            <w:gridSpan w:val="4"/>
            <w:tcBorders>
              <w:top w:val="single" w:color="auto" w:sz="4" w:space="0"/>
              <w:left w:val="nil"/>
              <w:bottom w:val="single" w:color="000000" w:sz="4" w:space="0"/>
              <w:right w:val="nil"/>
            </w:tcBorders>
            <w:shd w:val="clear" w:color="FFFFFF" w:fill="FFFFFF"/>
            <w:vAlign w:val="center"/>
          </w:tcPr>
          <w:p>
            <w:pPr>
              <w:jc w:val="center"/>
              <w:rPr>
                <w:rFonts w:ascii="仿宋" w:hAnsi="仿宋" w:eastAsia="仿宋" w:cs="Times New Roman"/>
                <w:sz w:val="24"/>
                <w:szCs w:val="24"/>
              </w:rPr>
            </w:pPr>
            <w:r>
              <w:rPr>
                <w:rFonts w:hint="eastAsia" w:ascii="仿宋" w:hAnsi="仿宋" w:eastAsia="仿宋" w:cs="Times New Roman"/>
                <w:sz w:val="24"/>
                <w:szCs w:val="24"/>
              </w:rPr>
              <w:t>个</w:t>
            </w:r>
          </w:p>
        </w:tc>
        <w:tc>
          <w:tcPr>
            <w:tcW w:w="1501" w:type="dxa"/>
            <w:gridSpan w:val="7"/>
            <w:tcBorders>
              <w:top w:val="single" w:color="auto" w:sz="4" w:space="0"/>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9</w:t>
            </w:r>
          </w:p>
        </w:tc>
        <w:tc>
          <w:tcPr>
            <w:tcW w:w="1250" w:type="dxa"/>
            <w:gridSpan w:val="3"/>
            <w:tcBorders>
              <w:top w:val="single" w:color="auto" w:sz="4" w:space="0"/>
              <w:left w:val="nil"/>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p>
        </w:tc>
      </w:tr>
      <w:tr>
        <w:tblPrEx>
          <w:tblCellMar>
            <w:top w:w="0" w:type="dxa"/>
            <w:left w:w="108" w:type="dxa"/>
            <w:bottom w:w="0" w:type="dxa"/>
            <w:right w:w="108" w:type="dxa"/>
          </w:tblCellMar>
        </w:tblPrEx>
        <w:trPr>
          <w:gridBefore w:val="1"/>
          <w:wBefore w:w="78" w:type="dxa"/>
          <w:trHeight w:val="402" w:hRule="atLeast"/>
          <w:jc w:val="center"/>
        </w:trPr>
        <w:tc>
          <w:tcPr>
            <w:tcW w:w="911"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sz w:val="24"/>
                <w:szCs w:val="24"/>
              </w:rPr>
            </w:pPr>
            <w:r>
              <w:rPr>
                <w:rFonts w:hint="eastAsia" w:ascii="仿宋" w:hAnsi="仿宋" w:eastAsia="仿宋" w:cs="Times New Roman"/>
                <w:sz w:val="24"/>
                <w:szCs w:val="24"/>
              </w:rPr>
              <w:t>26</w:t>
            </w:r>
          </w:p>
        </w:tc>
        <w:tc>
          <w:tcPr>
            <w:tcW w:w="4658" w:type="dxa"/>
            <w:gridSpan w:val="3"/>
            <w:tcBorders>
              <w:top w:val="nil"/>
              <w:left w:val="nil"/>
              <w:bottom w:val="single" w:color="000000" w:sz="4" w:space="0"/>
              <w:right w:val="single" w:color="000000" w:sz="4" w:space="0"/>
            </w:tcBorders>
            <w:shd w:val="clear" w:color="FFFFFF" w:fill="FFFFFF"/>
            <w:vAlign w:val="center"/>
          </w:tcPr>
          <w:p>
            <w:pPr>
              <w:jc w:val="center"/>
              <w:rPr>
                <w:rFonts w:ascii="仿宋" w:hAnsi="仿宋" w:eastAsia="仿宋" w:cs="Times New Roman"/>
                <w:sz w:val="24"/>
                <w:szCs w:val="24"/>
              </w:rPr>
            </w:pPr>
            <w:r>
              <w:rPr>
                <w:rFonts w:hint="eastAsia" w:ascii="仿宋" w:hAnsi="仿宋" w:eastAsia="仿宋" w:cs="Times New Roman"/>
                <w:sz w:val="24"/>
                <w:szCs w:val="24"/>
              </w:rPr>
              <w:t>截止阀 DN25</w:t>
            </w:r>
          </w:p>
        </w:tc>
        <w:tc>
          <w:tcPr>
            <w:tcW w:w="1245" w:type="dxa"/>
            <w:gridSpan w:val="4"/>
            <w:tcBorders>
              <w:top w:val="nil"/>
              <w:left w:val="nil"/>
              <w:bottom w:val="single" w:color="000000" w:sz="4" w:space="0"/>
              <w:right w:val="nil"/>
            </w:tcBorders>
            <w:shd w:val="clear" w:color="FFFFFF" w:fill="FFFFFF"/>
            <w:vAlign w:val="center"/>
          </w:tcPr>
          <w:p>
            <w:pPr>
              <w:jc w:val="center"/>
              <w:rPr>
                <w:rFonts w:ascii="仿宋" w:hAnsi="仿宋" w:eastAsia="仿宋" w:cs="Times New Roman"/>
                <w:sz w:val="24"/>
                <w:szCs w:val="24"/>
              </w:rPr>
            </w:pPr>
            <w:r>
              <w:rPr>
                <w:rFonts w:hint="eastAsia" w:ascii="仿宋" w:hAnsi="仿宋" w:eastAsia="仿宋" w:cs="Times New Roman"/>
                <w:sz w:val="24"/>
                <w:szCs w:val="24"/>
              </w:rPr>
              <w:t>个</w:t>
            </w:r>
          </w:p>
        </w:tc>
        <w:tc>
          <w:tcPr>
            <w:tcW w:w="1501" w:type="dxa"/>
            <w:gridSpan w:val="7"/>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9</w:t>
            </w:r>
          </w:p>
        </w:tc>
        <w:tc>
          <w:tcPr>
            <w:tcW w:w="1250" w:type="dxa"/>
            <w:gridSpan w:val="3"/>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p>
        </w:tc>
      </w:tr>
      <w:tr>
        <w:tblPrEx>
          <w:tblCellMar>
            <w:top w:w="0" w:type="dxa"/>
            <w:left w:w="108" w:type="dxa"/>
            <w:bottom w:w="0" w:type="dxa"/>
            <w:right w:w="108" w:type="dxa"/>
          </w:tblCellMar>
        </w:tblPrEx>
        <w:trPr>
          <w:gridBefore w:val="1"/>
          <w:wBefore w:w="78" w:type="dxa"/>
          <w:trHeight w:val="402" w:hRule="atLeast"/>
          <w:jc w:val="center"/>
        </w:trPr>
        <w:tc>
          <w:tcPr>
            <w:tcW w:w="911"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sz w:val="24"/>
                <w:szCs w:val="24"/>
              </w:rPr>
            </w:pPr>
            <w:r>
              <w:rPr>
                <w:rFonts w:hint="eastAsia" w:ascii="仿宋" w:hAnsi="仿宋" w:eastAsia="仿宋" w:cs="Times New Roman"/>
                <w:sz w:val="24"/>
                <w:szCs w:val="24"/>
              </w:rPr>
              <w:t>27</w:t>
            </w:r>
          </w:p>
        </w:tc>
        <w:tc>
          <w:tcPr>
            <w:tcW w:w="4658" w:type="dxa"/>
            <w:gridSpan w:val="3"/>
            <w:tcBorders>
              <w:top w:val="nil"/>
              <w:left w:val="nil"/>
              <w:bottom w:val="single" w:color="000000" w:sz="4" w:space="0"/>
              <w:right w:val="single" w:color="000000" w:sz="4" w:space="0"/>
            </w:tcBorders>
            <w:shd w:val="clear" w:color="FFFFFF" w:fill="FFFFFF"/>
            <w:vAlign w:val="center"/>
          </w:tcPr>
          <w:p>
            <w:pPr>
              <w:jc w:val="center"/>
              <w:rPr>
                <w:rFonts w:ascii="仿宋" w:hAnsi="仿宋" w:eastAsia="仿宋" w:cs="Times New Roman"/>
                <w:sz w:val="24"/>
                <w:szCs w:val="24"/>
              </w:rPr>
            </w:pPr>
            <w:r>
              <w:rPr>
                <w:rFonts w:hint="eastAsia" w:ascii="仿宋" w:hAnsi="仿宋" w:eastAsia="仿宋" w:cs="Times New Roman"/>
                <w:sz w:val="24"/>
                <w:szCs w:val="24"/>
              </w:rPr>
              <w:t>末端试水装置 DN25</w:t>
            </w:r>
          </w:p>
        </w:tc>
        <w:tc>
          <w:tcPr>
            <w:tcW w:w="1245" w:type="dxa"/>
            <w:gridSpan w:val="4"/>
            <w:tcBorders>
              <w:top w:val="nil"/>
              <w:left w:val="nil"/>
              <w:bottom w:val="single" w:color="000000" w:sz="4" w:space="0"/>
              <w:right w:val="nil"/>
            </w:tcBorders>
            <w:shd w:val="clear" w:color="FFFFFF" w:fill="FFFFFF"/>
            <w:vAlign w:val="center"/>
          </w:tcPr>
          <w:p>
            <w:pPr>
              <w:jc w:val="center"/>
              <w:rPr>
                <w:rFonts w:ascii="仿宋" w:hAnsi="仿宋" w:eastAsia="仿宋" w:cs="Times New Roman"/>
                <w:sz w:val="24"/>
                <w:szCs w:val="24"/>
              </w:rPr>
            </w:pPr>
            <w:r>
              <w:rPr>
                <w:rFonts w:hint="eastAsia" w:ascii="仿宋" w:hAnsi="仿宋" w:eastAsia="仿宋" w:cs="Times New Roman"/>
                <w:sz w:val="24"/>
                <w:szCs w:val="24"/>
              </w:rPr>
              <w:t>组</w:t>
            </w:r>
          </w:p>
        </w:tc>
        <w:tc>
          <w:tcPr>
            <w:tcW w:w="1501" w:type="dxa"/>
            <w:gridSpan w:val="7"/>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1</w:t>
            </w:r>
          </w:p>
        </w:tc>
        <w:tc>
          <w:tcPr>
            <w:tcW w:w="1250" w:type="dxa"/>
            <w:gridSpan w:val="3"/>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p>
        </w:tc>
      </w:tr>
      <w:tr>
        <w:tblPrEx>
          <w:tblCellMar>
            <w:top w:w="0" w:type="dxa"/>
            <w:left w:w="108" w:type="dxa"/>
            <w:bottom w:w="0" w:type="dxa"/>
            <w:right w:w="108" w:type="dxa"/>
          </w:tblCellMar>
        </w:tblPrEx>
        <w:trPr>
          <w:gridBefore w:val="1"/>
          <w:wBefore w:w="78" w:type="dxa"/>
          <w:trHeight w:val="402" w:hRule="atLeast"/>
          <w:jc w:val="center"/>
        </w:trPr>
        <w:tc>
          <w:tcPr>
            <w:tcW w:w="911"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sz w:val="24"/>
                <w:szCs w:val="24"/>
              </w:rPr>
            </w:pPr>
            <w:r>
              <w:rPr>
                <w:rFonts w:hint="eastAsia" w:ascii="仿宋" w:hAnsi="仿宋" w:eastAsia="仿宋" w:cs="Times New Roman"/>
                <w:sz w:val="24"/>
                <w:szCs w:val="24"/>
              </w:rPr>
              <w:t>28</w:t>
            </w:r>
          </w:p>
        </w:tc>
        <w:tc>
          <w:tcPr>
            <w:tcW w:w="4658" w:type="dxa"/>
            <w:gridSpan w:val="3"/>
            <w:tcBorders>
              <w:top w:val="nil"/>
              <w:left w:val="nil"/>
              <w:bottom w:val="single" w:color="000000" w:sz="4" w:space="0"/>
              <w:right w:val="single" w:color="000000" w:sz="4" w:space="0"/>
            </w:tcBorders>
            <w:shd w:val="clear" w:color="FFFFFF" w:fill="FFFFFF"/>
            <w:vAlign w:val="center"/>
          </w:tcPr>
          <w:p>
            <w:pPr>
              <w:jc w:val="center"/>
              <w:rPr>
                <w:rFonts w:ascii="仿宋" w:hAnsi="仿宋" w:eastAsia="仿宋" w:cs="Times New Roman"/>
                <w:sz w:val="24"/>
                <w:szCs w:val="24"/>
              </w:rPr>
            </w:pPr>
            <w:r>
              <w:rPr>
                <w:rFonts w:hint="eastAsia" w:ascii="仿宋" w:hAnsi="仿宋" w:eastAsia="仿宋" w:cs="Times New Roman"/>
                <w:sz w:val="24"/>
                <w:szCs w:val="24"/>
              </w:rPr>
              <w:t>减压孔板 50mm以内</w:t>
            </w:r>
          </w:p>
        </w:tc>
        <w:tc>
          <w:tcPr>
            <w:tcW w:w="1245" w:type="dxa"/>
            <w:gridSpan w:val="4"/>
            <w:tcBorders>
              <w:top w:val="nil"/>
              <w:left w:val="nil"/>
              <w:bottom w:val="single" w:color="000000" w:sz="4" w:space="0"/>
              <w:right w:val="nil"/>
            </w:tcBorders>
            <w:shd w:val="clear" w:color="FFFFFF" w:fill="FFFFFF"/>
            <w:vAlign w:val="center"/>
          </w:tcPr>
          <w:p>
            <w:pPr>
              <w:jc w:val="center"/>
              <w:rPr>
                <w:rFonts w:ascii="仿宋" w:hAnsi="仿宋" w:eastAsia="仿宋" w:cs="Times New Roman"/>
                <w:sz w:val="24"/>
                <w:szCs w:val="24"/>
              </w:rPr>
            </w:pPr>
            <w:r>
              <w:rPr>
                <w:rFonts w:hint="eastAsia" w:ascii="仿宋" w:hAnsi="仿宋" w:eastAsia="仿宋" w:cs="Times New Roman"/>
                <w:sz w:val="24"/>
                <w:szCs w:val="24"/>
              </w:rPr>
              <w:t>个</w:t>
            </w:r>
          </w:p>
        </w:tc>
        <w:tc>
          <w:tcPr>
            <w:tcW w:w="1501" w:type="dxa"/>
            <w:gridSpan w:val="7"/>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9</w:t>
            </w:r>
          </w:p>
        </w:tc>
        <w:tc>
          <w:tcPr>
            <w:tcW w:w="1250" w:type="dxa"/>
            <w:gridSpan w:val="3"/>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p>
        </w:tc>
      </w:tr>
      <w:tr>
        <w:tblPrEx>
          <w:tblCellMar>
            <w:top w:w="0" w:type="dxa"/>
            <w:left w:w="108" w:type="dxa"/>
            <w:bottom w:w="0" w:type="dxa"/>
            <w:right w:w="108" w:type="dxa"/>
          </w:tblCellMar>
        </w:tblPrEx>
        <w:trPr>
          <w:gridBefore w:val="1"/>
          <w:wBefore w:w="78" w:type="dxa"/>
          <w:trHeight w:val="402" w:hRule="atLeast"/>
          <w:jc w:val="center"/>
        </w:trPr>
        <w:tc>
          <w:tcPr>
            <w:tcW w:w="911"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sz w:val="24"/>
                <w:szCs w:val="24"/>
              </w:rPr>
            </w:pPr>
            <w:r>
              <w:rPr>
                <w:rFonts w:hint="eastAsia" w:ascii="仿宋" w:hAnsi="仿宋" w:eastAsia="仿宋" w:cs="Times New Roman"/>
                <w:sz w:val="24"/>
                <w:szCs w:val="24"/>
              </w:rPr>
              <w:t>29</w:t>
            </w:r>
          </w:p>
        </w:tc>
        <w:tc>
          <w:tcPr>
            <w:tcW w:w="4658" w:type="dxa"/>
            <w:gridSpan w:val="3"/>
            <w:tcBorders>
              <w:top w:val="nil"/>
              <w:left w:val="nil"/>
              <w:bottom w:val="single" w:color="000000" w:sz="4" w:space="0"/>
              <w:right w:val="single" w:color="000000" w:sz="4" w:space="0"/>
            </w:tcBorders>
            <w:shd w:val="clear" w:color="FFFFFF" w:fill="FFFFFF"/>
            <w:vAlign w:val="center"/>
          </w:tcPr>
          <w:p>
            <w:pPr>
              <w:jc w:val="center"/>
              <w:rPr>
                <w:rFonts w:ascii="仿宋" w:hAnsi="仿宋" w:eastAsia="仿宋" w:cs="Times New Roman"/>
                <w:sz w:val="24"/>
                <w:szCs w:val="24"/>
              </w:rPr>
            </w:pPr>
            <w:r>
              <w:rPr>
                <w:rFonts w:hint="eastAsia" w:ascii="仿宋" w:hAnsi="仿宋" w:eastAsia="仿宋" w:cs="Times New Roman"/>
                <w:sz w:val="24"/>
                <w:szCs w:val="24"/>
              </w:rPr>
              <w:t>压力开关 DN150</w:t>
            </w:r>
          </w:p>
        </w:tc>
        <w:tc>
          <w:tcPr>
            <w:tcW w:w="1245" w:type="dxa"/>
            <w:gridSpan w:val="4"/>
            <w:tcBorders>
              <w:top w:val="nil"/>
              <w:left w:val="nil"/>
              <w:bottom w:val="single" w:color="000000" w:sz="4" w:space="0"/>
              <w:right w:val="nil"/>
            </w:tcBorders>
            <w:shd w:val="clear" w:color="FFFFFF" w:fill="FFFFFF"/>
            <w:vAlign w:val="center"/>
          </w:tcPr>
          <w:p>
            <w:pPr>
              <w:jc w:val="center"/>
              <w:rPr>
                <w:rFonts w:ascii="仿宋" w:hAnsi="仿宋" w:eastAsia="仿宋" w:cs="Times New Roman"/>
                <w:sz w:val="24"/>
                <w:szCs w:val="24"/>
              </w:rPr>
            </w:pPr>
            <w:r>
              <w:rPr>
                <w:rFonts w:hint="eastAsia" w:ascii="仿宋" w:hAnsi="仿宋" w:eastAsia="仿宋" w:cs="Times New Roman"/>
                <w:sz w:val="24"/>
                <w:szCs w:val="24"/>
              </w:rPr>
              <w:t>个</w:t>
            </w:r>
          </w:p>
        </w:tc>
        <w:tc>
          <w:tcPr>
            <w:tcW w:w="1501" w:type="dxa"/>
            <w:gridSpan w:val="7"/>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1</w:t>
            </w:r>
          </w:p>
        </w:tc>
        <w:tc>
          <w:tcPr>
            <w:tcW w:w="1250" w:type="dxa"/>
            <w:gridSpan w:val="3"/>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p>
        </w:tc>
      </w:tr>
      <w:tr>
        <w:tblPrEx>
          <w:tblCellMar>
            <w:top w:w="0" w:type="dxa"/>
            <w:left w:w="108" w:type="dxa"/>
            <w:bottom w:w="0" w:type="dxa"/>
            <w:right w:w="108" w:type="dxa"/>
          </w:tblCellMar>
        </w:tblPrEx>
        <w:trPr>
          <w:gridBefore w:val="1"/>
          <w:wBefore w:w="78" w:type="dxa"/>
          <w:trHeight w:val="402" w:hRule="atLeast"/>
          <w:jc w:val="center"/>
        </w:trPr>
        <w:tc>
          <w:tcPr>
            <w:tcW w:w="911"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sz w:val="24"/>
                <w:szCs w:val="24"/>
              </w:rPr>
            </w:pPr>
            <w:r>
              <w:rPr>
                <w:rFonts w:hint="eastAsia" w:ascii="仿宋" w:hAnsi="仿宋" w:eastAsia="仿宋" w:cs="Times New Roman"/>
                <w:sz w:val="24"/>
                <w:szCs w:val="24"/>
              </w:rPr>
              <w:t>30</w:t>
            </w:r>
          </w:p>
        </w:tc>
        <w:tc>
          <w:tcPr>
            <w:tcW w:w="4658" w:type="dxa"/>
            <w:gridSpan w:val="3"/>
            <w:tcBorders>
              <w:top w:val="nil"/>
              <w:left w:val="nil"/>
              <w:bottom w:val="single" w:color="000000" w:sz="4" w:space="0"/>
              <w:right w:val="single" w:color="000000" w:sz="4" w:space="0"/>
            </w:tcBorders>
            <w:shd w:val="clear" w:color="FFFFFF" w:fill="FFFFFF"/>
            <w:vAlign w:val="center"/>
          </w:tcPr>
          <w:p>
            <w:pPr>
              <w:jc w:val="center"/>
              <w:rPr>
                <w:rFonts w:ascii="仿宋" w:hAnsi="仿宋" w:eastAsia="仿宋" w:cs="Times New Roman"/>
                <w:sz w:val="24"/>
                <w:szCs w:val="24"/>
              </w:rPr>
            </w:pPr>
            <w:r>
              <w:rPr>
                <w:rFonts w:hint="eastAsia" w:ascii="仿宋" w:hAnsi="仿宋" w:eastAsia="仿宋" w:cs="Times New Roman"/>
                <w:sz w:val="24"/>
                <w:szCs w:val="24"/>
              </w:rPr>
              <w:t>管道支架</w:t>
            </w:r>
          </w:p>
        </w:tc>
        <w:tc>
          <w:tcPr>
            <w:tcW w:w="1245" w:type="dxa"/>
            <w:gridSpan w:val="4"/>
            <w:tcBorders>
              <w:top w:val="nil"/>
              <w:left w:val="nil"/>
              <w:bottom w:val="single" w:color="000000" w:sz="4" w:space="0"/>
              <w:right w:val="nil"/>
            </w:tcBorders>
            <w:shd w:val="clear" w:color="FFFFFF" w:fill="FFFFFF"/>
            <w:vAlign w:val="center"/>
          </w:tcPr>
          <w:p>
            <w:pPr>
              <w:jc w:val="center"/>
              <w:rPr>
                <w:rFonts w:ascii="仿宋" w:hAnsi="仿宋" w:eastAsia="仿宋" w:cs="Times New Roman"/>
                <w:sz w:val="24"/>
                <w:szCs w:val="24"/>
              </w:rPr>
            </w:pPr>
            <w:r>
              <w:rPr>
                <w:rFonts w:hint="eastAsia" w:ascii="仿宋" w:hAnsi="仿宋" w:eastAsia="仿宋" w:cs="Times New Roman"/>
                <w:sz w:val="24"/>
                <w:szCs w:val="24"/>
              </w:rPr>
              <w:t>kg</w:t>
            </w:r>
          </w:p>
        </w:tc>
        <w:tc>
          <w:tcPr>
            <w:tcW w:w="1501" w:type="dxa"/>
            <w:gridSpan w:val="7"/>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1461</w:t>
            </w:r>
          </w:p>
        </w:tc>
        <w:tc>
          <w:tcPr>
            <w:tcW w:w="1250" w:type="dxa"/>
            <w:gridSpan w:val="3"/>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p>
        </w:tc>
      </w:tr>
      <w:tr>
        <w:tblPrEx>
          <w:tblCellMar>
            <w:top w:w="0" w:type="dxa"/>
            <w:left w:w="108" w:type="dxa"/>
            <w:bottom w:w="0" w:type="dxa"/>
            <w:right w:w="108" w:type="dxa"/>
          </w:tblCellMar>
        </w:tblPrEx>
        <w:trPr>
          <w:gridBefore w:val="1"/>
          <w:wBefore w:w="78" w:type="dxa"/>
          <w:trHeight w:val="499" w:hRule="atLeast"/>
          <w:jc w:val="center"/>
        </w:trPr>
        <w:tc>
          <w:tcPr>
            <w:tcW w:w="9565" w:type="dxa"/>
            <w:gridSpan w:val="19"/>
            <w:tcBorders>
              <w:top w:val="nil"/>
              <w:left w:val="nil"/>
              <w:bottom w:val="single" w:color="auto" w:sz="4" w:space="0"/>
              <w:right w:val="nil"/>
            </w:tcBorders>
            <w:shd w:val="clear" w:color="auto" w:fill="auto"/>
            <w:noWrap/>
            <w:vAlign w:val="center"/>
          </w:tcPr>
          <w:p>
            <w:pPr>
              <w:spacing w:before="120" w:beforeLines="50" w:after="120" w:afterLines="50"/>
              <w:ind w:firstLine="2361" w:firstLineChars="980"/>
              <w:rPr>
                <w:rFonts w:ascii="仿宋" w:hAnsi="仿宋" w:eastAsia="仿宋" w:cs="宋体"/>
                <w:b/>
                <w:bCs/>
                <w:color w:val="000000"/>
                <w:sz w:val="24"/>
                <w:szCs w:val="24"/>
              </w:rPr>
            </w:pPr>
            <w:r>
              <w:rPr>
                <w:rFonts w:hint="eastAsia" w:ascii="仿宋" w:hAnsi="仿宋" w:eastAsia="仿宋" w:cs="宋体"/>
                <w:b/>
                <w:bCs/>
                <w:color w:val="000000"/>
                <w:sz w:val="24"/>
                <w:szCs w:val="24"/>
              </w:rPr>
              <w:t>9号宿舍楼（图书馆楼）火灾自动报警系统组成表</w:t>
            </w:r>
          </w:p>
        </w:tc>
      </w:tr>
      <w:tr>
        <w:tblPrEx>
          <w:tblCellMar>
            <w:top w:w="0" w:type="dxa"/>
            <w:left w:w="108" w:type="dxa"/>
            <w:bottom w:w="0" w:type="dxa"/>
            <w:right w:w="108" w:type="dxa"/>
          </w:tblCellMar>
        </w:tblPrEx>
        <w:trPr>
          <w:gridBefore w:val="1"/>
          <w:wBefore w:w="78" w:type="dxa"/>
          <w:trHeight w:val="70" w:hRule="atLeast"/>
          <w:jc w:val="center"/>
        </w:trPr>
        <w:tc>
          <w:tcPr>
            <w:tcW w:w="911"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sz w:val="24"/>
                <w:szCs w:val="24"/>
              </w:rPr>
            </w:pPr>
            <w:r>
              <w:rPr>
                <w:rFonts w:ascii="仿宋" w:hAnsi="仿宋" w:eastAsia="仿宋" w:cs="Times New Roman"/>
                <w:sz w:val="24"/>
                <w:szCs w:val="24"/>
              </w:rPr>
              <w:t>序号</w:t>
            </w:r>
          </w:p>
        </w:tc>
        <w:tc>
          <w:tcPr>
            <w:tcW w:w="4694" w:type="dxa"/>
            <w:gridSpan w:val="4"/>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Times New Roman"/>
                <w:sz w:val="24"/>
                <w:szCs w:val="24"/>
              </w:rPr>
            </w:pPr>
            <w:r>
              <w:rPr>
                <w:rFonts w:ascii="仿宋" w:hAnsi="仿宋" w:eastAsia="仿宋" w:cs="Times New Roman"/>
                <w:sz w:val="24"/>
                <w:szCs w:val="24"/>
              </w:rPr>
              <w:t>项目名称</w:t>
            </w:r>
          </w:p>
        </w:tc>
        <w:tc>
          <w:tcPr>
            <w:tcW w:w="1235" w:type="dxa"/>
            <w:gridSpan w:val="5"/>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Times New Roman"/>
                <w:sz w:val="24"/>
                <w:szCs w:val="24"/>
              </w:rPr>
            </w:pPr>
            <w:r>
              <w:rPr>
                <w:rFonts w:ascii="仿宋" w:hAnsi="仿宋" w:eastAsia="仿宋" w:cs="Times New Roman"/>
                <w:sz w:val="24"/>
                <w:szCs w:val="24"/>
              </w:rPr>
              <w:t>单位</w:t>
            </w:r>
          </w:p>
        </w:tc>
        <w:tc>
          <w:tcPr>
            <w:tcW w:w="1490" w:type="dxa"/>
            <w:gridSpan w:val="6"/>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Times New Roman"/>
                <w:sz w:val="24"/>
                <w:szCs w:val="24"/>
              </w:rPr>
            </w:pPr>
            <w:r>
              <w:rPr>
                <w:rFonts w:ascii="仿宋" w:hAnsi="仿宋" w:eastAsia="仿宋" w:cs="Times New Roman"/>
                <w:sz w:val="24"/>
                <w:szCs w:val="24"/>
              </w:rPr>
              <w:t>数量</w:t>
            </w:r>
          </w:p>
        </w:tc>
        <w:tc>
          <w:tcPr>
            <w:tcW w:w="1235" w:type="dxa"/>
            <w:gridSpan w:val="2"/>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Times New Roman"/>
                <w:sz w:val="24"/>
                <w:szCs w:val="24"/>
              </w:rPr>
            </w:pPr>
            <w:r>
              <w:rPr>
                <w:rFonts w:ascii="仿宋" w:hAnsi="仿宋" w:eastAsia="仿宋" w:cs="Times New Roman"/>
                <w:sz w:val="24"/>
                <w:szCs w:val="24"/>
              </w:rPr>
              <w:t>备注</w:t>
            </w:r>
          </w:p>
        </w:tc>
      </w:tr>
      <w:tr>
        <w:tblPrEx>
          <w:tblCellMar>
            <w:top w:w="0" w:type="dxa"/>
            <w:left w:w="108" w:type="dxa"/>
            <w:bottom w:w="0" w:type="dxa"/>
            <w:right w:w="108" w:type="dxa"/>
          </w:tblCellMar>
        </w:tblPrEx>
        <w:trPr>
          <w:gridBefore w:val="1"/>
          <w:wBefore w:w="78" w:type="dxa"/>
          <w:trHeight w:val="176" w:hRule="atLeast"/>
          <w:jc w:val="center"/>
        </w:trPr>
        <w:tc>
          <w:tcPr>
            <w:tcW w:w="911"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sz w:val="24"/>
                <w:szCs w:val="24"/>
              </w:rPr>
            </w:pPr>
            <w:r>
              <w:rPr>
                <w:rFonts w:ascii="仿宋" w:hAnsi="仿宋" w:eastAsia="仿宋" w:cs="Times New Roman"/>
                <w:sz w:val="24"/>
                <w:szCs w:val="24"/>
              </w:rPr>
              <w:t>1</w:t>
            </w:r>
          </w:p>
        </w:tc>
        <w:tc>
          <w:tcPr>
            <w:tcW w:w="4694" w:type="dxa"/>
            <w:gridSpan w:val="4"/>
            <w:tcBorders>
              <w:top w:val="nil"/>
              <w:left w:val="nil"/>
              <w:bottom w:val="single" w:color="000000" w:sz="4" w:space="0"/>
              <w:right w:val="single" w:color="000000"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编码感烟探测器</w:t>
            </w:r>
          </w:p>
        </w:tc>
        <w:tc>
          <w:tcPr>
            <w:tcW w:w="1235" w:type="dxa"/>
            <w:gridSpan w:val="5"/>
            <w:tcBorders>
              <w:top w:val="nil"/>
              <w:left w:val="nil"/>
              <w:bottom w:val="single" w:color="000000" w:sz="4" w:space="0"/>
              <w:right w:val="nil"/>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个</w:t>
            </w:r>
          </w:p>
        </w:tc>
        <w:tc>
          <w:tcPr>
            <w:tcW w:w="1490" w:type="dxa"/>
            <w:gridSpan w:val="6"/>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142</w:t>
            </w:r>
          </w:p>
        </w:tc>
        <w:tc>
          <w:tcPr>
            <w:tcW w:w="1235" w:type="dxa"/>
            <w:gridSpan w:val="2"/>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p>
        </w:tc>
      </w:tr>
      <w:tr>
        <w:tblPrEx>
          <w:tblCellMar>
            <w:top w:w="0" w:type="dxa"/>
            <w:left w:w="108" w:type="dxa"/>
            <w:bottom w:w="0" w:type="dxa"/>
            <w:right w:w="108" w:type="dxa"/>
          </w:tblCellMar>
        </w:tblPrEx>
        <w:trPr>
          <w:gridBefore w:val="1"/>
          <w:wBefore w:w="78" w:type="dxa"/>
          <w:trHeight w:val="499" w:hRule="atLeast"/>
          <w:jc w:val="center"/>
        </w:trPr>
        <w:tc>
          <w:tcPr>
            <w:tcW w:w="91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sz w:val="24"/>
                <w:szCs w:val="24"/>
              </w:rPr>
            </w:pPr>
            <w:r>
              <w:rPr>
                <w:rFonts w:ascii="仿宋" w:hAnsi="仿宋" w:eastAsia="仿宋" w:cs="Times New Roman"/>
                <w:sz w:val="24"/>
                <w:szCs w:val="24"/>
              </w:rPr>
              <w:t>2</w:t>
            </w:r>
          </w:p>
        </w:tc>
        <w:tc>
          <w:tcPr>
            <w:tcW w:w="4694" w:type="dxa"/>
            <w:gridSpan w:val="4"/>
            <w:tcBorders>
              <w:top w:val="single" w:color="auto" w:sz="4" w:space="0"/>
              <w:left w:val="nil"/>
              <w:bottom w:val="single" w:color="000000" w:sz="4" w:space="0"/>
              <w:right w:val="single" w:color="000000"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带电话插孔的手动报警按钮</w:t>
            </w:r>
          </w:p>
        </w:tc>
        <w:tc>
          <w:tcPr>
            <w:tcW w:w="1235" w:type="dxa"/>
            <w:gridSpan w:val="5"/>
            <w:tcBorders>
              <w:top w:val="single" w:color="auto" w:sz="4" w:space="0"/>
              <w:left w:val="nil"/>
              <w:bottom w:val="single" w:color="000000" w:sz="4" w:space="0"/>
              <w:right w:val="nil"/>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个</w:t>
            </w:r>
          </w:p>
        </w:tc>
        <w:tc>
          <w:tcPr>
            <w:tcW w:w="1490"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37</w:t>
            </w:r>
          </w:p>
        </w:tc>
        <w:tc>
          <w:tcPr>
            <w:tcW w:w="1235" w:type="dxa"/>
            <w:gridSpan w:val="2"/>
            <w:tcBorders>
              <w:top w:val="single" w:color="auto" w:sz="4" w:space="0"/>
              <w:left w:val="nil"/>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p>
        </w:tc>
      </w:tr>
      <w:tr>
        <w:tblPrEx>
          <w:tblCellMar>
            <w:top w:w="0" w:type="dxa"/>
            <w:left w:w="108" w:type="dxa"/>
            <w:bottom w:w="0" w:type="dxa"/>
            <w:right w:w="108" w:type="dxa"/>
          </w:tblCellMar>
        </w:tblPrEx>
        <w:trPr>
          <w:gridBefore w:val="1"/>
          <w:wBefore w:w="78" w:type="dxa"/>
          <w:trHeight w:val="499" w:hRule="atLeast"/>
          <w:jc w:val="center"/>
        </w:trPr>
        <w:tc>
          <w:tcPr>
            <w:tcW w:w="911"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sz w:val="24"/>
                <w:szCs w:val="24"/>
              </w:rPr>
            </w:pPr>
            <w:r>
              <w:rPr>
                <w:rFonts w:ascii="仿宋" w:hAnsi="仿宋" w:eastAsia="仿宋" w:cs="Times New Roman"/>
                <w:sz w:val="24"/>
                <w:szCs w:val="24"/>
              </w:rPr>
              <w:t>3</w:t>
            </w:r>
          </w:p>
        </w:tc>
        <w:tc>
          <w:tcPr>
            <w:tcW w:w="4694" w:type="dxa"/>
            <w:gridSpan w:val="4"/>
            <w:tcBorders>
              <w:top w:val="nil"/>
              <w:left w:val="nil"/>
              <w:bottom w:val="single" w:color="000000" w:sz="4" w:space="0"/>
              <w:right w:val="single" w:color="000000"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消火栓起泵按钮</w:t>
            </w:r>
          </w:p>
        </w:tc>
        <w:tc>
          <w:tcPr>
            <w:tcW w:w="1235" w:type="dxa"/>
            <w:gridSpan w:val="5"/>
            <w:tcBorders>
              <w:top w:val="nil"/>
              <w:left w:val="nil"/>
              <w:bottom w:val="single" w:color="000000" w:sz="4" w:space="0"/>
              <w:right w:val="nil"/>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个</w:t>
            </w:r>
          </w:p>
        </w:tc>
        <w:tc>
          <w:tcPr>
            <w:tcW w:w="1490" w:type="dxa"/>
            <w:gridSpan w:val="6"/>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37</w:t>
            </w:r>
          </w:p>
        </w:tc>
        <w:tc>
          <w:tcPr>
            <w:tcW w:w="1235" w:type="dxa"/>
            <w:gridSpan w:val="2"/>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p>
        </w:tc>
      </w:tr>
      <w:tr>
        <w:tblPrEx>
          <w:tblCellMar>
            <w:top w:w="0" w:type="dxa"/>
            <w:left w:w="108" w:type="dxa"/>
            <w:bottom w:w="0" w:type="dxa"/>
            <w:right w:w="108" w:type="dxa"/>
          </w:tblCellMar>
        </w:tblPrEx>
        <w:trPr>
          <w:gridBefore w:val="1"/>
          <w:wBefore w:w="78" w:type="dxa"/>
          <w:trHeight w:val="83" w:hRule="atLeast"/>
          <w:jc w:val="center"/>
        </w:trPr>
        <w:tc>
          <w:tcPr>
            <w:tcW w:w="911"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sz w:val="24"/>
                <w:szCs w:val="24"/>
              </w:rPr>
            </w:pPr>
            <w:r>
              <w:rPr>
                <w:rFonts w:ascii="仿宋" w:hAnsi="仿宋" w:eastAsia="仿宋" w:cs="Times New Roman"/>
                <w:sz w:val="24"/>
                <w:szCs w:val="24"/>
              </w:rPr>
              <w:t>4</w:t>
            </w:r>
          </w:p>
        </w:tc>
        <w:tc>
          <w:tcPr>
            <w:tcW w:w="4694" w:type="dxa"/>
            <w:gridSpan w:val="4"/>
            <w:tcBorders>
              <w:top w:val="nil"/>
              <w:left w:val="nil"/>
              <w:bottom w:val="single" w:color="000000" w:sz="4" w:space="0"/>
              <w:right w:val="single" w:color="000000"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声光报警器</w:t>
            </w:r>
          </w:p>
        </w:tc>
        <w:tc>
          <w:tcPr>
            <w:tcW w:w="1235" w:type="dxa"/>
            <w:gridSpan w:val="5"/>
            <w:tcBorders>
              <w:top w:val="nil"/>
              <w:left w:val="nil"/>
              <w:bottom w:val="single" w:color="000000" w:sz="4" w:space="0"/>
              <w:right w:val="nil"/>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个</w:t>
            </w:r>
          </w:p>
        </w:tc>
        <w:tc>
          <w:tcPr>
            <w:tcW w:w="1490" w:type="dxa"/>
            <w:gridSpan w:val="6"/>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37</w:t>
            </w:r>
          </w:p>
        </w:tc>
        <w:tc>
          <w:tcPr>
            <w:tcW w:w="1235" w:type="dxa"/>
            <w:gridSpan w:val="2"/>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p>
        </w:tc>
      </w:tr>
      <w:tr>
        <w:tblPrEx>
          <w:tblCellMar>
            <w:top w:w="0" w:type="dxa"/>
            <w:left w:w="108" w:type="dxa"/>
            <w:bottom w:w="0" w:type="dxa"/>
            <w:right w:w="108" w:type="dxa"/>
          </w:tblCellMar>
        </w:tblPrEx>
        <w:trPr>
          <w:gridBefore w:val="1"/>
          <w:wBefore w:w="78" w:type="dxa"/>
          <w:trHeight w:val="499" w:hRule="atLeast"/>
          <w:jc w:val="center"/>
        </w:trPr>
        <w:tc>
          <w:tcPr>
            <w:tcW w:w="911"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sz w:val="24"/>
                <w:szCs w:val="24"/>
              </w:rPr>
            </w:pPr>
            <w:r>
              <w:rPr>
                <w:rFonts w:ascii="仿宋" w:hAnsi="仿宋" w:eastAsia="仿宋" w:cs="Times New Roman"/>
                <w:sz w:val="24"/>
                <w:szCs w:val="24"/>
              </w:rPr>
              <w:t>5</w:t>
            </w:r>
          </w:p>
        </w:tc>
        <w:tc>
          <w:tcPr>
            <w:tcW w:w="4694" w:type="dxa"/>
            <w:gridSpan w:val="4"/>
            <w:tcBorders>
              <w:top w:val="nil"/>
              <w:left w:val="nil"/>
              <w:bottom w:val="single" w:color="000000" w:sz="4" w:space="0"/>
              <w:right w:val="single" w:color="000000"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输入模块</w:t>
            </w:r>
          </w:p>
        </w:tc>
        <w:tc>
          <w:tcPr>
            <w:tcW w:w="1235" w:type="dxa"/>
            <w:gridSpan w:val="5"/>
            <w:tcBorders>
              <w:top w:val="nil"/>
              <w:left w:val="nil"/>
              <w:bottom w:val="single" w:color="000000" w:sz="4" w:space="0"/>
              <w:right w:val="nil"/>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个</w:t>
            </w:r>
          </w:p>
        </w:tc>
        <w:tc>
          <w:tcPr>
            <w:tcW w:w="1490" w:type="dxa"/>
            <w:gridSpan w:val="6"/>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14</w:t>
            </w:r>
          </w:p>
        </w:tc>
        <w:tc>
          <w:tcPr>
            <w:tcW w:w="1235" w:type="dxa"/>
            <w:gridSpan w:val="2"/>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p>
        </w:tc>
      </w:tr>
      <w:tr>
        <w:tblPrEx>
          <w:tblCellMar>
            <w:top w:w="0" w:type="dxa"/>
            <w:left w:w="108" w:type="dxa"/>
            <w:bottom w:w="0" w:type="dxa"/>
            <w:right w:w="108" w:type="dxa"/>
          </w:tblCellMar>
        </w:tblPrEx>
        <w:trPr>
          <w:gridBefore w:val="1"/>
          <w:wBefore w:w="78" w:type="dxa"/>
          <w:trHeight w:val="499" w:hRule="atLeast"/>
          <w:jc w:val="center"/>
        </w:trPr>
        <w:tc>
          <w:tcPr>
            <w:tcW w:w="911"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sz w:val="24"/>
                <w:szCs w:val="24"/>
              </w:rPr>
            </w:pPr>
            <w:r>
              <w:rPr>
                <w:rFonts w:ascii="仿宋" w:hAnsi="仿宋" w:eastAsia="仿宋" w:cs="Times New Roman"/>
                <w:sz w:val="24"/>
                <w:szCs w:val="24"/>
              </w:rPr>
              <w:t>6</w:t>
            </w:r>
          </w:p>
        </w:tc>
        <w:tc>
          <w:tcPr>
            <w:tcW w:w="4694" w:type="dxa"/>
            <w:gridSpan w:val="4"/>
            <w:tcBorders>
              <w:top w:val="nil"/>
              <w:left w:val="nil"/>
              <w:bottom w:val="single" w:color="000000" w:sz="4" w:space="0"/>
              <w:right w:val="single" w:color="000000"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广播模块</w:t>
            </w:r>
          </w:p>
        </w:tc>
        <w:tc>
          <w:tcPr>
            <w:tcW w:w="1235" w:type="dxa"/>
            <w:gridSpan w:val="5"/>
            <w:tcBorders>
              <w:top w:val="nil"/>
              <w:left w:val="nil"/>
              <w:bottom w:val="single" w:color="000000" w:sz="4" w:space="0"/>
              <w:right w:val="nil"/>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个</w:t>
            </w:r>
          </w:p>
        </w:tc>
        <w:tc>
          <w:tcPr>
            <w:tcW w:w="1490" w:type="dxa"/>
            <w:gridSpan w:val="6"/>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8</w:t>
            </w:r>
          </w:p>
        </w:tc>
        <w:tc>
          <w:tcPr>
            <w:tcW w:w="1235" w:type="dxa"/>
            <w:gridSpan w:val="2"/>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p>
        </w:tc>
      </w:tr>
      <w:tr>
        <w:tblPrEx>
          <w:tblCellMar>
            <w:top w:w="0" w:type="dxa"/>
            <w:left w:w="108" w:type="dxa"/>
            <w:bottom w:w="0" w:type="dxa"/>
            <w:right w:w="108" w:type="dxa"/>
          </w:tblCellMar>
        </w:tblPrEx>
        <w:trPr>
          <w:gridBefore w:val="1"/>
          <w:wBefore w:w="78" w:type="dxa"/>
          <w:trHeight w:val="499" w:hRule="atLeast"/>
          <w:jc w:val="center"/>
        </w:trPr>
        <w:tc>
          <w:tcPr>
            <w:tcW w:w="911"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sz w:val="24"/>
                <w:szCs w:val="24"/>
              </w:rPr>
            </w:pPr>
            <w:r>
              <w:rPr>
                <w:rFonts w:ascii="仿宋" w:hAnsi="仿宋" w:eastAsia="仿宋" w:cs="Times New Roman"/>
                <w:sz w:val="24"/>
                <w:szCs w:val="24"/>
              </w:rPr>
              <w:t>7</w:t>
            </w:r>
          </w:p>
        </w:tc>
        <w:tc>
          <w:tcPr>
            <w:tcW w:w="4694" w:type="dxa"/>
            <w:gridSpan w:val="4"/>
            <w:tcBorders>
              <w:top w:val="nil"/>
              <w:left w:val="nil"/>
              <w:bottom w:val="single" w:color="000000" w:sz="4" w:space="0"/>
              <w:right w:val="single" w:color="000000"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输出模块</w:t>
            </w:r>
          </w:p>
        </w:tc>
        <w:tc>
          <w:tcPr>
            <w:tcW w:w="1235" w:type="dxa"/>
            <w:gridSpan w:val="5"/>
            <w:tcBorders>
              <w:top w:val="nil"/>
              <w:left w:val="nil"/>
              <w:bottom w:val="single" w:color="000000" w:sz="4" w:space="0"/>
              <w:right w:val="nil"/>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个</w:t>
            </w:r>
          </w:p>
        </w:tc>
        <w:tc>
          <w:tcPr>
            <w:tcW w:w="1490" w:type="dxa"/>
            <w:gridSpan w:val="6"/>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8</w:t>
            </w:r>
          </w:p>
        </w:tc>
        <w:tc>
          <w:tcPr>
            <w:tcW w:w="1235" w:type="dxa"/>
            <w:gridSpan w:val="2"/>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p>
        </w:tc>
      </w:tr>
      <w:tr>
        <w:tblPrEx>
          <w:tblCellMar>
            <w:top w:w="0" w:type="dxa"/>
            <w:left w:w="108" w:type="dxa"/>
            <w:bottom w:w="0" w:type="dxa"/>
            <w:right w:w="108" w:type="dxa"/>
          </w:tblCellMar>
        </w:tblPrEx>
        <w:trPr>
          <w:gridBefore w:val="1"/>
          <w:wBefore w:w="78" w:type="dxa"/>
          <w:trHeight w:val="499" w:hRule="atLeast"/>
          <w:jc w:val="center"/>
        </w:trPr>
        <w:tc>
          <w:tcPr>
            <w:tcW w:w="911"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sz w:val="24"/>
                <w:szCs w:val="24"/>
              </w:rPr>
            </w:pPr>
            <w:r>
              <w:rPr>
                <w:rFonts w:ascii="仿宋" w:hAnsi="仿宋" w:eastAsia="仿宋" w:cs="Times New Roman"/>
                <w:sz w:val="24"/>
                <w:szCs w:val="24"/>
              </w:rPr>
              <w:t>8</w:t>
            </w:r>
          </w:p>
        </w:tc>
        <w:tc>
          <w:tcPr>
            <w:tcW w:w="4694" w:type="dxa"/>
            <w:gridSpan w:val="4"/>
            <w:tcBorders>
              <w:top w:val="nil"/>
              <w:left w:val="nil"/>
              <w:bottom w:val="single" w:color="000000" w:sz="4" w:space="0"/>
              <w:right w:val="single" w:color="000000"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浪涌保护器</w:t>
            </w:r>
          </w:p>
        </w:tc>
        <w:tc>
          <w:tcPr>
            <w:tcW w:w="1235" w:type="dxa"/>
            <w:gridSpan w:val="5"/>
            <w:tcBorders>
              <w:top w:val="nil"/>
              <w:left w:val="nil"/>
              <w:bottom w:val="single" w:color="000000" w:sz="4" w:space="0"/>
              <w:right w:val="nil"/>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个</w:t>
            </w:r>
          </w:p>
        </w:tc>
        <w:tc>
          <w:tcPr>
            <w:tcW w:w="1490" w:type="dxa"/>
            <w:gridSpan w:val="6"/>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5</w:t>
            </w:r>
          </w:p>
        </w:tc>
        <w:tc>
          <w:tcPr>
            <w:tcW w:w="1235" w:type="dxa"/>
            <w:gridSpan w:val="2"/>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p>
        </w:tc>
      </w:tr>
      <w:tr>
        <w:tblPrEx>
          <w:tblCellMar>
            <w:top w:w="0" w:type="dxa"/>
            <w:left w:w="108" w:type="dxa"/>
            <w:bottom w:w="0" w:type="dxa"/>
            <w:right w:w="108" w:type="dxa"/>
          </w:tblCellMar>
        </w:tblPrEx>
        <w:trPr>
          <w:gridBefore w:val="1"/>
          <w:wBefore w:w="78" w:type="dxa"/>
          <w:trHeight w:val="499" w:hRule="atLeast"/>
          <w:jc w:val="center"/>
        </w:trPr>
        <w:tc>
          <w:tcPr>
            <w:tcW w:w="911"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sz w:val="24"/>
                <w:szCs w:val="24"/>
              </w:rPr>
            </w:pPr>
            <w:r>
              <w:rPr>
                <w:rFonts w:ascii="仿宋" w:hAnsi="仿宋" w:eastAsia="仿宋" w:cs="Times New Roman"/>
                <w:sz w:val="24"/>
                <w:szCs w:val="24"/>
              </w:rPr>
              <w:t>9</w:t>
            </w:r>
          </w:p>
        </w:tc>
        <w:tc>
          <w:tcPr>
            <w:tcW w:w="4694" w:type="dxa"/>
            <w:gridSpan w:val="4"/>
            <w:tcBorders>
              <w:top w:val="nil"/>
              <w:left w:val="nil"/>
              <w:bottom w:val="single" w:color="000000" w:sz="4" w:space="0"/>
              <w:right w:val="single" w:color="000000"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总线隔离器</w:t>
            </w:r>
          </w:p>
        </w:tc>
        <w:tc>
          <w:tcPr>
            <w:tcW w:w="1235" w:type="dxa"/>
            <w:gridSpan w:val="5"/>
            <w:tcBorders>
              <w:top w:val="nil"/>
              <w:left w:val="nil"/>
              <w:bottom w:val="single" w:color="000000" w:sz="4" w:space="0"/>
              <w:right w:val="nil"/>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个</w:t>
            </w:r>
          </w:p>
        </w:tc>
        <w:tc>
          <w:tcPr>
            <w:tcW w:w="1490" w:type="dxa"/>
            <w:gridSpan w:val="6"/>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13</w:t>
            </w:r>
          </w:p>
        </w:tc>
        <w:tc>
          <w:tcPr>
            <w:tcW w:w="1235" w:type="dxa"/>
            <w:gridSpan w:val="2"/>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p>
        </w:tc>
      </w:tr>
      <w:tr>
        <w:tblPrEx>
          <w:tblCellMar>
            <w:top w:w="0" w:type="dxa"/>
            <w:left w:w="108" w:type="dxa"/>
            <w:bottom w:w="0" w:type="dxa"/>
            <w:right w:w="108" w:type="dxa"/>
          </w:tblCellMar>
        </w:tblPrEx>
        <w:trPr>
          <w:gridBefore w:val="1"/>
          <w:wBefore w:w="78" w:type="dxa"/>
          <w:trHeight w:val="170" w:hRule="atLeast"/>
          <w:jc w:val="center"/>
        </w:trPr>
        <w:tc>
          <w:tcPr>
            <w:tcW w:w="911"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sz w:val="24"/>
                <w:szCs w:val="24"/>
              </w:rPr>
            </w:pPr>
            <w:r>
              <w:rPr>
                <w:rFonts w:ascii="仿宋" w:hAnsi="仿宋" w:eastAsia="仿宋" w:cs="Times New Roman"/>
                <w:sz w:val="24"/>
                <w:szCs w:val="24"/>
              </w:rPr>
              <w:t>10</w:t>
            </w:r>
          </w:p>
        </w:tc>
        <w:tc>
          <w:tcPr>
            <w:tcW w:w="4694" w:type="dxa"/>
            <w:gridSpan w:val="4"/>
            <w:tcBorders>
              <w:top w:val="nil"/>
              <w:left w:val="nil"/>
              <w:bottom w:val="single" w:color="000000" w:sz="4" w:space="0"/>
              <w:right w:val="single" w:color="000000"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接线端子箱</w:t>
            </w:r>
          </w:p>
        </w:tc>
        <w:tc>
          <w:tcPr>
            <w:tcW w:w="1235" w:type="dxa"/>
            <w:gridSpan w:val="5"/>
            <w:tcBorders>
              <w:top w:val="nil"/>
              <w:left w:val="nil"/>
              <w:bottom w:val="single" w:color="000000" w:sz="4" w:space="0"/>
              <w:right w:val="nil"/>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台</w:t>
            </w:r>
          </w:p>
        </w:tc>
        <w:tc>
          <w:tcPr>
            <w:tcW w:w="1490" w:type="dxa"/>
            <w:gridSpan w:val="6"/>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6</w:t>
            </w:r>
          </w:p>
        </w:tc>
        <w:tc>
          <w:tcPr>
            <w:tcW w:w="1235" w:type="dxa"/>
            <w:gridSpan w:val="2"/>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p>
        </w:tc>
      </w:tr>
      <w:tr>
        <w:tblPrEx>
          <w:tblCellMar>
            <w:top w:w="0" w:type="dxa"/>
            <w:left w:w="108" w:type="dxa"/>
            <w:bottom w:w="0" w:type="dxa"/>
            <w:right w:w="108" w:type="dxa"/>
          </w:tblCellMar>
        </w:tblPrEx>
        <w:trPr>
          <w:gridBefore w:val="1"/>
          <w:wBefore w:w="78" w:type="dxa"/>
          <w:trHeight w:val="499" w:hRule="atLeast"/>
          <w:jc w:val="center"/>
        </w:trPr>
        <w:tc>
          <w:tcPr>
            <w:tcW w:w="911"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sz w:val="24"/>
                <w:szCs w:val="24"/>
              </w:rPr>
            </w:pPr>
            <w:r>
              <w:rPr>
                <w:rFonts w:ascii="仿宋" w:hAnsi="仿宋" w:eastAsia="仿宋" w:cs="Times New Roman"/>
                <w:sz w:val="24"/>
                <w:szCs w:val="24"/>
              </w:rPr>
              <w:t>11</w:t>
            </w:r>
          </w:p>
        </w:tc>
        <w:tc>
          <w:tcPr>
            <w:tcW w:w="4694" w:type="dxa"/>
            <w:gridSpan w:val="4"/>
            <w:tcBorders>
              <w:top w:val="nil"/>
              <w:left w:val="nil"/>
              <w:bottom w:val="single" w:color="000000" w:sz="4" w:space="0"/>
              <w:right w:val="single" w:color="000000"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消防广播(扬声器)</w:t>
            </w:r>
          </w:p>
        </w:tc>
        <w:tc>
          <w:tcPr>
            <w:tcW w:w="1235" w:type="dxa"/>
            <w:gridSpan w:val="5"/>
            <w:tcBorders>
              <w:top w:val="nil"/>
              <w:left w:val="nil"/>
              <w:bottom w:val="single" w:color="000000" w:sz="4" w:space="0"/>
              <w:right w:val="nil"/>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个</w:t>
            </w:r>
          </w:p>
        </w:tc>
        <w:tc>
          <w:tcPr>
            <w:tcW w:w="1490" w:type="dxa"/>
            <w:gridSpan w:val="6"/>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18</w:t>
            </w:r>
          </w:p>
        </w:tc>
        <w:tc>
          <w:tcPr>
            <w:tcW w:w="1235" w:type="dxa"/>
            <w:gridSpan w:val="2"/>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p>
        </w:tc>
      </w:tr>
      <w:tr>
        <w:tblPrEx>
          <w:tblCellMar>
            <w:top w:w="0" w:type="dxa"/>
            <w:left w:w="108" w:type="dxa"/>
            <w:bottom w:w="0" w:type="dxa"/>
            <w:right w:w="108" w:type="dxa"/>
          </w:tblCellMar>
        </w:tblPrEx>
        <w:trPr>
          <w:gridBefore w:val="1"/>
          <w:wBefore w:w="78" w:type="dxa"/>
          <w:trHeight w:val="499" w:hRule="atLeast"/>
          <w:jc w:val="center"/>
        </w:trPr>
        <w:tc>
          <w:tcPr>
            <w:tcW w:w="911"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sz w:val="24"/>
                <w:szCs w:val="24"/>
              </w:rPr>
            </w:pPr>
            <w:r>
              <w:rPr>
                <w:rFonts w:ascii="仿宋" w:hAnsi="仿宋" w:eastAsia="仿宋" w:cs="Times New Roman"/>
                <w:sz w:val="24"/>
                <w:szCs w:val="24"/>
              </w:rPr>
              <w:t>12</w:t>
            </w:r>
          </w:p>
        </w:tc>
        <w:tc>
          <w:tcPr>
            <w:tcW w:w="4694" w:type="dxa"/>
            <w:gridSpan w:val="4"/>
            <w:tcBorders>
              <w:top w:val="nil"/>
              <w:left w:val="nil"/>
              <w:bottom w:val="single" w:color="000000" w:sz="4" w:space="0"/>
              <w:right w:val="single" w:color="000000"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探测总线 NH-RVS-2x1.5</w:t>
            </w:r>
          </w:p>
        </w:tc>
        <w:tc>
          <w:tcPr>
            <w:tcW w:w="1235" w:type="dxa"/>
            <w:gridSpan w:val="5"/>
            <w:tcBorders>
              <w:top w:val="nil"/>
              <w:left w:val="nil"/>
              <w:bottom w:val="single" w:color="000000" w:sz="4" w:space="0"/>
              <w:right w:val="nil"/>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m</w:t>
            </w:r>
          </w:p>
        </w:tc>
        <w:tc>
          <w:tcPr>
            <w:tcW w:w="1490" w:type="dxa"/>
            <w:gridSpan w:val="6"/>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3724.75</w:t>
            </w:r>
          </w:p>
        </w:tc>
        <w:tc>
          <w:tcPr>
            <w:tcW w:w="1235" w:type="dxa"/>
            <w:gridSpan w:val="2"/>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p>
        </w:tc>
      </w:tr>
      <w:tr>
        <w:tblPrEx>
          <w:tblCellMar>
            <w:top w:w="0" w:type="dxa"/>
            <w:left w:w="108" w:type="dxa"/>
            <w:bottom w:w="0" w:type="dxa"/>
            <w:right w:w="108" w:type="dxa"/>
          </w:tblCellMar>
        </w:tblPrEx>
        <w:trPr>
          <w:gridBefore w:val="1"/>
          <w:wBefore w:w="78" w:type="dxa"/>
          <w:trHeight w:val="70" w:hRule="atLeast"/>
          <w:jc w:val="center"/>
        </w:trPr>
        <w:tc>
          <w:tcPr>
            <w:tcW w:w="911"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sz w:val="24"/>
                <w:szCs w:val="24"/>
              </w:rPr>
            </w:pPr>
            <w:r>
              <w:rPr>
                <w:rFonts w:ascii="仿宋" w:hAnsi="仿宋" w:eastAsia="仿宋" w:cs="Times New Roman"/>
                <w:sz w:val="24"/>
                <w:szCs w:val="24"/>
              </w:rPr>
              <w:t>13</w:t>
            </w:r>
          </w:p>
        </w:tc>
        <w:tc>
          <w:tcPr>
            <w:tcW w:w="4694" w:type="dxa"/>
            <w:gridSpan w:val="4"/>
            <w:tcBorders>
              <w:top w:val="nil"/>
              <w:left w:val="nil"/>
              <w:bottom w:val="single" w:color="000000" w:sz="4" w:space="0"/>
              <w:right w:val="single" w:color="000000"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广播线 NH-RVS-2x1.5</w:t>
            </w:r>
          </w:p>
        </w:tc>
        <w:tc>
          <w:tcPr>
            <w:tcW w:w="1235" w:type="dxa"/>
            <w:gridSpan w:val="5"/>
            <w:tcBorders>
              <w:top w:val="nil"/>
              <w:left w:val="nil"/>
              <w:bottom w:val="single" w:color="000000" w:sz="4" w:space="0"/>
              <w:right w:val="nil"/>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m</w:t>
            </w:r>
          </w:p>
        </w:tc>
        <w:tc>
          <w:tcPr>
            <w:tcW w:w="1490" w:type="dxa"/>
            <w:gridSpan w:val="6"/>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411.57</w:t>
            </w:r>
          </w:p>
        </w:tc>
        <w:tc>
          <w:tcPr>
            <w:tcW w:w="1235" w:type="dxa"/>
            <w:gridSpan w:val="2"/>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p>
        </w:tc>
      </w:tr>
      <w:tr>
        <w:tblPrEx>
          <w:tblCellMar>
            <w:top w:w="0" w:type="dxa"/>
            <w:left w:w="108" w:type="dxa"/>
            <w:bottom w:w="0" w:type="dxa"/>
            <w:right w:w="108" w:type="dxa"/>
          </w:tblCellMar>
        </w:tblPrEx>
        <w:trPr>
          <w:gridBefore w:val="1"/>
          <w:wBefore w:w="78" w:type="dxa"/>
          <w:trHeight w:val="255" w:hRule="atLeast"/>
          <w:jc w:val="center"/>
        </w:trPr>
        <w:tc>
          <w:tcPr>
            <w:tcW w:w="911"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sz w:val="24"/>
                <w:szCs w:val="24"/>
              </w:rPr>
            </w:pPr>
            <w:r>
              <w:rPr>
                <w:rFonts w:ascii="仿宋" w:hAnsi="仿宋" w:eastAsia="仿宋" w:cs="Times New Roman"/>
                <w:sz w:val="24"/>
                <w:szCs w:val="24"/>
              </w:rPr>
              <w:t>14</w:t>
            </w:r>
          </w:p>
        </w:tc>
        <w:tc>
          <w:tcPr>
            <w:tcW w:w="4694" w:type="dxa"/>
            <w:gridSpan w:val="4"/>
            <w:tcBorders>
              <w:top w:val="nil"/>
              <w:left w:val="nil"/>
              <w:bottom w:val="single" w:color="000000" w:sz="4" w:space="0"/>
              <w:right w:val="single" w:color="000000"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消防电话线 NH-RVVP-2x1.5</w:t>
            </w:r>
          </w:p>
        </w:tc>
        <w:tc>
          <w:tcPr>
            <w:tcW w:w="1235" w:type="dxa"/>
            <w:gridSpan w:val="5"/>
            <w:tcBorders>
              <w:top w:val="nil"/>
              <w:left w:val="nil"/>
              <w:bottom w:val="single" w:color="000000" w:sz="4" w:space="0"/>
              <w:right w:val="nil"/>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m</w:t>
            </w:r>
          </w:p>
        </w:tc>
        <w:tc>
          <w:tcPr>
            <w:tcW w:w="1490" w:type="dxa"/>
            <w:gridSpan w:val="6"/>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731.3</w:t>
            </w:r>
          </w:p>
        </w:tc>
        <w:tc>
          <w:tcPr>
            <w:tcW w:w="1235" w:type="dxa"/>
            <w:gridSpan w:val="2"/>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p>
        </w:tc>
      </w:tr>
      <w:tr>
        <w:tblPrEx>
          <w:tblCellMar>
            <w:top w:w="0" w:type="dxa"/>
            <w:left w:w="108" w:type="dxa"/>
            <w:bottom w:w="0" w:type="dxa"/>
            <w:right w:w="108" w:type="dxa"/>
          </w:tblCellMar>
        </w:tblPrEx>
        <w:trPr>
          <w:gridBefore w:val="1"/>
          <w:wBefore w:w="78" w:type="dxa"/>
          <w:trHeight w:val="499" w:hRule="atLeast"/>
          <w:jc w:val="center"/>
        </w:trPr>
        <w:tc>
          <w:tcPr>
            <w:tcW w:w="911" w:type="dxa"/>
            <w:gridSpan w:val="2"/>
            <w:tcBorders>
              <w:top w:val="nil"/>
              <w:left w:val="single" w:color="auto" w:sz="4" w:space="0"/>
              <w:bottom w:val="nil"/>
              <w:right w:val="single" w:color="auto" w:sz="4" w:space="0"/>
            </w:tcBorders>
            <w:shd w:val="clear" w:color="auto" w:fill="auto"/>
            <w:noWrap/>
            <w:vAlign w:val="center"/>
          </w:tcPr>
          <w:p>
            <w:pPr>
              <w:jc w:val="center"/>
              <w:rPr>
                <w:rFonts w:ascii="仿宋" w:hAnsi="仿宋" w:eastAsia="仿宋" w:cs="Times New Roman"/>
                <w:sz w:val="24"/>
                <w:szCs w:val="24"/>
              </w:rPr>
            </w:pPr>
            <w:r>
              <w:rPr>
                <w:rFonts w:ascii="仿宋" w:hAnsi="仿宋" w:eastAsia="仿宋" w:cs="Times New Roman"/>
                <w:sz w:val="24"/>
                <w:szCs w:val="24"/>
              </w:rPr>
              <w:t>15</w:t>
            </w:r>
          </w:p>
        </w:tc>
        <w:tc>
          <w:tcPr>
            <w:tcW w:w="4694" w:type="dxa"/>
            <w:gridSpan w:val="4"/>
            <w:tcBorders>
              <w:top w:val="nil"/>
              <w:left w:val="nil"/>
              <w:bottom w:val="single" w:color="000000" w:sz="4" w:space="0"/>
              <w:right w:val="single" w:color="000000"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直流24V电源线NH-BV-2.5</w:t>
            </w:r>
          </w:p>
        </w:tc>
        <w:tc>
          <w:tcPr>
            <w:tcW w:w="1235" w:type="dxa"/>
            <w:gridSpan w:val="5"/>
            <w:tcBorders>
              <w:top w:val="nil"/>
              <w:left w:val="nil"/>
              <w:bottom w:val="single" w:color="000000" w:sz="4" w:space="0"/>
              <w:right w:val="nil"/>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m</w:t>
            </w:r>
          </w:p>
        </w:tc>
        <w:tc>
          <w:tcPr>
            <w:tcW w:w="1490" w:type="dxa"/>
            <w:gridSpan w:val="6"/>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1275.71</w:t>
            </w:r>
          </w:p>
        </w:tc>
        <w:tc>
          <w:tcPr>
            <w:tcW w:w="1235" w:type="dxa"/>
            <w:gridSpan w:val="2"/>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p>
        </w:tc>
      </w:tr>
      <w:tr>
        <w:tblPrEx>
          <w:tblCellMar>
            <w:top w:w="0" w:type="dxa"/>
            <w:left w:w="108" w:type="dxa"/>
            <w:bottom w:w="0" w:type="dxa"/>
            <w:right w:w="108" w:type="dxa"/>
          </w:tblCellMar>
        </w:tblPrEx>
        <w:trPr>
          <w:gridBefore w:val="1"/>
          <w:wBefore w:w="78" w:type="dxa"/>
          <w:trHeight w:val="70" w:hRule="atLeast"/>
          <w:jc w:val="center"/>
        </w:trPr>
        <w:tc>
          <w:tcPr>
            <w:tcW w:w="91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sz w:val="24"/>
                <w:szCs w:val="24"/>
              </w:rPr>
            </w:pPr>
            <w:r>
              <w:rPr>
                <w:rFonts w:ascii="仿宋" w:hAnsi="仿宋" w:eastAsia="仿宋" w:cs="Times New Roman"/>
                <w:sz w:val="24"/>
                <w:szCs w:val="24"/>
              </w:rPr>
              <w:t>16</w:t>
            </w:r>
          </w:p>
        </w:tc>
        <w:tc>
          <w:tcPr>
            <w:tcW w:w="4694" w:type="dxa"/>
            <w:gridSpan w:val="4"/>
            <w:tcBorders>
              <w:top w:val="nil"/>
              <w:left w:val="nil"/>
              <w:bottom w:val="single" w:color="000000" w:sz="4" w:space="0"/>
              <w:right w:val="single" w:color="000000"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电气配管 JDG209号宿舍楼2-7消火栓喷淋工程</w:t>
            </w:r>
          </w:p>
        </w:tc>
        <w:tc>
          <w:tcPr>
            <w:tcW w:w="1235" w:type="dxa"/>
            <w:gridSpan w:val="5"/>
            <w:tcBorders>
              <w:top w:val="nil"/>
              <w:left w:val="nil"/>
              <w:bottom w:val="single" w:color="000000" w:sz="4" w:space="0"/>
              <w:right w:val="nil"/>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m</w:t>
            </w:r>
          </w:p>
        </w:tc>
        <w:tc>
          <w:tcPr>
            <w:tcW w:w="1490" w:type="dxa"/>
            <w:gridSpan w:val="6"/>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r>
              <w:rPr>
                <w:rFonts w:ascii="仿宋" w:hAnsi="仿宋" w:eastAsia="仿宋" w:cs="Times New Roman"/>
                <w:sz w:val="24"/>
                <w:szCs w:val="24"/>
              </w:rPr>
              <w:t>2130</w:t>
            </w:r>
          </w:p>
        </w:tc>
        <w:tc>
          <w:tcPr>
            <w:tcW w:w="1235" w:type="dxa"/>
            <w:gridSpan w:val="2"/>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 w:val="24"/>
                <w:szCs w:val="24"/>
              </w:rPr>
            </w:pPr>
          </w:p>
        </w:tc>
      </w:tr>
      <w:tr>
        <w:tblPrEx>
          <w:tblCellMar>
            <w:top w:w="0" w:type="dxa"/>
            <w:left w:w="108" w:type="dxa"/>
            <w:bottom w:w="0" w:type="dxa"/>
            <w:right w:w="108" w:type="dxa"/>
          </w:tblCellMar>
        </w:tblPrEx>
        <w:trPr>
          <w:gridAfter w:val="1"/>
          <w:wAfter w:w="83" w:type="dxa"/>
          <w:trHeight w:val="600" w:hRule="atLeast"/>
          <w:jc w:val="center"/>
        </w:trPr>
        <w:tc>
          <w:tcPr>
            <w:tcW w:w="9560" w:type="dxa"/>
            <w:gridSpan w:val="19"/>
            <w:tcBorders>
              <w:top w:val="nil"/>
              <w:left w:val="nil"/>
              <w:bottom w:val="single" w:color="auto" w:sz="4" w:space="0"/>
              <w:right w:val="nil"/>
            </w:tcBorders>
            <w:shd w:val="clear" w:color="auto" w:fill="auto"/>
            <w:noWrap/>
            <w:vAlign w:val="center"/>
          </w:tcPr>
          <w:p>
            <w:pPr>
              <w:spacing w:before="120" w:beforeLines="50" w:after="120" w:afterLines="50"/>
              <w:ind w:firstLine="2233" w:firstLineChars="927"/>
              <w:rPr>
                <w:rFonts w:ascii="仿宋" w:hAnsi="仿宋" w:eastAsia="仿宋" w:cs="宋体"/>
                <w:b/>
                <w:bCs/>
                <w:color w:val="000000"/>
                <w:sz w:val="24"/>
                <w:szCs w:val="24"/>
              </w:rPr>
            </w:pPr>
            <w:r>
              <w:rPr>
                <w:rFonts w:hint="eastAsia" w:ascii="仿宋" w:hAnsi="仿宋" w:eastAsia="仿宋" w:cs="宋体"/>
                <w:b/>
                <w:bCs/>
                <w:color w:val="000000"/>
                <w:sz w:val="24"/>
                <w:szCs w:val="24"/>
              </w:rPr>
              <w:t>9号宿舍楼（图书馆楼）火栓、喷淋系统组成表</w:t>
            </w:r>
          </w:p>
        </w:tc>
      </w:tr>
      <w:tr>
        <w:tblPrEx>
          <w:tblCellMar>
            <w:top w:w="0" w:type="dxa"/>
            <w:left w:w="108" w:type="dxa"/>
            <w:bottom w:w="0" w:type="dxa"/>
            <w:right w:w="108" w:type="dxa"/>
          </w:tblCellMar>
        </w:tblPrEx>
        <w:trPr>
          <w:gridAfter w:val="1"/>
          <w:wAfter w:w="83" w:type="dxa"/>
          <w:trHeight w:val="439" w:hRule="atLeast"/>
          <w:jc w:val="center"/>
        </w:trPr>
        <w:tc>
          <w:tcPr>
            <w:tcW w:w="884"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序号</w:t>
            </w:r>
          </w:p>
        </w:tc>
        <w:tc>
          <w:tcPr>
            <w:tcW w:w="4729" w:type="dxa"/>
            <w:gridSpan w:val="3"/>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项目名称</w:t>
            </w:r>
          </w:p>
        </w:tc>
        <w:tc>
          <w:tcPr>
            <w:tcW w:w="1255" w:type="dxa"/>
            <w:gridSpan w:val="4"/>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单位</w:t>
            </w:r>
          </w:p>
        </w:tc>
        <w:tc>
          <w:tcPr>
            <w:tcW w:w="1437" w:type="dxa"/>
            <w:gridSpan w:val="6"/>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数量</w:t>
            </w:r>
          </w:p>
        </w:tc>
        <w:tc>
          <w:tcPr>
            <w:tcW w:w="1255" w:type="dxa"/>
            <w:gridSpan w:val="4"/>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备注</w:t>
            </w:r>
          </w:p>
        </w:tc>
      </w:tr>
      <w:tr>
        <w:tblPrEx>
          <w:tblCellMar>
            <w:top w:w="0" w:type="dxa"/>
            <w:left w:w="108" w:type="dxa"/>
            <w:bottom w:w="0" w:type="dxa"/>
            <w:right w:w="108" w:type="dxa"/>
          </w:tblCellMar>
        </w:tblPrEx>
        <w:trPr>
          <w:gridAfter w:val="1"/>
          <w:wAfter w:w="83" w:type="dxa"/>
          <w:trHeight w:val="439" w:hRule="atLeast"/>
          <w:jc w:val="center"/>
        </w:trPr>
        <w:tc>
          <w:tcPr>
            <w:tcW w:w="884"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1</w:t>
            </w:r>
          </w:p>
        </w:tc>
        <w:tc>
          <w:tcPr>
            <w:tcW w:w="4729" w:type="dxa"/>
            <w:gridSpan w:val="3"/>
            <w:tcBorders>
              <w:top w:val="nil"/>
              <w:left w:val="nil"/>
              <w:bottom w:val="single" w:color="000000" w:sz="4" w:space="0"/>
              <w:right w:val="single" w:color="000000" w:sz="4" w:space="0"/>
            </w:tcBorders>
            <w:shd w:val="clear" w:color="FFFFFF" w:fill="FFFFFF"/>
            <w:vAlign w:val="center"/>
          </w:tcPr>
          <w:p>
            <w:pPr>
              <w:jc w:val="left"/>
              <w:rPr>
                <w:rFonts w:ascii="仿宋" w:hAnsi="仿宋" w:eastAsia="仿宋" w:cs="Times New Roman"/>
                <w:szCs w:val="21"/>
              </w:rPr>
            </w:pPr>
            <w:r>
              <w:rPr>
                <w:rFonts w:ascii="仿宋" w:hAnsi="仿宋" w:eastAsia="仿宋" w:cs="Times New Roman"/>
                <w:szCs w:val="21"/>
              </w:rPr>
              <w:t>消火栓采用甲型单栓带消防卷盘消防箱1000*700*240</w:t>
            </w:r>
          </w:p>
        </w:tc>
        <w:tc>
          <w:tcPr>
            <w:tcW w:w="1255" w:type="dxa"/>
            <w:gridSpan w:val="4"/>
            <w:tcBorders>
              <w:top w:val="nil"/>
              <w:left w:val="nil"/>
              <w:bottom w:val="single" w:color="000000" w:sz="4" w:space="0"/>
              <w:right w:val="nil"/>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套</w:t>
            </w:r>
          </w:p>
        </w:tc>
        <w:tc>
          <w:tcPr>
            <w:tcW w:w="1437" w:type="dxa"/>
            <w:gridSpan w:val="6"/>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31</w:t>
            </w:r>
          </w:p>
        </w:tc>
        <w:tc>
          <w:tcPr>
            <w:tcW w:w="1255" w:type="dxa"/>
            <w:gridSpan w:val="4"/>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　</w:t>
            </w:r>
          </w:p>
        </w:tc>
      </w:tr>
      <w:tr>
        <w:tblPrEx>
          <w:tblCellMar>
            <w:top w:w="0" w:type="dxa"/>
            <w:left w:w="108" w:type="dxa"/>
            <w:bottom w:w="0" w:type="dxa"/>
            <w:right w:w="108" w:type="dxa"/>
          </w:tblCellMar>
        </w:tblPrEx>
        <w:trPr>
          <w:gridAfter w:val="1"/>
          <w:wAfter w:w="83" w:type="dxa"/>
          <w:trHeight w:val="439" w:hRule="atLeast"/>
          <w:jc w:val="center"/>
        </w:trPr>
        <w:tc>
          <w:tcPr>
            <w:tcW w:w="88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2</w:t>
            </w:r>
          </w:p>
        </w:tc>
        <w:tc>
          <w:tcPr>
            <w:tcW w:w="4729" w:type="dxa"/>
            <w:gridSpan w:val="3"/>
            <w:tcBorders>
              <w:top w:val="single" w:color="auto" w:sz="4" w:space="0"/>
              <w:left w:val="nil"/>
              <w:bottom w:val="single" w:color="000000" w:sz="4" w:space="0"/>
              <w:right w:val="single" w:color="000000" w:sz="4" w:space="0"/>
            </w:tcBorders>
            <w:shd w:val="clear" w:color="FFFFFF" w:fill="FFFFFF"/>
            <w:vAlign w:val="center"/>
          </w:tcPr>
          <w:p>
            <w:pPr>
              <w:jc w:val="left"/>
              <w:rPr>
                <w:rFonts w:ascii="仿宋" w:hAnsi="仿宋" w:eastAsia="仿宋" w:cs="Times New Roman"/>
                <w:szCs w:val="21"/>
              </w:rPr>
            </w:pPr>
            <w:r>
              <w:rPr>
                <w:rFonts w:ascii="仿宋" w:hAnsi="仿宋" w:eastAsia="仿宋" w:cs="Times New Roman"/>
                <w:szCs w:val="21"/>
              </w:rPr>
              <w:t>68℃的玻璃球吊顶型喷头</w:t>
            </w:r>
          </w:p>
        </w:tc>
        <w:tc>
          <w:tcPr>
            <w:tcW w:w="1255" w:type="dxa"/>
            <w:gridSpan w:val="4"/>
            <w:tcBorders>
              <w:top w:val="single" w:color="auto" w:sz="4" w:space="0"/>
              <w:left w:val="nil"/>
              <w:bottom w:val="single" w:color="000000" w:sz="4" w:space="0"/>
              <w:right w:val="nil"/>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个</w:t>
            </w:r>
          </w:p>
        </w:tc>
        <w:tc>
          <w:tcPr>
            <w:tcW w:w="1437"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248</w:t>
            </w:r>
          </w:p>
        </w:tc>
        <w:tc>
          <w:tcPr>
            <w:tcW w:w="1255" w:type="dxa"/>
            <w:gridSpan w:val="4"/>
            <w:tcBorders>
              <w:top w:val="single" w:color="auto" w:sz="4" w:space="0"/>
              <w:left w:val="nil"/>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　</w:t>
            </w:r>
          </w:p>
        </w:tc>
      </w:tr>
      <w:tr>
        <w:tblPrEx>
          <w:tblCellMar>
            <w:top w:w="0" w:type="dxa"/>
            <w:left w:w="108" w:type="dxa"/>
            <w:bottom w:w="0" w:type="dxa"/>
            <w:right w:w="108" w:type="dxa"/>
          </w:tblCellMar>
        </w:tblPrEx>
        <w:trPr>
          <w:gridAfter w:val="1"/>
          <w:wAfter w:w="83" w:type="dxa"/>
          <w:trHeight w:val="439" w:hRule="atLeast"/>
          <w:jc w:val="center"/>
        </w:trPr>
        <w:tc>
          <w:tcPr>
            <w:tcW w:w="884"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3</w:t>
            </w:r>
          </w:p>
        </w:tc>
        <w:tc>
          <w:tcPr>
            <w:tcW w:w="4729" w:type="dxa"/>
            <w:gridSpan w:val="3"/>
            <w:tcBorders>
              <w:top w:val="nil"/>
              <w:left w:val="nil"/>
              <w:bottom w:val="single" w:color="000000" w:sz="4" w:space="0"/>
              <w:right w:val="single" w:color="000000" w:sz="4" w:space="0"/>
            </w:tcBorders>
            <w:shd w:val="clear" w:color="FFFFFF" w:fill="FFFFFF"/>
            <w:vAlign w:val="center"/>
          </w:tcPr>
          <w:p>
            <w:pPr>
              <w:jc w:val="left"/>
              <w:rPr>
                <w:rFonts w:ascii="仿宋" w:hAnsi="仿宋" w:eastAsia="仿宋" w:cs="Times New Roman"/>
                <w:szCs w:val="21"/>
              </w:rPr>
            </w:pPr>
            <w:r>
              <w:rPr>
                <w:rFonts w:ascii="仿宋" w:hAnsi="仿宋" w:eastAsia="仿宋" w:cs="Times New Roman"/>
                <w:szCs w:val="21"/>
              </w:rPr>
              <w:t>内外热镀锌钢管 DN25 δ=3.25</w:t>
            </w:r>
          </w:p>
        </w:tc>
        <w:tc>
          <w:tcPr>
            <w:tcW w:w="1255" w:type="dxa"/>
            <w:gridSpan w:val="4"/>
            <w:tcBorders>
              <w:top w:val="nil"/>
              <w:left w:val="nil"/>
              <w:bottom w:val="single" w:color="000000" w:sz="4" w:space="0"/>
              <w:right w:val="nil"/>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m</w:t>
            </w:r>
          </w:p>
        </w:tc>
        <w:tc>
          <w:tcPr>
            <w:tcW w:w="1437" w:type="dxa"/>
            <w:gridSpan w:val="6"/>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374.8</w:t>
            </w:r>
          </w:p>
        </w:tc>
        <w:tc>
          <w:tcPr>
            <w:tcW w:w="1255" w:type="dxa"/>
            <w:gridSpan w:val="4"/>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　</w:t>
            </w:r>
          </w:p>
        </w:tc>
      </w:tr>
      <w:tr>
        <w:tblPrEx>
          <w:tblCellMar>
            <w:top w:w="0" w:type="dxa"/>
            <w:left w:w="108" w:type="dxa"/>
            <w:bottom w:w="0" w:type="dxa"/>
            <w:right w:w="108" w:type="dxa"/>
          </w:tblCellMar>
        </w:tblPrEx>
        <w:trPr>
          <w:gridAfter w:val="1"/>
          <w:wAfter w:w="83" w:type="dxa"/>
          <w:trHeight w:val="439" w:hRule="atLeast"/>
          <w:jc w:val="center"/>
        </w:trPr>
        <w:tc>
          <w:tcPr>
            <w:tcW w:w="884"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4</w:t>
            </w:r>
          </w:p>
        </w:tc>
        <w:tc>
          <w:tcPr>
            <w:tcW w:w="4729" w:type="dxa"/>
            <w:gridSpan w:val="3"/>
            <w:tcBorders>
              <w:top w:val="nil"/>
              <w:left w:val="nil"/>
              <w:bottom w:val="single" w:color="000000" w:sz="4" w:space="0"/>
              <w:right w:val="single" w:color="000000" w:sz="4" w:space="0"/>
            </w:tcBorders>
            <w:shd w:val="clear" w:color="FFFFFF" w:fill="FFFFFF"/>
            <w:vAlign w:val="center"/>
          </w:tcPr>
          <w:p>
            <w:pPr>
              <w:jc w:val="left"/>
              <w:rPr>
                <w:rFonts w:ascii="仿宋" w:hAnsi="仿宋" w:eastAsia="仿宋" w:cs="Times New Roman"/>
                <w:szCs w:val="21"/>
              </w:rPr>
            </w:pPr>
            <w:r>
              <w:rPr>
                <w:rFonts w:ascii="仿宋" w:hAnsi="仿宋" w:eastAsia="仿宋" w:cs="Times New Roman"/>
                <w:szCs w:val="21"/>
              </w:rPr>
              <w:t>内外热镀锌钢管 DN32 δ=3.25</w:t>
            </w:r>
          </w:p>
        </w:tc>
        <w:tc>
          <w:tcPr>
            <w:tcW w:w="1255" w:type="dxa"/>
            <w:gridSpan w:val="4"/>
            <w:tcBorders>
              <w:top w:val="nil"/>
              <w:left w:val="nil"/>
              <w:bottom w:val="single" w:color="000000" w:sz="4" w:space="0"/>
              <w:right w:val="nil"/>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m</w:t>
            </w:r>
          </w:p>
        </w:tc>
        <w:tc>
          <w:tcPr>
            <w:tcW w:w="1437" w:type="dxa"/>
            <w:gridSpan w:val="6"/>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262.89</w:t>
            </w:r>
          </w:p>
        </w:tc>
        <w:tc>
          <w:tcPr>
            <w:tcW w:w="1255" w:type="dxa"/>
            <w:gridSpan w:val="4"/>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　</w:t>
            </w:r>
          </w:p>
        </w:tc>
      </w:tr>
      <w:tr>
        <w:tblPrEx>
          <w:tblCellMar>
            <w:top w:w="0" w:type="dxa"/>
            <w:left w:w="108" w:type="dxa"/>
            <w:bottom w:w="0" w:type="dxa"/>
            <w:right w:w="108" w:type="dxa"/>
          </w:tblCellMar>
        </w:tblPrEx>
        <w:trPr>
          <w:gridAfter w:val="1"/>
          <w:wAfter w:w="83" w:type="dxa"/>
          <w:trHeight w:val="439" w:hRule="atLeast"/>
          <w:jc w:val="center"/>
        </w:trPr>
        <w:tc>
          <w:tcPr>
            <w:tcW w:w="884"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5</w:t>
            </w:r>
          </w:p>
        </w:tc>
        <w:tc>
          <w:tcPr>
            <w:tcW w:w="4729" w:type="dxa"/>
            <w:gridSpan w:val="3"/>
            <w:tcBorders>
              <w:top w:val="nil"/>
              <w:left w:val="nil"/>
              <w:bottom w:val="single" w:color="000000" w:sz="4" w:space="0"/>
              <w:right w:val="single" w:color="000000" w:sz="4" w:space="0"/>
            </w:tcBorders>
            <w:shd w:val="clear" w:color="FFFFFF" w:fill="FFFFFF"/>
            <w:vAlign w:val="center"/>
          </w:tcPr>
          <w:p>
            <w:pPr>
              <w:jc w:val="left"/>
              <w:rPr>
                <w:rFonts w:ascii="仿宋" w:hAnsi="仿宋" w:eastAsia="仿宋" w:cs="Times New Roman"/>
                <w:szCs w:val="21"/>
              </w:rPr>
            </w:pPr>
            <w:r>
              <w:rPr>
                <w:rFonts w:ascii="仿宋" w:hAnsi="仿宋" w:eastAsia="仿宋" w:cs="Times New Roman"/>
                <w:szCs w:val="21"/>
              </w:rPr>
              <w:t>内外热镀锌钢管 DN40 δ=3.5</w:t>
            </w:r>
          </w:p>
        </w:tc>
        <w:tc>
          <w:tcPr>
            <w:tcW w:w="1255" w:type="dxa"/>
            <w:gridSpan w:val="4"/>
            <w:tcBorders>
              <w:top w:val="nil"/>
              <w:left w:val="nil"/>
              <w:bottom w:val="single" w:color="000000" w:sz="4" w:space="0"/>
              <w:right w:val="nil"/>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m</w:t>
            </w:r>
          </w:p>
        </w:tc>
        <w:tc>
          <w:tcPr>
            <w:tcW w:w="1437" w:type="dxa"/>
            <w:gridSpan w:val="6"/>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52.65</w:t>
            </w:r>
          </w:p>
        </w:tc>
        <w:tc>
          <w:tcPr>
            <w:tcW w:w="1255" w:type="dxa"/>
            <w:gridSpan w:val="4"/>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　</w:t>
            </w:r>
          </w:p>
        </w:tc>
      </w:tr>
      <w:tr>
        <w:tblPrEx>
          <w:tblCellMar>
            <w:top w:w="0" w:type="dxa"/>
            <w:left w:w="108" w:type="dxa"/>
            <w:bottom w:w="0" w:type="dxa"/>
            <w:right w:w="108" w:type="dxa"/>
          </w:tblCellMar>
        </w:tblPrEx>
        <w:trPr>
          <w:gridAfter w:val="1"/>
          <w:wAfter w:w="83" w:type="dxa"/>
          <w:trHeight w:val="439" w:hRule="atLeast"/>
          <w:jc w:val="center"/>
        </w:trPr>
        <w:tc>
          <w:tcPr>
            <w:tcW w:w="884"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6</w:t>
            </w:r>
          </w:p>
        </w:tc>
        <w:tc>
          <w:tcPr>
            <w:tcW w:w="4729" w:type="dxa"/>
            <w:gridSpan w:val="3"/>
            <w:tcBorders>
              <w:top w:val="nil"/>
              <w:left w:val="nil"/>
              <w:bottom w:val="single" w:color="000000" w:sz="4" w:space="0"/>
              <w:right w:val="single" w:color="000000" w:sz="4" w:space="0"/>
            </w:tcBorders>
            <w:shd w:val="clear" w:color="FFFFFF" w:fill="FFFFFF"/>
            <w:vAlign w:val="center"/>
          </w:tcPr>
          <w:p>
            <w:pPr>
              <w:jc w:val="left"/>
              <w:rPr>
                <w:rFonts w:ascii="仿宋" w:hAnsi="仿宋" w:eastAsia="仿宋" w:cs="Times New Roman"/>
                <w:szCs w:val="21"/>
              </w:rPr>
            </w:pPr>
            <w:r>
              <w:rPr>
                <w:rFonts w:ascii="仿宋" w:hAnsi="仿宋" w:eastAsia="仿宋" w:cs="Times New Roman"/>
                <w:szCs w:val="21"/>
              </w:rPr>
              <w:t>内外热镀锌钢管 DN50 δ=3.5</w:t>
            </w:r>
          </w:p>
        </w:tc>
        <w:tc>
          <w:tcPr>
            <w:tcW w:w="1255" w:type="dxa"/>
            <w:gridSpan w:val="4"/>
            <w:tcBorders>
              <w:top w:val="nil"/>
              <w:left w:val="nil"/>
              <w:bottom w:val="single" w:color="000000" w:sz="4" w:space="0"/>
              <w:right w:val="nil"/>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m</w:t>
            </w:r>
          </w:p>
        </w:tc>
        <w:tc>
          <w:tcPr>
            <w:tcW w:w="1437" w:type="dxa"/>
            <w:gridSpan w:val="6"/>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101.33</w:t>
            </w:r>
          </w:p>
        </w:tc>
        <w:tc>
          <w:tcPr>
            <w:tcW w:w="1255" w:type="dxa"/>
            <w:gridSpan w:val="4"/>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　</w:t>
            </w:r>
          </w:p>
        </w:tc>
      </w:tr>
      <w:tr>
        <w:tblPrEx>
          <w:tblCellMar>
            <w:top w:w="0" w:type="dxa"/>
            <w:left w:w="108" w:type="dxa"/>
            <w:bottom w:w="0" w:type="dxa"/>
            <w:right w:w="108" w:type="dxa"/>
          </w:tblCellMar>
        </w:tblPrEx>
        <w:trPr>
          <w:gridAfter w:val="1"/>
          <w:wAfter w:w="83" w:type="dxa"/>
          <w:trHeight w:val="439" w:hRule="atLeast"/>
          <w:jc w:val="center"/>
        </w:trPr>
        <w:tc>
          <w:tcPr>
            <w:tcW w:w="884"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7</w:t>
            </w:r>
          </w:p>
        </w:tc>
        <w:tc>
          <w:tcPr>
            <w:tcW w:w="4729" w:type="dxa"/>
            <w:gridSpan w:val="3"/>
            <w:tcBorders>
              <w:top w:val="nil"/>
              <w:left w:val="nil"/>
              <w:bottom w:val="single" w:color="000000" w:sz="4" w:space="0"/>
              <w:right w:val="single" w:color="000000" w:sz="4" w:space="0"/>
            </w:tcBorders>
            <w:shd w:val="clear" w:color="FFFFFF" w:fill="FFFFFF"/>
            <w:vAlign w:val="center"/>
          </w:tcPr>
          <w:p>
            <w:pPr>
              <w:jc w:val="left"/>
              <w:rPr>
                <w:rFonts w:ascii="仿宋" w:hAnsi="仿宋" w:eastAsia="仿宋" w:cs="Times New Roman"/>
                <w:szCs w:val="21"/>
              </w:rPr>
            </w:pPr>
            <w:r>
              <w:rPr>
                <w:rFonts w:ascii="仿宋" w:hAnsi="仿宋" w:eastAsia="仿宋" w:cs="Times New Roman"/>
                <w:szCs w:val="21"/>
              </w:rPr>
              <w:t>内外热镀锌钢管 DN65 δ=3.75</w:t>
            </w:r>
          </w:p>
        </w:tc>
        <w:tc>
          <w:tcPr>
            <w:tcW w:w="1255" w:type="dxa"/>
            <w:gridSpan w:val="4"/>
            <w:tcBorders>
              <w:top w:val="nil"/>
              <w:left w:val="nil"/>
              <w:bottom w:val="single" w:color="000000" w:sz="4" w:space="0"/>
              <w:right w:val="nil"/>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m</w:t>
            </w:r>
          </w:p>
        </w:tc>
        <w:tc>
          <w:tcPr>
            <w:tcW w:w="1437" w:type="dxa"/>
            <w:gridSpan w:val="6"/>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151</w:t>
            </w:r>
          </w:p>
        </w:tc>
        <w:tc>
          <w:tcPr>
            <w:tcW w:w="1255" w:type="dxa"/>
            <w:gridSpan w:val="4"/>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　</w:t>
            </w:r>
          </w:p>
        </w:tc>
      </w:tr>
      <w:tr>
        <w:tblPrEx>
          <w:tblCellMar>
            <w:top w:w="0" w:type="dxa"/>
            <w:left w:w="108" w:type="dxa"/>
            <w:bottom w:w="0" w:type="dxa"/>
            <w:right w:w="108" w:type="dxa"/>
          </w:tblCellMar>
        </w:tblPrEx>
        <w:trPr>
          <w:gridAfter w:val="1"/>
          <w:wAfter w:w="83" w:type="dxa"/>
          <w:trHeight w:val="439" w:hRule="atLeast"/>
          <w:jc w:val="center"/>
        </w:trPr>
        <w:tc>
          <w:tcPr>
            <w:tcW w:w="884"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8</w:t>
            </w:r>
          </w:p>
        </w:tc>
        <w:tc>
          <w:tcPr>
            <w:tcW w:w="4729" w:type="dxa"/>
            <w:gridSpan w:val="3"/>
            <w:tcBorders>
              <w:top w:val="nil"/>
              <w:left w:val="nil"/>
              <w:bottom w:val="single" w:color="000000" w:sz="4" w:space="0"/>
              <w:right w:val="single" w:color="000000" w:sz="4" w:space="0"/>
            </w:tcBorders>
            <w:shd w:val="clear" w:color="FFFFFF" w:fill="FFFFFF"/>
            <w:vAlign w:val="center"/>
          </w:tcPr>
          <w:p>
            <w:pPr>
              <w:jc w:val="left"/>
              <w:rPr>
                <w:rFonts w:ascii="仿宋" w:hAnsi="仿宋" w:eastAsia="仿宋" w:cs="Times New Roman"/>
                <w:szCs w:val="21"/>
              </w:rPr>
            </w:pPr>
            <w:r>
              <w:rPr>
                <w:rFonts w:ascii="仿宋" w:hAnsi="仿宋" w:eastAsia="仿宋" w:cs="Times New Roman"/>
                <w:szCs w:val="21"/>
              </w:rPr>
              <w:t>内外热镀锌钢管 DN80 δ=4.0</w:t>
            </w:r>
          </w:p>
        </w:tc>
        <w:tc>
          <w:tcPr>
            <w:tcW w:w="1255" w:type="dxa"/>
            <w:gridSpan w:val="4"/>
            <w:tcBorders>
              <w:top w:val="nil"/>
              <w:left w:val="nil"/>
              <w:bottom w:val="single" w:color="000000" w:sz="4" w:space="0"/>
              <w:right w:val="nil"/>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m</w:t>
            </w:r>
          </w:p>
        </w:tc>
        <w:tc>
          <w:tcPr>
            <w:tcW w:w="1437" w:type="dxa"/>
            <w:gridSpan w:val="6"/>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24.1</w:t>
            </w:r>
          </w:p>
        </w:tc>
        <w:tc>
          <w:tcPr>
            <w:tcW w:w="1255" w:type="dxa"/>
            <w:gridSpan w:val="4"/>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　</w:t>
            </w:r>
          </w:p>
        </w:tc>
      </w:tr>
      <w:tr>
        <w:tblPrEx>
          <w:tblCellMar>
            <w:top w:w="0" w:type="dxa"/>
            <w:left w:w="108" w:type="dxa"/>
            <w:bottom w:w="0" w:type="dxa"/>
            <w:right w:w="108" w:type="dxa"/>
          </w:tblCellMar>
        </w:tblPrEx>
        <w:trPr>
          <w:gridAfter w:val="1"/>
          <w:wAfter w:w="83" w:type="dxa"/>
          <w:trHeight w:val="439" w:hRule="atLeast"/>
          <w:jc w:val="center"/>
        </w:trPr>
        <w:tc>
          <w:tcPr>
            <w:tcW w:w="884"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9</w:t>
            </w:r>
          </w:p>
        </w:tc>
        <w:tc>
          <w:tcPr>
            <w:tcW w:w="4729" w:type="dxa"/>
            <w:gridSpan w:val="3"/>
            <w:tcBorders>
              <w:top w:val="nil"/>
              <w:left w:val="nil"/>
              <w:bottom w:val="single" w:color="000000" w:sz="4" w:space="0"/>
              <w:right w:val="single" w:color="000000" w:sz="4" w:space="0"/>
            </w:tcBorders>
            <w:shd w:val="clear" w:color="FFFFFF" w:fill="FFFFFF"/>
            <w:vAlign w:val="center"/>
          </w:tcPr>
          <w:p>
            <w:pPr>
              <w:jc w:val="left"/>
              <w:rPr>
                <w:rFonts w:ascii="仿宋" w:hAnsi="仿宋" w:eastAsia="仿宋" w:cs="Times New Roman"/>
                <w:szCs w:val="21"/>
              </w:rPr>
            </w:pPr>
            <w:r>
              <w:rPr>
                <w:rFonts w:ascii="仿宋" w:hAnsi="仿宋" w:eastAsia="仿宋" w:cs="Times New Roman"/>
                <w:szCs w:val="21"/>
              </w:rPr>
              <w:t>内外热镀锌钢管 DN100 δ=4.0</w:t>
            </w:r>
          </w:p>
        </w:tc>
        <w:tc>
          <w:tcPr>
            <w:tcW w:w="1255" w:type="dxa"/>
            <w:gridSpan w:val="4"/>
            <w:tcBorders>
              <w:top w:val="nil"/>
              <w:left w:val="nil"/>
              <w:bottom w:val="single" w:color="000000" w:sz="4" w:space="0"/>
              <w:right w:val="nil"/>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m</w:t>
            </w:r>
          </w:p>
        </w:tc>
        <w:tc>
          <w:tcPr>
            <w:tcW w:w="1437" w:type="dxa"/>
            <w:gridSpan w:val="6"/>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415.7</w:t>
            </w:r>
          </w:p>
        </w:tc>
        <w:tc>
          <w:tcPr>
            <w:tcW w:w="1255" w:type="dxa"/>
            <w:gridSpan w:val="4"/>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　</w:t>
            </w:r>
          </w:p>
        </w:tc>
      </w:tr>
      <w:tr>
        <w:tblPrEx>
          <w:tblCellMar>
            <w:top w:w="0" w:type="dxa"/>
            <w:left w:w="108" w:type="dxa"/>
            <w:bottom w:w="0" w:type="dxa"/>
            <w:right w:w="108" w:type="dxa"/>
          </w:tblCellMar>
        </w:tblPrEx>
        <w:trPr>
          <w:gridAfter w:val="1"/>
          <w:wAfter w:w="83" w:type="dxa"/>
          <w:trHeight w:val="439" w:hRule="atLeast"/>
          <w:jc w:val="center"/>
        </w:trPr>
        <w:tc>
          <w:tcPr>
            <w:tcW w:w="884"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10</w:t>
            </w:r>
          </w:p>
        </w:tc>
        <w:tc>
          <w:tcPr>
            <w:tcW w:w="4729" w:type="dxa"/>
            <w:gridSpan w:val="3"/>
            <w:tcBorders>
              <w:top w:val="nil"/>
              <w:left w:val="nil"/>
              <w:bottom w:val="single" w:color="000000" w:sz="4" w:space="0"/>
              <w:right w:val="single" w:color="000000" w:sz="4" w:space="0"/>
            </w:tcBorders>
            <w:shd w:val="clear" w:color="FFFFFF" w:fill="FFFFFF"/>
            <w:vAlign w:val="center"/>
          </w:tcPr>
          <w:p>
            <w:pPr>
              <w:jc w:val="left"/>
              <w:rPr>
                <w:rFonts w:ascii="仿宋" w:hAnsi="仿宋" w:eastAsia="仿宋" w:cs="Times New Roman"/>
                <w:szCs w:val="21"/>
              </w:rPr>
            </w:pPr>
            <w:r>
              <w:rPr>
                <w:rFonts w:ascii="仿宋" w:hAnsi="仿宋" w:eastAsia="仿宋" w:cs="Times New Roman"/>
                <w:szCs w:val="21"/>
              </w:rPr>
              <w:t>内外热镀锌钢管 DN150 δ=4.5</w:t>
            </w:r>
          </w:p>
        </w:tc>
        <w:tc>
          <w:tcPr>
            <w:tcW w:w="1255" w:type="dxa"/>
            <w:gridSpan w:val="4"/>
            <w:tcBorders>
              <w:top w:val="nil"/>
              <w:left w:val="nil"/>
              <w:bottom w:val="single" w:color="000000" w:sz="4" w:space="0"/>
              <w:right w:val="nil"/>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m</w:t>
            </w:r>
          </w:p>
        </w:tc>
        <w:tc>
          <w:tcPr>
            <w:tcW w:w="1437" w:type="dxa"/>
            <w:gridSpan w:val="6"/>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54.85</w:t>
            </w:r>
          </w:p>
        </w:tc>
        <w:tc>
          <w:tcPr>
            <w:tcW w:w="1255" w:type="dxa"/>
            <w:gridSpan w:val="4"/>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　</w:t>
            </w:r>
          </w:p>
        </w:tc>
      </w:tr>
      <w:tr>
        <w:tblPrEx>
          <w:tblCellMar>
            <w:top w:w="0" w:type="dxa"/>
            <w:left w:w="108" w:type="dxa"/>
            <w:bottom w:w="0" w:type="dxa"/>
            <w:right w:w="108" w:type="dxa"/>
          </w:tblCellMar>
        </w:tblPrEx>
        <w:trPr>
          <w:gridAfter w:val="1"/>
          <w:wAfter w:w="83" w:type="dxa"/>
          <w:trHeight w:val="439" w:hRule="atLeast"/>
          <w:jc w:val="center"/>
        </w:trPr>
        <w:tc>
          <w:tcPr>
            <w:tcW w:w="884"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11</w:t>
            </w:r>
          </w:p>
        </w:tc>
        <w:tc>
          <w:tcPr>
            <w:tcW w:w="4729" w:type="dxa"/>
            <w:gridSpan w:val="3"/>
            <w:tcBorders>
              <w:top w:val="nil"/>
              <w:left w:val="nil"/>
              <w:bottom w:val="single" w:color="000000" w:sz="4" w:space="0"/>
              <w:right w:val="single" w:color="000000" w:sz="4" w:space="0"/>
            </w:tcBorders>
            <w:shd w:val="clear" w:color="FFFFFF" w:fill="FFFFFF"/>
            <w:vAlign w:val="center"/>
          </w:tcPr>
          <w:p>
            <w:pPr>
              <w:jc w:val="left"/>
              <w:rPr>
                <w:rFonts w:ascii="仿宋" w:hAnsi="仿宋" w:eastAsia="仿宋" w:cs="Times New Roman"/>
                <w:szCs w:val="21"/>
              </w:rPr>
            </w:pPr>
            <w:r>
              <w:rPr>
                <w:rFonts w:ascii="仿宋" w:hAnsi="仿宋" w:eastAsia="仿宋" w:cs="Times New Roman"/>
                <w:szCs w:val="21"/>
              </w:rPr>
              <w:t>试验消火栓DN65</w:t>
            </w:r>
          </w:p>
        </w:tc>
        <w:tc>
          <w:tcPr>
            <w:tcW w:w="1255" w:type="dxa"/>
            <w:gridSpan w:val="4"/>
            <w:tcBorders>
              <w:top w:val="nil"/>
              <w:left w:val="nil"/>
              <w:bottom w:val="single" w:color="000000" w:sz="4" w:space="0"/>
              <w:right w:val="nil"/>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套</w:t>
            </w:r>
          </w:p>
        </w:tc>
        <w:tc>
          <w:tcPr>
            <w:tcW w:w="1437" w:type="dxa"/>
            <w:gridSpan w:val="6"/>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1</w:t>
            </w:r>
          </w:p>
        </w:tc>
        <w:tc>
          <w:tcPr>
            <w:tcW w:w="1255" w:type="dxa"/>
            <w:gridSpan w:val="4"/>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　</w:t>
            </w:r>
          </w:p>
        </w:tc>
      </w:tr>
      <w:tr>
        <w:tblPrEx>
          <w:tblCellMar>
            <w:top w:w="0" w:type="dxa"/>
            <w:left w:w="108" w:type="dxa"/>
            <w:bottom w:w="0" w:type="dxa"/>
            <w:right w:w="108" w:type="dxa"/>
          </w:tblCellMar>
        </w:tblPrEx>
        <w:trPr>
          <w:gridAfter w:val="1"/>
          <w:wAfter w:w="83" w:type="dxa"/>
          <w:trHeight w:val="439" w:hRule="atLeast"/>
          <w:jc w:val="center"/>
        </w:trPr>
        <w:tc>
          <w:tcPr>
            <w:tcW w:w="88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12</w:t>
            </w:r>
          </w:p>
        </w:tc>
        <w:tc>
          <w:tcPr>
            <w:tcW w:w="4729" w:type="dxa"/>
            <w:gridSpan w:val="3"/>
            <w:tcBorders>
              <w:top w:val="single" w:color="auto" w:sz="4" w:space="0"/>
              <w:left w:val="nil"/>
              <w:bottom w:val="single" w:color="000000" w:sz="4" w:space="0"/>
              <w:right w:val="single" w:color="000000" w:sz="4" w:space="0"/>
            </w:tcBorders>
            <w:shd w:val="clear" w:color="FFFFFF" w:fill="FFFFFF"/>
            <w:vAlign w:val="center"/>
          </w:tcPr>
          <w:p>
            <w:pPr>
              <w:jc w:val="left"/>
              <w:rPr>
                <w:rFonts w:ascii="仿宋" w:hAnsi="仿宋" w:eastAsia="仿宋" w:cs="Times New Roman"/>
                <w:szCs w:val="21"/>
              </w:rPr>
            </w:pPr>
            <w:r>
              <w:rPr>
                <w:rFonts w:ascii="仿宋" w:hAnsi="仿宋" w:eastAsia="仿宋" w:cs="Times New Roman"/>
                <w:szCs w:val="21"/>
              </w:rPr>
              <w:t>止回阀 DN100</w:t>
            </w:r>
          </w:p>
        </w:tc>
        <w:tc>
          <w:tcPr>
            <w:tcW w:w="1255" w:type="dxa"/>
            <w:gridSpan w:val="4"/>
            <w:tcBorders>
              <w:top w:val="single" w:color="auto" w:sz="4" w:space="0"/>
              <w:left w:val="nil"/>
              <w:bottom w:val="single" w:color="000000" w:sz="4" w:space="0"/>
              <w:right w:val="nil"/>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个</w:t>
            </w:r>
          </w:p>
        </w:tc>
        <w:tc>
          <w:tcPr>
            <w:tcW w:w="1437"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1</w:t>
            </w:r>
          </w:p>
        </w:tc>
        <w:tc>
          <w:tcPr>
            <w:tcW w:w="1255" w:type="dxa"/>
            <w:gridSpan w:val="4"/>
            <w:tcBorders>
              <w:top w:val="single" w:color="auto" w:sz="4" w:space="0"/>
              <w:left w:val="nil"/>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　</w:t>
            </w:r>
          </w:p>
        </w:tc>
      </w:tr>
      <w:tr>
        <w:tblPrEx>
          <w:tblCellMar>
            <w:top w:w="0" w:type="dxa"/>
            <w:left w:w="108" w:type="dxa"/>
            <w:bottom w:w="0" w:type="dxa"/>
            <w:right w:w="108" w:type="dxa"/>
          </w:tblCellMar>
        </w:tblPrEx>
        <w:trPr>
          <w:gridAfter w:val="1"/>
          <w:wAfter w:w="83" w:type="dxa"/>
          <w:trHeight w:val="439" w:hRule="atLeast"/>
          <w:jc w:val="center"/>
        </w:trPr>
        <w:tc>
          <w:tcPr>
            <w:tcW w:w="884"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13</w:t>
            </w:r>
          </w:p>
        </w:tc>
        <w:tc>
          <w:tcPr>
            <w:tcW w:w="4729" w:type="dxa"/>
            <w:gridSpan w:val="3"/>
            <w:tcBorders>
              <w:top w:val="nil"/>
              <w:left w:val="nil"/>
              <w:bottom w:val="single" w:color="000000" w:sz="4" w:space="0"/>
              <w:right w:val="single" w:color="000000" w:sz="4" w:space="0"/>
            </w:tcBorders>
            <w:shd w:val="clear" w:color="FFFFFF" w:fill="FFFFFF"/>
            <w:vAlign w:val="center"/>
          </w:tcPr>
          <w:p>
            <w:pPr>
              <w:jc w:val="left"/>
              <w:rPr>
                <w:rFonts w:ascii="仿宋" w:hAnsi="仿宋" w:eastAsia="仿宋" w:cs="Times New Roman"/>
                <w:szCs w:val="21"/>
              </w:rPr>
            </w:pPr>
            <w:r>
              <w:rPr>
                <w:rFonts w:ascii="仿宋" w:hAnsi="仿宋" w:eastAsia="仿宋" w:cs="Times New Roman"/>
                <w:szCs w:val="21"/>
              </w:rPr>
              <w:t>止回阀 DN150</w:t>
            </w:r>
          </w:p>
        </w:tc>
        <w:tc>
          <w:tcPr>
            <w:tcW w:w="1255" w:type="dxa"/>
            <w:gridSpan w:val="4"/>
            <w:tcBorders>
              <w:top w:val="nil"/>
              <w:left w:val="nil"/>
              <w:bottom w:val="single" w:color="000000" w:sz="4" w:space="0"/>
              <w:right w:val="nil"/>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个</w:t>
            </w:r>
          </w:p>
        </w:tc>
        <w:tc>
          <w:tcPr>
            <w:tcW w:w="1437" w:type="dxa"/>
            <w:gridSpan w:val="6"/>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2</w:t>
            </w:r>
          </w:p>
        </w:tc>
        <w:tc>
          <w:tcPr>
            <w:tcW w:w="1255" w:type="dxa"/>
            <w:gridSpan w:val="4"/>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　</w:t>
            </w:r>
          </w:p>
        </w:tc>
      </w:tr>
      <w:tr>
        <w:tblPrEx>
          <w:tblCellMar>
            <w:top w:w="0" w:type="dxa"/>
            <w:left w:w="108" w:type="dxa"/>
            <w:bottom w:w="0" w:type="dxa"/>
            <w:right w:w="108" w:type="dxa"/>
          </w:tblCellMar>
        </w:tblPrEx>
        <w:trPr>
          <w:gridAfter w:val="1"/>
          <w:wAfter w:w="83" w:type="dxa"/>
          <w:trHeight w:val="439" w:hRule="atLeast"/>
          <w:jc w:val="center"/>
        </w:trPr>
        <w:tc>
          <w:tcPr>
            <w:tcW w:w="884"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14</w:t>
            </w:r>
          </w:p>
        </w:tc>
        <w:tc>
          <w:tcPr>
            <w:tcW w:w="4729" w:type="dxa"/>
            <w:gridSpan w:val="3"/>
            <w:tcBorders>
              <w:top w:val="nil"/>
              <w:left w:val="nil"/>
              <w:bottom w:val="single" w:color="000000" w:sz="4" w:space="0"/>
              <w:right w:val="single" w:color="000000" w:sz="4" w:space="0"/>
            </w:tcBorders>
            <w:shd w:val="clear" w:color="FFFFFF" w:fill="FFFFFF"/>
            <w:vAlign w:val="center"/>
          </w:tcPr>
          <w:p>
            <w:pPr>
              <w:jc w:val="left"/>
              <w:rPr>
                <w:rFonts w:ascii="仿宋" w:hAnsi="仿宋" w:eastAsia="仿宋" w:cs="Times New Roman"/>
                <w:szCs w:val="21"/>
              </w:rPr>
            </w:pPr>
            <w:r>
              <w:rPr>
                <w:rFonts w:ascii="仿宋" w:hAnsi="仿宋" w:eastAsia="仿宋" w:cs="Times New Roman"/>
                <w:szCs w:val="21"/>
              </w:rPr>
              <w:t>安全泄压阀DN100</w:t>
            </w:r>
          </w:p>
        </w:tc>
        <w:tc>
          <w:tcPr>
            <w:tcW w:w="1255" w:type="dxa"/>
            <w:gridSpan w:val="4"/>
            <w:tcBorders>
              <w:top w:val="nil"/>
              <w:left w:val="nil"/>
              <w:bottom w:val="single" w:color="000000" w:sz="4" w:space="0"/>
              <w:right w:val="nil"/>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个</w:t>
            </w:r>
          </w:p>
        </w:tc>
        <w:tc>
          <w:tcPr>
            <w:tcW w:w="1437" w:type="dxa"/>
            <w:gridSpan w:val="6"/>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1</w:t>
            </w:r>
          </w:p>
        </w:tc>
        <w:tc>
          <w:tcPr>
            <w:tcW w:w="1255" w:type="dxa"/>
            <w:gridSpan w:val="4"/>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　</w:t>
            </w:r>
          </w:p>
        </w:tc>
      </w:tr>
      <w:tr>
        <w:tblPrEx>
          <w:tblCellMar>
            <w:top w:w="0" w:type="dxa"/>
            <w:left w:w="108" w:type="dxa"/>
            <w:bottom w:w="0" w:type="dxa"/>
            <w:right w:w="108" w:type="dxa"/>
          </w:tblCellMar>
        </w:tblPrEx>
        <w:trPr>
          <w:gridAfter w:val="1"/>
          <w:wAfter w:w="83" w:type="dxa"/>
          <w:trHeight w:val="439" w:hRule="atLeast"/>
          <w:jc w:val="center"/>
        </w:trPr>
        <w:tc>
          <w:tcPr>
            <w:tcW w:w="884"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15</w:t>
            </w:r>
          </w:p>
        </w:tc>
        <w:tc>
          <w:tcPr>
            <w:tcW w:w="4729" w:type="dxa"/>
            <w:gridSpan w:val="3"/>
            <w:tcBorders>
              <w:top w:val="nil"/>
              <w:left w:val="nil"/>
              <w:bottom w:val="single" w:color="000000" w:sz="4" w:space="0"/>
              <w:right w:val="single" w:color="000000" w:sz="4" w:space="0"/>
            </w:tcBorders>
            <w:shd w:val="clear" w:color="FFFFFF" w:fill="FFFFFF"/>
            <w:vAlign w:val="center"/>
          </w:tcPr>
          <w:p>
            <w:pPr>
              <w:jc w:val="left"/>
              <w:rPr>
                <w:rFonts w:ascii="仿宋" w:hAnsi="仿宋" w:eastAsia="仿宋" w:cs="Times New Roman"/>
                <w:szCs w:val="21"/>
              </w:rPr>
            </w:pPr>
            <w:r>
              <w:rPr>
                <w:rFonts w:ascii="仿宋" w:hAnsi="仿宋" w:eastAsia="仿宋" w:cs="Times New Roman"/>
                <w:szCs w:val="21"/>
              </w:rPr>
              <w:t>安全泄压阀DN150</w:t>
            </w:r>
          </w:p>
        </w:tc>
        <w:tc>
          <w:tcPr>
            <w:tcW w:w="1255" w:type="dxa"/>
            <w:gridSpan w:val="4"/>
            <w:tcBorders>
              <w:top w:val="nil"/>
              <w:left w:val="nil"/>
              <w:bottom w:val="single" w:color="000000" w:sz="4" w:space="0"/>
              <w:right w:val="nil"/>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个</w:t>
            </w:r>
          </w:p>
        </w:tc>
        <w:tc>
          <w:tcPr>
            <w:tcW w:w="1437" w:type="dxa"/>
            <w:gridSpan w:val="6"/>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2</w:t>
            </w:r>
          </w:p>
        </w:tc>
        <w:tc>
          <w:tcPr>
            <w:tcW w:w="1255" w:type="dxa"/>
            <w:gridSpan w:val="4"/>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　</w:t>
            </w:r>
          </w:p>
        </w:tc>
      </w:tr>
      <w:tr>
        <w:tblPrEx>
          <w:tblCellMar>
            <w:top w:w="0" w:type="dxa"/>
            <w:left w:w="108" w:type="dxa"/>
            <w:bottom w:w="0" w:type="dxa"/>
            <w:right w:w="108" w:type="dxa"/>
          </w:tblCellMar>
        </w:tblPrEx>
        <w:trPr>
          <w:gridAfter w:val="1"/>
          <w:wAfter w:w="83" w:type="dxa"/>
          <w:trHeight w:val="439" w:hRule="atLeast"/>
          <w:jc w:val="center"/>
        </w:trPr>
        <w:tc>
          <w:tcPr>
            <w:tcW w:w="884"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16</w:t>
            </w:r>
          </w:p>
        </w:tc>
        <w:tc>
          <w:tcPr>
            <w:tcW w:w="4729" w:type="dxa"/>
            <w:gridSpan w:val="3"/>
            <w:tcBorders>
              <w:top w:val="nil"/>
              <w:left w:val="nil"/>
              <w:bottom w:val="single" w:color="000000" w:sz="4" w:space="0"/>
              <w:right w:val="single" w:color="000000" w:sz="4" w:space="0"/>
            </w:tcBorders>
            <w:shd w:val="clear" w:color="FFFFFF" w:fill="FFFFFF"/>
            <w:vAlign w:val="center"/>
          </w:tcPr>
          <w:p>
            <w:pPr>
              <w:jc w:val="left"/>
              <w:rPr>
                <w:rFonts w:ascii="仿宋" w:hAnsi="仿宋" w:eastAsia="仿宋" w:cs="Times New Roman"/>
                <w:szCs w:val="21"/>
              </w:rPr>
            </w:pPr>
            <w:r>
              <w:rPr>
                <w:rFonts w:ascii="仿宋" w:hAnsi="仿宋" w:eastAsia="仿宋" w:cs="Times New Roman"/>
                <w:szCs w:val="21"/>
              </w:rPr>
              <w:t>水泵接合器 100</w:t>
            </w:r>
          </w:p>
        </w:tc>
        <w:tc>
          <w:tcPr>
            <w:tcW w:w="1255" w:type="dxa"/>
            <w:gridSpan w:val="4"/>
            <w:tcBorders>
              <w:top w:val="nil"/>
              <w:left w:val="nil"/>
              <w:bottom w:val="single" w:color="000000" w:sz="4" w:space="0"/>
              <w:right w:val="nil"/>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套</w:t>
            </w:r>
          </w:p>
        </w:tc>
        <w:tc>
          <w:tcPr>
            <w:tcW w:w="1437" w:type="dxa"/>
            <w:gridSpan w:val="6"/>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1</w:t>
            </w:r>
          </w:p>
        </w:tc>
        <w:tc>
          <w:tcPr>
            <w:tcW w:w="1255" w:type="dxa"/>
            <w:gridSpan w:val="4"/>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　</w:t>
            </w:r>
          </w:p>
        </w:tc>
      </w:tr>
      <w:tr>
        <w:tblPrEx>
          <w:tblCellMar>
            <w:top w:w="0" w:type="dxa"/>
            <w:left w:w="108" w:type="dxa"/>
            <w:bottom w:w="0" w:type="dxa"/>
            <w:right w:w="108" w:type="dxa"/>
          </w:tblCellMar>
        </w:tblPrEx>
        <w:trPr>
          <w:gridAfter w:val="1"/>
          <w:wAfter w:w="83" w:type="dxa"/>
          <w:trHeight w:val="439" w:hRule="atLeast"/>
          <w:jc w:val="center"/>
        </w:trPr>
        <w:tc>
          <w:tcPr>
            <w:tcW w:w="884"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17</w:t>
            </w:r>
          </w:p>
        </w:tc>
        <w:tc>
          <w:tcPr>
            <w:tcW w:w="4729" w:type="dxa"/>
            <w:gridSpan w:val="3"/>
            <w:tcBorders>
              <w:top w:val="nil"/>
              <w:left w:val="nil"/>
              <w:bottom w:val="single" w:color="000000" w:sz="4" w:space="0"/>
              <w:right w:val="single" w:color="000000" w:sz="4" w:space="0"/>
            </w:tcBorders>
            <w:shd w:val="clear" w:color="FFFFFF" w:fill="FFFFFF"/>
            <w:vAlign w:val="center"/>
          </w:tcPr>
          <w:p>
            <w:pPr>
              <w:jc w:val="left"/>
              <w:rPr>
                <w:rFonts w:ascii="仿宋" w:hAnsi="仿宋" w:eastAsia="仿宋" w:cs="Times New Roman"/>
                <w:szCs w:val="21"/>
              </w:rPr>
            </w:pPr>
            <w:r>
              <w:rPr>
                <w:rFonts w:ascii="仿宋" w:hAnsi="仿宋" w:eastAsia="仿宋" w:cs="Times New Roman"/>
                <w:szCs w:val="21"/>
              </w:rPr>
              <w:t>水泵接合器 150</w:t>
            </w:r>
          </w:p>
        </w:tc>
        <w:tc>
          <w:tcPr>
            <w:tcW w:w="1255" w:type="dxa"/>
            <w:gridSpan w:val="4"/>
            <w:tcBorders>
              <w:top w:val="nil"/>
              <w:left w:val="nil"/>
              <w:bottom w:val="single" w:color="000000" w:sz="4" w:space="0"/>
              <w:right w:val="nil"/>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套</w:t>
            </w:r>
          </w:p>
        </w:tc>
        <w:tc>
          <w:tcPr>
            <w:tcW w:w="1437" w:type="dxa"/>
            <w:gridSpan w:val="6"/>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2</w:t>
            </w:r>
          </w:p>
        </w:tc>
        <w:tc>
          <w:tcPr>
            <w:tcW w:w="1255" w:type="dxa"/>
            <w:gridSpan w:val="4"/>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　</w:t>
            </w:r>
          </w:p>
        </w:tc>
      </w:tr>
      <w:tr>
        <w:tblPrEx>
          <w:tblCellMar>
            <w:top w:w="0" w:type="dxa"/>
            <w:left w:w="108" w:type="dxa"/>
            <w:bottom w:w="0" w:type="dxa"/>
            <w:right w:w="108" w:type="dxa"/>
          </w:tblCellMar>
        </w:tblPrEx>
        <w:trPr>
          <w:gridAfter w:val="1"/>
          <w:wAfter w:w="83" w:type="dxa"/>
          <w:trHeight w:val="439" w:hRule="atLeast"/>
          <w:jc w:val="center"/>
        </w:trPr>
        <w:tc>
          <w:tcPr>
            <w:tcW w:w="88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18</w:t>
            </w:r>
          </w:p>
        </w:tc>
        <w:tc>
          <w:tcPr>
            <w:tcW w:w="4729" w:type="dxa"/>
            <w:gridSpan w:val="3"/>
            <w:tcBorders>
              <w:top w:val="single" w:color="auto" w:sz="4" w:space="0"/>
              <w:left w:val="nil"/>
              <w:bottom w:val="single" w:color="000000" w:sz="4" w:space="0"/>
              <w:right w:val="single" w:color="000000" w:sz="4" w:space="0"/>
            </w:tcBorders>
            <w:shd w:val="clear" w:color="FFFFFF" w:fill="FFFFFF"/>
            <w:vAlign w:val="center"/>
          </w:tcPr>
          <w:p>
            <w:pPr>
              <w:jc w:val="left"/>
              <w:rPr>
                <w:rFonts w:ascii="仿宋" w:hAnsi="仿宋" w:eastAsia="仿宋" w:cs="Times New Roman"/>
                <w:szCs w:val="21"/>
              </w:rPr>
            </w:pPr>
            <w:r>
              <w:rPr>
                <w:rFonts w:ascii="仿宋" w:hAnsi="仿宋" w:eastAsia="仿宋" w:cs="Times New Roman"/>
                <w:szCs w:val="21"/>
              </w:rPr>
              <w:t>明杆闸阀 DN100</w:t>
            </w:r>
          </w:p>
        </w:tc>
        <w:tc>
          <w:tcPr>
            <w:tcW w:w="1255" w:type="dxa"/>
            <w:gridSpan w:val="4"/>
            <w:tcBorders>
              <w:top w:val="single" w:color="auto" w:sz="4" w:space="0"/>
              <w:left w:val="nil"/>
              <w:bottom w:val="single" w:color="000000" w:sz="4" w:space="0"/>
              <w:right w:val="nil"/>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个</w:t>
            </w:r>
          </w:p>
        </w:tc>
        <w:tc>
          <w:tcPr>
            <w:tcW w:w="1437"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17</w:t>
            </w:r>
          </w:p>
        </w:tc>
        <w:tc>
          <w:tcPr>
            <w:tcW w:w="1255" w:type="dxa"/>
            <w:gridSpan w:val="4"/>
            <w:tcBorders>
              <w:top w:val="single" w:color="auto" w:sz="4" w:space="0"/>
              <w:left w:val="nil"/>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　</w:t>
            </w:r>
          </w:p>
        </w:tc>
      </w:tr>
      <w:tr>
        <w:tblPrEx>
          <w:tblCellMar>
            <w:top w:w="0" w:type="dxa"/>
            <w:left w:w="108" w:type="dxa"/>
            <w:bottom w:w="0" w:type="dxa"/>
            <w:right w:w="108" w:type="dxa"/>
          </w:tblCellMar>
        </w:tblPrEx>
        <w:trPr>
          <w:gridAfter w:val="1"/>
          <w:wAfter w:w="83" w:type="dxa"/>
          <w:trHeight w:val="439" w:hRule="atLeast"/>
          <w:jc w:val="center"/>
        </w:trPr>
        <w:tc>
          <w:tcPr>
            <w:tcW w:w="884"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19</w:t>
            </w:r>
          </w:p>
        </w:tc>
        <w:tc>
          <w:tcPr>
            <w:tcW w:w="4729" w:type="dxa"/>
            <w:gridSpan w:val="3"/>
            <w:tcBorders>
              <w:top w:val="nil"/>
              <w:left w:val="nil"/>
              <w:bottom w:val="single" w:color="000000" w:sz="4" w:space="0"/>
              <w:right w:val="single" w:color="000000" w:sz="4" w:space="0"/>
            </w:tcBorders>
            <w:shd w:val="clear" w:color="FFFFFF" w:fill="FFFFFF"/>
            <w:vAlign w:val="center"/>
          </w:tcPr>
          <w:p>
            <w:pPr>
              <w:jc w:val="left"/>
              <w:rPr>
                <w:rFonts w:ascii="仿宋" w:hAnsi="仿宋" w:eastAsia="仿宋" w:cs="Times New Roman"/>
                <w:szCs w:val="21"/>
              </w:rPr>
            </w:pPr>
            <w:r>
              <w:rPr>
                <w:rFonts w:ascii="仿宋" w:hAnsi="仿宋" w:eastAsia="仿宋" w:cs="Times New Roman"/>
                <w:szCs w:val="21"/>
              </w:rPr>
              <w:t>明杆闸阀 DN150</w:t>
            </w:r>
          </w:p>
        </w:tc>
        <w:tc>
          <w:tcPr>
            <w:tcW w:w="1255" w:type="dxa"/>
            <w:gridSpan w:val="4"/>
            <w:tcBorders>
              <w:top w:val="nil"/>
              <w:left w:val="nil"/>
              <w:bottom w:val="single" w:color="000000" w:sz="4" w:space="0"/>
              <w:right w:val="nil"/>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个</w:t>
            </w:r>
          </w:p>
        </w:tc>
        <w:tc>
          <w:tcPr>
            <w:tcW w:w="1437" w:type="dxa"/>
            <w:gridSpan w:val="6"/>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2</w:t>
            </w:r>
          </w:p>
        </w:tc>
        <w:tc>
          <w:tcPr>
            <w:tcW w:w="1255" w:type="dxa"/>
            <w:gridSpan w:val="4"/>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　</w:t>
            </w:r>
          </w:p>
        </w:tc>
      </w:tr>
      <w:tr>
        <w:tblPrEx>
          <w:tblCellMar>
            <w:top w:w="0" w:type="dxa"/>
            <w:left w:w="108" w:type="dxa"/>
            <w:bottom w:w="0" w:type="dxa"/>
            <w:right w:w="108" w:type="dxa"/>
          </w:tblCellMar>
        </w:tblPrEx>
        <w:trPr>
          <w:gridAfter w:val="1"/>
          <w:wAfter w:w="83" w:type="dxa"/>
          <w:trHeight w:val="439" w:hRule="atLeast"/>
          <w:jc w:val="center"/>
        </w:trPr>
        <w:tc>
          <w:tcPr>
            <w:tcW w:w="884"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20</w:t>
            </w:r>
          </w:p>
        </w:tc>
        <w:tc>
          <w:tcPr>
            <w:tcW w:w="4729" w:type="dxa"/>
            <w:gridSpan w:val="3"/>
            <w:tcBorders>
              <w:top w:val="nil"/>
              <w:left w:val="nil"/>
              <w:bottom w:val="single" w:color="000000" w:sz="4" w:space="0"/>
              <w:right w:val="single" w:color="000000" w:sz="4" w:space="0"/>
            </w:tcBorders>
            <w:shd w:val="clear" w:color="FFFFFF" w:fill="FFFFFF"/>
            <w:vAlign w:val="center"/>
          </w:tcPr>
          <w:p>
            <w:pPr>
              <w:jc w:val="left"/>
              <w:rPr>
                <w:rFonts w:ascii="仿宋" w:hAnsi="仿宋" w:eastAsia="仿宋" w:cs="Times New Roman"/>
                <w:szCs w:val="21"/>
              </w:rPr>
            </w:pPr>
            <w:r>
              <w:rPr>
                <w:rFonts w:ascii="仿宋" w:hAnsi="仿宋" w:eastAsia="仿宋" w:cs="Times New Roman"/>
                <w:szCs w:val="21"/>
              </w:rPr>
              <w:t>自动排气阀 DN25</w:t>
            </w:r>
          </w:p>
        </w:tc>
        <w:tc>
          <w:tcPr>
            <w:tcW w:w="1255" w:type="dxa"/>
            <w:gridSpan w:val="4"/>
            <w:tcBorders>
              <w:top w:val="nil"/>
              <w:left w:val="nil"/>
              <w:bottom w:val="single" w:color="000000" w:sz="4" w:space="0"/>
              <w:right w:val="nil"/>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个</w:t>
            </w:r>
          </w:p>
        </w:tc>
        <w:tc>
          <w:tcPr>
            <w:tcW w:w="1437" w:type="dxa"/>
            <w:gridSpan w:val="6"/>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2</w:t>
            </w:r>
          </w:p>
        </w:tc>
        <w:tc>
          <w:tcPr>
            <w:tcW w:w="1255" w:type="dxa"/>
            <w:gridSpan w:val="4"/>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　</w:t>
            </w:r>
          </w:p>
        </w:tc>
      </w:tr>
      <w:tr>
        <w:tblPrEx>
          <w:tblCellMar>
            <w:top w:w="0" w:type="dxa"/>
            <w:left w:w="108" w:type="dxa"/>
            <w:bottom w:w="0" w:type="dxa"/>
            <w:right w:w="108" w:type="dxa"/>
          </w:tblCellMar>
        </w:tblPrEx>
        <w:trPr>
          <w:gridAfter w:val="1"/>
          <w:wAfter w:w="83" w:type="dxa"/>
          <w:trHeight w:val="439" w:hRule="atLeast"/>
          <w:jc w:val="center"/>
        </w:trPr>
        <w:tc>
          <w:tcPr>
            <w:tcW w:w="884"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21</w:t>
            </w:r>
          </w:p>
        </w:tc>
        <w:tc>
          <w:tcPr>
            <w:tcW w:w="4729" w:type="dxa"/>
            <w:gridSpan w:val="3"/>
            <w:tcBorders>
              <w:top w:val="nil"/>
              <w:left w:val="nil"/>
              <w:bottom w:val="single" w:color="000000" w:sz="4" w:space="0"/>
              <w:right w:val="single" w:color="000000" w:sz="4" w:space="0"/>
            </w:tcBorders>
            <w:shd w:val="clear" w:color="FFFFFF" w:fill="FFFFFF"/>
            <w:vAlign w:val="center"/>
          </w:tcPr>
          <w:p>
            <w:pPr>
              <w:jc w:val="left"/>
              <w:rPr>
                <w:rFonts w:ascii="仿宋" w:hAnsi="仿宋" w:eastAsia="仿宋" w:cs="Times New Roman"/>
                <w:szCs w:val="21"/>
              </w:rPr>
            </w:pPr>
            <w:r>
              <w:rPr>
                <w:rFonts w:ascii="仿宋" w:hAnsi="仿宋" w:eastAsia="仿宋" w:cs="Times New Roman"/>
                <w:szCs w:val="21"/>
              </w:rPr>
              <w:t>湿式报警阀组 DN150</w:t>
            </w:r>
          </w:p>
        </w:tc>
        <w:tc>
          <w:tcPr>
            <w:tcW w:w="1255" w:type="dxa"/>
            <w:gridSpan w:val="4"/>
            <w:tcBorders>
              <w:top w:val="nil"/>
              <w:left w:val="nil"/>
              <w:bottom w:val="single" w:color="000000" w:sz="4" w:space="0"/>
              <w:right w:val="nil"/>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个</w:t>
            </w:r>
          </w:p>
        </w:tc>
        <w:tc>
          <w:tcPr>
            <w:tcW w:w="1437" w:type="dxa"/>
            <w:gridSpan w:val="6"/>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1</w:t>
            </w:r>
          </w:p>
        </w:tc>
        <w:tc>
          <w:tcPr>
            <w:tcW w:w="1255" w:type="dxa"/>
            <w:gridSpan w:val="4"/>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　</w:t>
            </w:r>
          </w:p>
        </w:tc>
      </w:tr>
      <w:tr>
        <w:tblPrEx>
          <w:tblCellMar>
            <w:top w:w="0" w:type="dxa"/>
            <w:left w:w="108" w:type="dxa"/>
            <w:bottom w:w="0" w:type="dxa"/>
            <w:right w:w="108" w:type="dxa"/>
          </w:tblCellMar>
        </w:tblPrEx>
        <w:trPr>
          <w:gridAfter w:val="1"/>
          <w:wAfter w:w="83" w:type="dxa"/>
          <w:trHeight w:val="439" w:hRule="atLeast"/>
          <w:jc w:val="center"/>
        </w:trPr>
        <w:tc>
          <w:tcPr>
            <w:tcW w:w="884"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22</w:t>
            </w:r>
          </w:p>
        </w:tc>
        <w:tc>
          <w:tcPr>
            <w:tcW w:w="4729" w:type="dxa"/>
            <w:gridSpan w:val="3"/>
            <w:tcBorders>
              <w:top w:val="nil"/>
              <w:left w:val="nil"/>
              <w:bottom w:val="single" w:color="000000" w:sz="4" w:space="0"/>
              <w:right w:val="single" w:color="000000" w:sz="4" w:space="0"/>
            </w:tcBorders>
            <w:shd w:val="clear" w:color="FFFFFF" w:fill="FFFFFF"/>
            <w:vAlign w:val="center"/>
          </w:tcPr>
          <w:p>
            <w:pPr>
              <w:jc w:val="left"/>
              <w:rPr>
                <w:rFonts w:ascii="仿宋" w:hAnsi="仿宋" w:eastAsia="仿宋" w:cs="Times New Roman"/>
                <w:szCs w:val="21"/>
              </w:rPr>
            </w:pPr>
            <w:r>
              <w:rPr>
                <w:rFonts w:ascii="仿宋" w:hAnsi="仿宋" w:eastAsia="仿宋" w:cs="Times New Roman"/>
                <w:szCs w:val="21"/>
              </w:rPr>
              <w:t>明杆信号阀 DN150</w:t>
            </w:r>
          </w:p>
        </w:tc>
        <w:tc>
          <w:tcPr>
            <w:tcW w:w="1255" w:type="dxa"/>
            <w:gridSpan w:val="4"/>
            <w:tcBorders>
              <w:top w:val="nil"/>
              <w:left w:val="nil"/>
              <w:bottom w:val="single" w:color="000000" w:sz="4" w:space="0"/>
              <w:right w:val="nil"/>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个</w:t>
            </w:r>
          </w:p>
        </w:tc>
        <w:tc>
          <w:tcPr>
            <w:tcW w:w="1437" w:type="dxa"/>
            <w:gridSpan w:val="6"/>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6</w:t>
            </w:r>
          </w:p>
        </w:tc>
        <w:tc>
          <w:tcPr>
            <w:tcW w:w="1255" w:type="dxa"/>
            <w:gridSpan w:val="4"/>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　</w:t>
            </w:r>
          </w:p>
        </w:tc>
      </w:tr>
      <w:tr>
        <w:tblPrEx>
          <w:tblCellMar>
            <w:top w:w="0" w:type="dxa"/>
            <w:left w:w="108" w:type="dxa"/>
            <w:bottom w:w="0" w:type="dxa"/>
            <w:right w:w="108" w:type="dxa"/>
          </w:tblCellMar>
        </w:tblPrEx>
        <w:trPr>
          <w:gridAfter w:val="1"/>
          <w:wAfter w:w="83" w:type="dxa"/>
          <w:trHeight w:val="439" w:hRule="atLeast"/>
          <w:jc w:val="center"/>
        </w:trPr>
        <w:tc>
          <w:tcPr>
            <w:tcW w:w="884"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23</w:t>
            </w:r>
          </w:p>
        </w:tc>
        <w:tc>
          <w:tcPr>
            <w:tcW w:w="4729" w:type="dxa"/>
            <w:gridSpan w:val="3"/>
            <w:tcBorders>
              <w:top w:val="nil"/>
              <w:left w:val="nil"/>
              <w:bottom w:val="single" w:color="000000" w:sz="4" w:space="0"/>
              <w:right w:val="single" w:color="000000" w:sz="4" w:space="0"/>
            </w:tcBorders>
            <w:shd w:val="clear" w:color="FFFFFF" w:fill="FFFFFF"/>
            <w:vAlign w:val="center"/>
          </w:tcPr>
          <w:p>
            <w:pPr>
              <w:jc w:val="left"/>
              <w:rPr>
                <w:rFonts w:ascii="仿宋" w:hAnsi="仿宋" w:eastAsia="仿宋" w:cs="Times New Roman"/>
                <w:szCs w:val="21"/>
              </w:rPr>
            </w:pPr>
            <w:r>
              <w:rPr>
                <w:rFonts w:ascii="仿宋" w:hAnsi="仿宋" w:eastAsia="仿宋" w:cs="Times New Roman"/>
                <w:szCs w:val="21"/>
              </w:rPr>
              <w:t>水流指示器 DN150</w:t>
            </w:r>
          </w:p>
        </w:tc>
        <w:tc>
          <w:tcPr>
            <w:tcW w:w="1255" w:type="dxa"/>
            <w:gridSpan w:val="4"/>
            <w:tcBorders>
              <w:top w:val="nil"/>
              <w:left w:val="nil"/>
              <w:bottom w:val="single" w:color="000000" w:sz="4" w:space="0"/>
              <w:right w:val="nil"/>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个</w:t>
            </w:r>
          </w:p>
        </w:tc>
        <w:tc>
          <w:tcPr>
            <w:tcW w:w="1437" w:type="dxa"/>
            <w:gridSpan w:val="6"/>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6</w:t>
            </w:r>
          </w:p>
        </w:tc>
        <w:tc>
          <w:tcPr>
            <w:tcW w:w="1255" w:type="dxa"/>
            <w:gridSpan w:val="4"/>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　</w:t>
            </w:r>
          </w:p>
        </w:tc>
      </w:tr>
      <w:tr>
        <w:tblPrEx>
          <w:tblCellMar>
            <w:top w:w="0" w:type="dxa"/>
            <w:left w:w="108" w:type="dxa"/>
            <w:bottom w:w="0" w:type="dxa"/>
            <w:right w:w="108" w:type="dxa"/>
          </w:tblCellMar>
        </w:tblPrEx>
        <w:trPr>
          <w:gridAfter w:val="1"/>
          <w:wAfter w:w="83" w:type="dxa"/>
          <w:trHeight w:val="439" w:hRule="atLeast"/>
          <w:jc w:val="center"/>
        </w:trPr>
        <w:tc>
          <w:tcPr>
            <w:tcW w:w="884"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24</w:t>
            </w:r>
          </w:p>
        </w:tc>
        <w:tc>
          <w:tcPr>
            <w:tcW w:w="4729" w:type="dxa"/>
            <w:gridSpan w:val="3"/>
            <w:tcBorders>
              <w:top w:val="nil"/>
              <w:left w:val="nil"/>
              <w:bottom w:val="single" w:color="000000" w:sz="4" w:space="0"/>
              <w:right w:val="single" w:color="000000" w:sz="4" w:space="0"/>
            </w:tcBorders>
            <w:shd w:val="clear" w:color="FFFFFF" w:fill="FFFFFF"/>
            <w:vAlign w:val="center"/>
          </w:tcPr>
          <w:p>
            <w:pPr>
              <w:jc w:val="left"/>
              <w:rPr>
                <w:rFonts w:ascii="仿宋" w:hAnsi="仿宋" w:eastAsia="仿宋" w:cs="Times New Roman"/>
                <w:szCs w:val="21"/>
              </w:rPr>
            </w:pPr>
            <w:r>
              <w:rPr>
                <w:rFonts w:ascii="仿宋" w:hAnsi="仿宋" w:eastAsia="仿宋" w:cs="Times New Roman"/>
                <w:szCs w:val="21"/>
              </w:rPr>
              <w:t>末端试水阀 DN25</w:t>
            </w:r>
          </w:p>
        </w:tc>
        <w:tc>
          <w:tcPr>
            <w:tcW w:w="1255" w:type="dxa"/>
            <w:gridSpan w:val="4"/>
            <w:tcBorders>
              <w:top w:val="nil"/>
              <w:left w:val="nil"/>
              <w:bottom w:val="single" w:color="000000" w:sz="4" w:space="0"/>
              <w:right w:val="nil"/>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个</w:t>
            </w:r>
          </w:p>
        </w:tc>
        <w:tc>
          <w:tcPr>
            <w:tcW w:w="1437" w:type="dxa"/>
            <w:gridSpan w:val="6"/>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6</w:t>
            </w:r>
          </w:p>
        </w:tc>
        <w:tc>
          <w:tcPr>
            <w:tcW w:w="1255" w:type="dxa"/>
            <w:gridSpan w:val="4"/>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　</w:t>
            </w:r>
          </w:p>
        </w:tc>
      </w:tr>
      <w:tr>
        <w:tblPrEx>
          <w:tblCellMar>
            <w:top w:w="0" w:type="dxa"/>
            <w:left w:w="108" w:type="dxa"/>
            <w:bottom w:w="0" w:type="dxa"/>
            <w:right w:w="108" w:type="dxa"/>
          </w:tblCellMar>
        </w:tblPrEx>
        <w:trPr>
          <w:gridAfter w:val="1"/>
          <w:wAfter w:w="83" w:type="dxa"/>
          <w:trHeight w:val="439" w:hRule="atLeast"/>
          <w:jc w:val="center"/>
        </w:trPr>
        <w:tc>
          <w:tcPr>
            <w:tcW w:w="884"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25</w:t>
            </w:r>
          </w:p>
        </w:tc>
        <w:tc>
          <w:tcPr>
            <w:tcW w:w="4729" w:type="dxa"/>
            <w:gridSpan w:val="3"/>
            <w:tcBorders>
              <w:top w:val="nil"/>
              <w:left w:val="nil"/>
              <w:bottom w:val="single" w:color="000000" w:sz="4" w:space="0"/>
              <w:right w:val="single" w:color="000000" w:sz="4" w:space="0"/>
            </w:tcBorders>
            <w:shd w:val="clear" w:color="FFFFFF" w:fill="FFFFFF"/>
            <w:vAlign w:val="center"/>
          </w:tcPr>
          <w:p>
            <w:pPr>
              <w:jc w:val="left"/>
              <w:rPr>
                <w:rFonts w:ascii="仿宋" w:hAnsi="仿宋" w:eastAsia="仿宋" w:cs="Times New Roman"/>
                <w:szCs w:val="21"/>
              </w:rPr>
            </w:pPr>
            <w:r>
              <w:rPr>
                <w:rFonts w:ascii="仿宋" w:hAnsi="仿宋" w:eastAsia="仿宋" w:cs="Times New Roman"/>
                <w:szCs w:val="21"/>
              </w:rPr>
              <w:t>截止阀 DN25</w:t>
            </w:r>
          </w:p>
        </w:tc>
        <w:tc>
          <w:tcPr>
            <w:tcW w:w="1255" w:type="dxa"/>
            <w:gridSpan w:val="4"/>
            <w:tcBorders>
              <w:top w:val="nil"/>
              <w:left w:val="nil"/>
              <w:bottom w:val="single" w:color="000000" w:sz="4" w:space="0"/>
              <w:right w:val="nil"/>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个</w:t>
            </w:r>
          </w:p>
        </w:tc>
        <w:tc>
          <w:tcPr>
            <w:tcW w:w="1437" w:type="dxa"/>
            <w:gridSpan w:val="6"/>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6</w:t>
            </w:r>
          </w:p>
        </w:tc>
        <w:tc>
          <w:tcPr>
            <w:tcW w:w="1255" w:type="dxa"/>
            <w:gridSpan w:val="4"/>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　</w:t>
            </w:r>
          </w:p>
        </w:tc>
      </w:tr>
      <w:tr>
        <w:tblPrEx>
          <w:tblCellMar>
            <w:top w:w="0" w:type="dxa"/>
            <w:left w:w="108" w:type="dxa"/>
            <w:bottom w:w="0" w:type="dxa"/>
            <w:right w:w="108" w:type="dxa"/>
          </w:tblCellMar>
        </w:tblPrEx>
        <w:trPr>
          <w:gridAfter w:val="1"/>
          <w:wAfter w:w="83" w:type="dxa"/>
          <w:trHeight w:val="439" w:hRule="atLeast"/>
          <w:jc w:val="center"/>
        </w:trPr>
        <w:tc>
          <w:tcPr>
            <w:tcW w:w="884"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26</w:t>
            </w:r>
          </w:p>
        </w:tc>
        <w:tc>
          <w:tcPr>
            <w:tcW w:w="4729" w:type="dxa"/>
            <w:gridSpan w:val="3"/>
            <w:tcBorders>
              <w:top w:val="nil"/>
              <w:left w:val="nil"/>
              <w:bottom w:val="single" w:color="000000" w:sz="4" w:space="0"/>
              <w:right w:val="single" w:color="000000" w:sz="4" w:space="0"/>
            </w:tcBorders>
            <w:shd w:val="clear" w:color="FFFFFF" w:fill="FFFFFF"/>
            <w:vAlign w:val="center"/>
          </w:tcPr>
          <w:p>
            <w:pPr>
              <w:jc w:val="left"/>
              <w:rPr>
                <w:rFonts w:ascii="仿宋" w:hAnsi="仿宋" w:eastAsia="仿宋" w:cs="Times New Roman"/>
                <w:szCs w:val="21"/>
              </w:rPr>
            </w:pPr>
            <w:r>
              <w:rPr>
                <w:rFonts w:ascii="仿宋" w:hAnsi="仿宋" w:eastAsia="仿宋" w:cs="Times New Roman"/>
                <w:szCs w:val="21"/>
              </w:rPr>
              <w:t>减压孔板 50mm以内</w:t>
            </w:r>
          </w:p>
        </w:tc>
        <w:tc>
          <w:tcPr>
            <w:tcW w:w="1255" w:type="dxa"/>
            <w:gridSpan w:val="4"/>
            <w:tcBorders>
              <w:top w:val="nil"/>
              <w:left w:val="nil"/>
              <w:bottom w:val="single" w:color="000000" w:sz="4" w:space="0"/>
              <w:right w:val="nil"/>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个</w:t>
            </w:r>
          </w:p>
        </w:tc>
        <w:tc>
          <w:tcPr>
            <w:tcW w:w="1437" w:type="dxa"/>
            <w:gridSpan w:val="6"/>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6</w:t>
            </w:r>
          </w:p>
        </w:tc>
        <w:tc>
          <w:tcPr>
            <w:tcW w:w="1255" w:type="dxa"/>
            <w:gridSpan w:val="4"/>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　</w:t>
            </w:r>
          </w:p>
        </w:tc>
      </w:tr>
      <w:tr>
        <w:tblPrEx>
          <w:tblCellMar>
            <w:top w:w="0" w:type="dxa"/>
            <w:left w:w="108" w:type="dxa"/>
            <w:bottom w:w="0" w:type="dxa"/>
            <w:right w:w="108" w:type="dxa"/>
          </w:tblCellMar>
        </w:tblPrEx>
        <w:trPr>
          <w:gridAfter w:val="1"/>
          <w:wAfter w:w="83" w:type="dxa"/>
          <w:trHeight w:val="439" w:hRule="atLeast"/>
          <w:jc w:val="center"/>
        </w:trPr>
        <w:tc>
          <w:tcPr>
            <w:tcW w:w="884"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27</w:t>
            </w:r>
          </w:p>
        </w:tc>
        <w:tc>
          <w:tcPr>
            <w:tcW w:w="4729" w:type="dxa"/>
            <w:gridSpan w:val="3"/>
            <w:tcBorders>
              <w:top w:val="nil"/>
              <w:left w:val="nil"/>
              <w:bottom w:val="single" w:color="000000" w:sz="4" w:space="0"/>
              <w:right w:val="single" w:color="000000" w:sz="4" w:space="0"/>
            </w:tcBorders>
            <w:shd w:val="clear" w:color="FFFFFF" w:fill="FFFFFF"/>
            <w:vAlign w:val="center"/>
          </w:tcPr>
          <w:p>
            <w:pPr>
              <w:jc w:val="left"/>
              <w:rPr>
                <w:rFonts w:ascii="仿宋" w:hAnsi="仿宋" w:eastAsia="仿宋" w:cs="Times New Roman"/>
                <w:szCs w:val="21"/>
              </w:rPr>
            </w:pPr>
            <w:r>
              <w:rPr>
                <w:rFonts w:ascii="仿宋" w:hAnsi="仿宋" w:eastAsia="仿宋" w:cs="Times New Roman"/>
                <w:szCs w:val="21"/>
              </w:rPr>
              <w:t>压力开关 DN150</w:t>
            </w:r>
          </w:p>
        </w:tc>
        <w:tc>
          <w:tcPr>
            <w:tcW w:w="1255" w:type="dxa"/>
            <w:gridSpan w:val="4"/>
            <w:tcBorders>
              <w:top w:val="nil"/>
              <w:left w:val="nil"/>
              <w:bottom w:val="single" w:color="000000" w:sz="4" w:space="0"/>
              <w:right w:val="nil"/>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个</w:t>
            </w:r>
          </w:p>
        </w:tc>
        <w:tc>
          <w:tcPr>
            <w:tcW w:w="1437" w:type="dxa"/>
            <w:gridSpan w:val="6"/>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1</w:t>
            </w:r>
          </w:p>
        </w:tc>
        <w:tc>
          <w:tcPr>
            <w:tcW w:w="1255" w:type="dxa"/>
            <w:gridSpan w:val="4"/>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　</w:t>
            </w:r>
          </w:p>
        </w:tc>
      </w:tr>
      <w:tr>
        <w:tblPrEx>
          <w:tblCellMar>
            <w:top w:w="0" w:type="dxa"/>
            <w:left w:w="108" w:type="dxa"/>
            <w:bottom w:w="0" w:type="dxa"/>
            <w:right w:w="108" w:type="dxa"/>
          </w:tblCellMar>
        </w:tblPrEx>
        <w:trPr>
          <w:gridAfter w:val="1"/>
          <w:wAfter w:w="83" w:type="dxa"/>
          <w:trHeight w:val="439" w:hRule="atLeast"/>
          <w:jc w:val="center"/>
        </w:trPr>
        <w:tc>
          <w:tcPr>
            <w:tcW w:w="884"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28</w:t>
            </w:r>
          </w:p>
        </w:tc>
        <w:tc>
          <w:tcPr>
            <w:tcW w:w="4729" w:type="dxa"/>
            <w:gridSpan w:val="3"/>
            <w:tcBorders>
              <w:top w:val="nil"/>
              <w:left w:val="nil"/>
              <w:bottom w:val="single" w:color="000000" w:sz="4" w:space="0"/>
              <w:right w:val="single" w:color="000000" w:sz="4" w:space="0"/>
            </w:tcBorders>
            <w:shd w:val="clear" w:color="FFFFFF" w:fill="FFFFFF"/>
            <w:vAlign w:val="center"/>
          </w:tcPr>
          <w:p>
            <w:pPr>
              <w:jc w:val="left"/>
              <w:rPr>
                <w:rFonts w:ascii="仿宋" w:hAnsi="仿宋" w:eastAsia="仿宋" w:cs="Times New Roman"/>
                <w:szCs w:val="21"/>
              </w:rPr>
            </w:pPr>
            <w:r>
              <w:rPr>
                <w:rFonts w:ascii="仿宋" w:hAnsi="仿宋" w:eastAsia="仿宋" w:cs="Times New Roman"/>
                <w:szCs w:val="21"/>
              </w:rPr>
              <w:t>管道支架</w:t>
            </w:r>
          </w:p>
        </w:tc>
        <w:tc>
          <w:tcPr>
            <w:tcW w:w="1255" w:type="dxa"/>
            <w:gridSpan w:val="4"/>
            <w:tcBorders>
              <w:top w:val="nil"/>
              <w:left w:val="nil"/>
              <w:bottom w:val="single" w:color="000000" w:sz="4" w:space="0"/>
              <w:right w:val="nil"/>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kg</w:t>
            </w:r>
          </w:p>
        </w:tc>
        <w:tc>
          <w:tcPr>
            <w:tcW w:w="1437" w:type="dxa"/>
            <w:gridSpan w:val="6"/>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573.7</w:t>
            </w:r>
          </w:p>
        </w:tc>
        <w:tc>
          <w:tcPr>
            <w:tcW w:w="1255" w:type="dxa"/>
            <w:gridSpan w:val="4"/>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　</w:t>
            </w:r>
          </w:p>
        </w:tc>
      </w:tr>
      <w:tr>
        <w:tblPrEx>
          <w:tblCellMar>
            <w:top w:w="0" w:type="dxa"/>
            <w:left w:w="108" w:type="dxa"/>
            <w:bottom w:w="0" w:type="dxa"/>
            <w:right w:w="108" w:type="dxa"/>
          </w:tblCellMar>
        </w:tblPrEx>
        <w:trPr>
          <w:gridAfter w:val="1"/>
          <w:wAfter w:w="83" w:type="dxa"/>
          <w:trHeight w:val="499" w:hRule="atLeast"/>
          <w:jc w:val="center"/>
        </w:trPr>
        <w:tc>
          <w:tcPr>
            <w:tcW w:w="9560" w:type="dxa"/>
            <w:gridSpan w:val="19"/>
            <w:tcBorders>
              <w:top w:val="nil"/>
              <w:left w:val="nil"/>
              <w:bottom w:val="single" w:color="auto" w:sz="4" w:space="0"/>
              <w:right w:val="nil"/>
            </w:tcBorders>
            <w:shd w:val="clear" w:color="auto" w:fill="auto"/>
            <w:noWrap/>
            <w:vAlign w:val="center"/>
          </w:tcPr>
          <w:p>
            <w:pPr>
              <w:spacing w:before="120" w:beforeLines="50" w:after="120" w:afterLines="50"/>
              <w:ind w:firstLine="3532" w:firstLineChars="1466"/>
              <w:rPr>
                <w:rFonts w:ascii="仿宋" w:hAnsi="仿宋" w:eastAsia="仿宋" w:cs="宋体"/>
                <w:bCs/>
                <w:color w:val="000000"/>
                <w:sz w:val="32"/>
                <w:szCs w:val="32"/>
              </w:rPr>
            </w:pPr>
            <w:r>
              <w:rPr>
                <w:rFonts w:hint="eastAsia" w:ascii="仿宋" w:hAnsi="仿宋" w:eastAsia="仿宋" w:cs="宋体"/>
                <w:b/>
                <w:bCs/>
                <w:color w:val="000000"/>
                <w:sz w:val="24"/>
                <w:szCs w:val="24"/>
              </w:rPr>
              <w:t>消防泵房系统组成表</w:t>
            </w:r>
          </w:p>
        </w:tc>
      </w:tr>
      <w:tr>
        <w:tblPrEx>
          <w:tblCellMar>
            <w:top w:w="0" w:type="dxa"/>
            <w:left w:w="108" w:type="dxa"/>
            <w:bottom w:w="0" w:type="dxa"/>
            <w:right w:w="108" w:type="dxa"/>
          </w:tblCellMar>
        </w:tblPrEx>
        <w:trPr>
          <w:gridAfter w:val="1"/>
          <w:wAfter w:w="83" w:type="dxa"/>
          <w:trHeight w:val="402" w:hRule="atLeast"/>
          <w:jc w:val="center"/>
        </w:trPr>
        <w:tc>
          <w:tcPr>
            <w:tcW w:w="884"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序号</w:t>
            </w:r>
          </w:p>
        </w:tc>
        <w:tc>
          <w:tcPr>
            <w:tcW w:w="4683" w:type="dxa"/>
            <w:gridSpan w:val="2"/>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项目名称</w:t>
            </w:r>
          </w:p>
        </w:tc>
        <w:tc>
          <w:tcPr>
            <w:tcW w:w="1331" w:type="dxa"/>
            <w:gridSpan w:val="7"/>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单位</w:t>
            </w:r>
          </w:p>
        </w:tc>
        <w:tc>
          <w:tcPr>
            <w:tcW w:w="1331" w:type="dxa"/>
            <w:gridSpan w:val="3"/>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数量</w:t>
            </w:r>
          </w:p>
        </w:tc>
        <w:tc>
          <w:tcPr>
            <w:tcW w:w="1331" w:type="dxa"/>
            <w:gridSpan w:val="5"/>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备注</w:t>
            </w:r>
          </w:p>
        </w:tc>
      </w:tr>
      <w:tr>
        <w:tblPrEx>
          <w:tblCellMar>
            <w:top w:w="0" w:type="dxa"/>
            <w:left w:w="108" w:type="dxa"/>
            <w:bottom w:w="0" w:type="dxa"/>
            <w:right w:w="108" w:type="dxa"/>
          </w:tblCellMar>
        </w:tblPrEx>
        <w:trPr>
          <w:gridAfter w:val="1"/>
          <w:wAfter w:w="83" w:type="dxa"/>
          <w:trHeight w:val="402" w:hRule="atLeast"/>
          <w:jc w:val="center"/>
        </w:trPr>
        <w:tc>
          <w:tcPr>
            <w:tcW w:w="884"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1</w:t>
            </w:r>
          </w:p>
        </w:tc>
        <w:tc>
          <w:tcPr>
            <w:tcW w:w="4683" w:type="dxa"/>
            <w:gridSpan w:val="2"/>
            <w:tcBorders>
              <w:top w:val="nil"/>
              <w:left w:val="nil"/>
              <w:bottom w:val="single" w:color="000000" w:sz="4" w:space="0"/>
              <w:right w:val="single" w:color="000000" w:sz="4" w:space="0"/>
            </w:tcBorders>
            <w:shd w:val="clear" w:color="FFFFFF" w:fill="FFFFFF"/>
            <w:vAlign w:val="center"/>
          </w:tcPr>
          <w:p>
            <w:pPr>
              <w:jc w:val="left"/>
              <w:rPr>
                <w:rFonts w:ascii="仿宋" w:hAnsi="仿宋" w:eastAsia="仿宋" w:cs="Times New Roman"/>
                <w:szCs w:val="21"/>
              </w:rPr>
            </w:pPr>
            <w:r>
              <w:rPr>
                <w:rFonts w:ascii="仿宋" w:hAnsi="仿宋" w:eastAsia="仿宋" w:cs="Times New Roman"/>
                <w:szCs w:val="21"/>
              </w:rPr>
              <w:t>室内消火栓加压泵</w:t>
            </w:r>
          </w:p>
        </w:tc>
        <w:tc>
          <w:tcPr>
            <w:tcW w:w="1331" w:type="dxa"/>
            <w:gridSpan w:val="7"/>
            <w:tcBorders>
              <w:top w:val="nil"/>
              <w:left w:val="nil"/>
              <w:bottom w:val="single" w:color="000000" w:sz="4" w:space="0"/>
              <w:right w:val="nil"/>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台</w:t>
            </w:r>
          </w:p>
        </w:tc>
        <w:tc>
          <w:tcPr>
            <w:tcW w:w="1331" w:type="dxa"/>
            <w:gridSpan w:val="3"/>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2</w:t>
            </w:r>
          </w:p>
        </w:tc>
        <w:tc>
          <w:tcPr>
            <w:tcW w:w="1331" w:type="dxa"/>
            <w:gridSpan w:val="5"/>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　</w:t>
            </w:r>
          </w:p>
        </w:tc>
      </w:tr>
      <w:tr>
        <w:tblPrEx>
          <w:tblCellMar>
            <w:top w:w="0" w:type="dxa"/>
            <w:left w:w="108" w:type="dxa"/>
            <w:bottom w:w="0" w:type="dxa"/>
            <w:right w:w="108" w:type="dxa"/>
          </w:tblCellMar>
        </w:tblPrEx>
        <w:trPr>
          <w:gridAfter w:val="1"/>
          <w:wAfter w:w="83" w:type="dxa"/>
          <w:trHeight w:val="402" w:hRule="atLeast"/>
          <w:jc w:val="center"/>
        </w:trPr>
        <w:tc>
          <w:tcPr>
            <w:tcW w:w="88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2</w:t>
            </w:r>
          </w:p>
        </w:tc>
        <w:tc>
          <w:tcPr>
            <w:tcW w:w="4683" w:type="dxa"/>
            <w:gridSpan w:val="2"/>
            <w:tcBorders>
              <w:top w:val="single" w:color="auto" w:sz="4" w:space="0"/>
              <w:left w:val="nil"/>
              <w:bottom w:val="single" w:color="000000" w:sz="4" w:space="0"/>
              <w:right w:val="single" w:color="000000" w:sz="4" w:space="0"/>
            </w:tcBorders>
            <w:shd w:val="clear" w:color="FFFFFF" w:fill="FFFFFF"/>
            <w:vAlign w:val="center"/>
          </w:tcPr>
          <w:p>
            <w:pPr>
              <w:jc w:val="left"/>
              <w:rPr>
                <w:rFonts w:ascii="仿宋" w:hAnsi="仿宋" w:eastAsia="仿宋" w:cs="Times New Roman"/>
                <w:szCs w:val="21"/>
              </w:rPr>
            </w:pPr>
            <w:r>
              <w:rPr>
                <w:rFonts w:ascii="仿宋" w:hAnsi="仿宋" w:eastAsia="仿宋" w:cs="Times New Roman"/>
                <w:szCs w:val="21"/>
              </w:rPr>
              <w:t>喷淋系统加压泵</w:t>
            </w:r>
          </w:p>
        </w:tc>
        <w:tc>
          <w:tcPr>
            <w:tcW w:w="1331" w:type="dxa"/>
            <w:gridSpan w:val="7"/>
            <w:tcBorders>
              <w:top w:val="single" w:color="auto" w:sz="4" w:space="0"/>
              <w:left w:val="nil"/>
              <w:bottom w:val="single" w:color="000000" w:sz="4" w:space="0"/>
              <w:right w:val="nil"/>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台</w:t>
            </w:r>
          </w:p>
        </w:tc>
        <w:tc>
          <w:tcPr>
            <w:tcW w:w="1331" w:type="dxa"/>
            <w:gridSpan w:val="3"/>
            <w:tcBorders>
              <w:top w:val="single" w:color="auto" w:sz="4" w:space="0"/>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2</w:t>
            </w:r>
          </w:p>
        </w:tc>
        <w:tc>
          <w:tcPr>
            <w:tcW w:w="1331" w:type="dxa"/>
            <w:gridSpan w:val="5"/>
            <w:tcBorders>
              <w:top w:val="single" w:color="auto" w:sz="4" w:space="0"/>
              <w:left w:val="nil"/>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　</w:t>
            </w:r>
          </w:p>
        </w:tc>
      </w:tr>
      <w:tr>
        <w:tblPrEx>
          <w:tblCellMar>
            <w:top w:w="0" w:type="dxa"/>
            <w:left w:w="108" w:type="dxa"/>
            <w:bottom w:w="0" w:type="dxa"/>
            <w:right w:w="108" w:type="dxa"/>
          </w:tblCellMar>
        </w:tblPrEx>
        <w:trPr>
          <w:gridAfter w:val="1"/>
          <w:wAfter w:w="83" w:type="dxa"/>
          <w:trHeight w:val="402" w:hRule="atLeast"/>
          <w:jc w:val="center"/>
        </w:trPr>
        <w:tc>
          <w:tcPr>
            <w:tcW w:w="884"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3</w:t>
            </w:r>
          </w:p>
        </w:tc>
        <w:tc>
          <w:tcPr>
            <w:tcW w:w="4683" w:type="dxa"/>
            <w:gridSpan w:val="2"/>
            <w:tcBorders>
              <w:top w:val="nil"/>
              <w:left w:val="nil"/>
              <w:bottom w:val="single" w:color="000000" w:sz="4" w:space="0"/>
              <w:right w:val="single" w:color="000000" w:sz="4" w:space="0"/>
            </w:tcBorders>
            <w:shd w:val="clear" w:color="FFFFFF" w:fill="FFFFFF"/>
            <w:vAlign w:val="center"/>
          </w:tcPr>
          <w:p>
            <w:pPr>
              <w:jc w:val="left"/>
              <w:rPr>
                <w:rFonts w:ascii="仿宋" w:hAnsi="仿宋" w:eastAsia="仿宋" w:cs="Times New Roman"/>
                <w:szCs w:val="21"/>
              </w:rPr>
            </w:pPr>
            <w:r>
              <w:rPr>
                <w:rFonts w:ascii="仿宋" w:hAnsi="仿宋" w:eastAsia="仿宋" w:cs="Times New Roman"/>
                <w:szCs w:val="21"/>
              </w:rPr>
              <w:t>消火栓加压泵控制柜</w:t>
            </w:r>
          </w:p>
        </w:tc>
        <w:tc>
          <w:tcPr>
            <w:tcW w:w="1331" w:type="dxa"/>
            <w:gridSpan w:val="7"/>
            <w:tcBorders>
              <w:top w:val="nil"/>
              <w:left w:val="nil"/>
              <w:bottom w:val="single" w:color="000000" w:sz="4" w:space="0"/>
              <w:right w:val="nil"/>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台</w:t>
            </w:r>
          </w:p>
        </w:tc>
        <w:tc>
          <w:tcPr>
            <w:tcW w:w="1331" w:type="dxa"/>
            <w:gridSpan w:val="3"/>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1</w:t>
            </w:r>
          </w:p>
        </w:tc>
        <w:tc>
          <w:tcPr>
            <w:tcW w:w="1331" w:type="dxa"/>
            <w:gridSpan w:val="5"/>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　</w:t>
            </w:r>
          </w:p>
        </w:tc>
      </w:tr>
      <w:tr>
        <w:tblPrEx>
          <w:tblCellMar>
            <w:top w:w="0" w:type="dxa"/>
            <w:left w:w="108" w:type="dxa"/>
            <w:bottom w:w="0" w:type="dxa"/>
            <w:right w:w="108" w:type="dxa"/>
          </w:tblCellMar>
        </w:tblPrEx>
        <w:trPr>
          <w:gridAfter w:val="1"/>
          <w:wAfter w:w="83" w:type="dxa"/>
          <w:trHeight w:val="402" w:hRule="atLeast"/>
          <w:jc w:val="center"/>
        </w:trPr>
        <w:tc>
          <w:tcPr>
            <w:tcW w:w="884"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4</w:t>
            </w:r>
          </w:p>
        </w:tc>
        <w:tc>
          <w:tcPr>
            <w:tcW w:w="4683" w:type="dxa"/>
            <w:gridSpan w:val="2"/>
            <w:tcBorders>
              <w:top w:val="nil"/>
              <w:left w:val="nil"/>
              <w:bottom w:val="single" w:color="000000" w:sz="4" w:space="0"/>
              <w:right w:val="single" w:color="000000" w:sz="4" w:space="0"/>
            </w:tcBorders>
            <w:shd w:val="clear" w:color="FFFFFF" w:fill="FFFFFF"/>
            <w:vAlign w:val="center"/>
          </w:tcPr>
          <w:p>
            <w:pPr>
              <w:jc w:val="left"/>
              <w:rPr>
                <w:rFonts w:ascii="仿宋" w:hAnsi="仿宋" w:eastAsia="仿宋" w:cs="Times New Roman"/>
                <w:szCs w:val="21"/>
              </w:rPr>
            </w:pPr>
            <w:r>
              <w:rPr>
                <w:rFonts w:ascii="仿宋" w:hAnsi="仿宋" w:eastAsia="仿宋" w:cs="Times New Roman"/>
                <w:szCs w:val="21"/>
              </w:rPr>
              <w:t>喷淋加压泵控制柜</w:t>
            </w:r>
          </w:p>
        </w:tc>
        <w:tc>
          <w:tcPr>
            <w:tcW w:w="1331" w:type="dxa"/>
            <w:gridSpan w:val="7"/>
            <w:tcBorders>
              <w:top w:val="nil"/>
              <w:left w:val="nil"/>
              <w:bottom w:val="single" w:color="000000" w:sz="4" w:space="0"/>
              <w:right w:val="nil"/>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台</w:t>
            </w:r>
          </w:p>
        </w:tc>
        <w:tc>
          <w:tcPr>
            <w:tcW w:w="1331" w:type="dxa"/>
            <w:gridSpan w:val="3"/>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1</w:t>
            </w:r>
          </w:p>
        </w:tc>
        <w:tc>
          <w:tcPr>
            <w:tcW w:w="1331" w:type="dxa"/>
            <w:gridSpan w:val="5"/>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　</w:t>
            </w:r>
          </w:p>
        </w:tc>
      </w:tr>
      <w:tr>
        <w:tblPrEx>
          <w:tblCellMar>
            <w:top w:w="0" w:type="dxa"/>
            <w:left w:w="108" w:type="dxa"/>
            <w:bottom w:w="0" w:type="dxa"/>
            <w:right w:w="108" w:type="dxa"/>
          </w:tblCellMar>
        </w:tblPrEx>
        <w:trPr>
          <w:gridAfter w:val="1"/>
          <w:wAfter w:w="83" w:type="dxa"/>
          <w:trHeight w:val="402" w:hRule="atLeast"/>
          <w:jc w:val="center"/>
        </w:trPr>
        <w:tc>
          <w:tcPr>
            <w:tcW w:w="884"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5</w:t>
            </w:r>
          </w:p>
        </w:tc>
        <w:tc>
          <w:tcPr>
            <w:tcW w:w="4683" w:type="dxa"/>
            <w:gridSpan w:val="2"/>
            <w:tcBorders>
              <w:top w:val="nil"/>
              <w:left w:val="nil"/>
              <w:bottom w:val="single" w:color="000000" w:sz="4" w:space="0"/>
              <w:right w:val="single" w:color="000000" w:sz="4" w:space="0"/>
            </w:tcBorders>
            <w:shd w:val="clear" w:color="FFFFFF" w:fill="FFFFFF"/>
            <w:vAlign w:val="center"/>
          </w:tcPr>
          <w:p>
            <w:pPr>
              <w:jc w:val="left"/>
              <w:rPr>
                <w:rFonts w:ascii="仿宋" w:hAnsi="仿宋" w:eastAsia="仿宋" w:cs="Times New Roman"/>
                <w:szCs w:val="21"/>
              </w:rPr>
            </w:pPr>
            <w:r>
              <w:rPr>
                <w:rFonts w:ascii="仿宋" w:hAnsi="仿宋" w:eastAsia="仿宋" w:cs="Times New Roman"/>
                <w:szCs w:val="21"/>
              </w:rPr>
              <w:t>消火栓加压泵电源线 BVV25mm</w:t>
            </w:r>
            <w:r>
              <w:rPr>
                <w:rFonts w:hint="eastAsia" w:ascii="宋体" w:hAnsi="宋体" w:eastAsia="宋体" w:cs="宋体"/>
                <w:szCs w:val="21"/>
              </w:rPr>
              <w:t>²</w:t>
            </w:r>
          </w:p>
        </w:tc>
        <w:tc>
          <w:tcPr>
            <w:tcW w:w="1331" w:type="dxa"/>
            <w:gridSpan w:val="7"/>
            <w:tcBorders>
              <w:top w:val="nil"/>
              <w:left w:val="nil"/>
              <w:bottom w:val="single" w:color="000000" w:sz="4" w:space="0"/>
              <w:right w:val="nil"/>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m</w:t>
            </w:r>
          </w:p>
        </w:tc>
        <w:tc>
          <w:tcPr>
            <w:tcW w:w="1331" w:type="dxa"/>
            <w:gridSpan w:val="3"/>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25</w:t>
            </w:r>
          </w:p>
        </w:tc>
        <w:tc>
          <w:tcPr>
            <w:tcW w:w="1331" w:type="dxa"/>
            <w:gridSpan w:val="5"/>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　</w:t>
            </w:r>
          </w:p>
        </w:tc>
      </w:tr>
      <w:tr>
        <w:tblPrEx>
          <w:tblCellMar>
            <w:top w:w="0" w:type="dxa"/>
            <w:left w:w="108" w:type="dxa"/>
            <w:bottom w:w="0" w:type="dxa"/>
            <w:right w:w="108" w:type="dxa"/>
          </w:tblCellMar>
        </w:tblPrEx>
        <w:trPr>
          <w:gridAfter w:val="1"/>
          <w:wAfter w:w="83" w:type="dxa"/>
          <w:trHeight w:val="402" w:hRule="atLeast"/>
          <w:jc w:val="center"/>
        </w:trPr>
        <w:tc>
          <w:tcPr>
            <w:tcW w:w="884"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6</w:t>
            </w:r>
          </w:p>
        </w:tc>
        <w:tc>
          <w:tcPr>
            <w:tcW w:w="4683" w:type="dxa"/>
            <w:gridSpan w:val="2"/>
            <w:tcBorders>
              <w:top w:val="nil"/>
              <w:left w:val="nil"/>
              <w:bottom w:val="single" w:color="000000" w:sz="4" w:space="0"/>
              <w:right w:val="single" w:color="000000" w:sz="4" w:space="0"/>
            </w:tcBorders>
            <w:shd w:val="clear" w:color="FFFFFF" w:fill="FFFFFF"/>
            <w:vAlign w:val="center"/>
          </w:tcPr>
          <w:p>
            <w:pPr>
              <w:jc w:val="left"/>
              <w:rPr>
                <w:rFonts w:ascii="仿宋" w:hAnsi="仿宋" w:eastAsia="仿宋" w:cs="Times New Roman"/>
                <w:szCs w:val="21"/>
              </w:rPr>
            </w:pPr>
            <w:r>
              <w:rPr>
                <w:rFonts w:ascii="仿宋" w:hAnsi="仿宋" w:eastAsia="仿宋" w:cs="Times New Roman"/>
                <w:szCs w:val="21"/>
              </w:rPr>
              <w:t>喷淋加压泵电源线 BVV35mm</w:t>
            </w:r>
            <w:r>
              <w:rPr>
                <w:rFonts w:hint="eastAsia" w:ascii="宋体" w:hAnsi="宋体" w:eastAsia="宋体" w:cs="宋体"/>
                <w:szCs w:val="21"/>
              </w:rPr>
              <w:t>²</w:t>
            </w:r>
          </w:p>
        </w:tc>
        <w:tc>
          <w:tcPr>
            <w:tcW w:w="1331" w:type="dxa"/>
            <w:gridSpan w:val="7"/>
            <w:tcBorders>
              <w:top w:val="nil"/>
              <w:left w:val="nil"/>
              <w:bottom w:val="single" w:color="000000" w:sz="4" w:space="0"/>
              <w:right w:val="nil"/>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m</w:t>
            </w:r>
          </w:p>
        </w:tc>
        <w:tc>
          <w:tcPr>
            <w:tcW w:w="1331" w:type="dxa"/>
            <w:gridSpan w:val="3"/>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25</w:t>
            </w:r>
          </w:p>
        </w:tc>
        <w:tc>
          <w:tcPr>
            <w:tcW w:w="1331" w:type="dxa"/>
            <w:gridSpan w:val="5"/>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　</w:t>
            </w:r>
          </w:p>
        </w:tc>
      </w:tr>
      <w:tr>
        <w:tblPrEx>
          <w:tblCellMar>
            <w:top w:w="0" w:type="dxa"/>
            <w:left w:w="108" w:type="dxa"/>
            <w:bottom w:w="0" w:type="dxa"/>
            <w:right w:w="108" w:type="dxa"/>
          </w:tblCellMar>
        </w:tblPrEx>
        <w:trPr>
          <w:gridAfter w:val="1"/>
          <w:wAfter w:w="83" w:type="dxa"/>
          <w:trHeight w:val="402" w:hRule="atLeast"/>
          <w:jc w:val="center"/>
        </w:trPr>
        <w:tc>
          <w:tcPr>
            <w:tcW w:w="884"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7</w:t>
            </w:r>
          </w:p>
        </w:tc>
        <w:tc>
          <w:tcPr>
            <w:tcW w:w="4683" w:type="dxa"/>
            <w:gridSpan w:val="2"/>
            <w:tcBorders>
              <w:top w:val="nil"/>
              <w:left w:val="nil"/>
              <w:bottom w:val="single" w:color="000000" w:sz="4" w:space="0"/>
              <w:right w:val="single" w:color="000000" w:sz="4" w:space="0"/>
            </w:tcBorders>
            <w:shd w:val="clear" w:color="FFFFFF" w:fill="FFFFFF"/>
            <w:vAlign w:val="center"/>
          </w:tcPr>
          <w:p>
            <w:pPr>
              <w:jc w:val="left"/>
              <w:rPr>
                <w:rFonts w:ascii="仿宋" w:hAnsi="仿宋" w:eastAsia="仿宋" w:cs="Times New Roman"/>
                <w:szCs w:val="21"/>
              </w:rPr>
            </w:pPr>
            <w:r>
              <w:rPr>
                <w:rFonts w:ascii="仿宋" w:hAnsi="仿宋" w:eastAsia="仿宋" w:cs="Times New Roman"/>
                <w:szCs w:val="21"/>
              </w:rPr>
              <w:t>焊接钢管 DN65 δ=3.75</w:t>
            </w:r>
          </w:p>
        </w:tc>
        <w:tc>
          <w:tcPr>
            <w:tcW w:w="1331" w:type="dxa"/>
            <w:gridSpan w:val="7"/>
            <w:tcBorders>
              <w:top w:val="nil"/>
              <w:left w:val="nil"/>
              <w:bottom w:val="single" w:color="000000" w:sz="4" w:space="0"/>
              <w:right w:val="nil"/>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m</w:t>
            </w:r>
          </w:p>
        </w:tc>
        <w:tc>
          <w:tcPr>
            <w:tcW w:w="1331" w:type="dxa"/>
            <w:gridSpan w:val="3"/>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20</w:t>
            </w:r>
          </w:p>
        </w:tc>
        <w:tc>
          <w:tcPr>
            <w:tcW w:w="1331" w:type="dxa"/>
            <w:gridSpan w:val="5"/>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　</w:t>
            </w:r>
          </w:p>
        </w:tc>
      </w:tr>
      <w:tr>
        <w:tblPrEx>
          <w:tblCellMar>
            <w:top w:w="0" w:type="dxa"/>
            <w:left w:w="108" w:type="dxa"/>
            <w:bottom w:w="0" w:type="dxa"/>
            <w:right w:w="108" w:type="dxa"/>
          </w:tblCellMar>
        </w:tblPrEx>
        <w:trPr>
          <w:gridAfter w:val="1"/>
          <w:wAfter w:w="83" w:type="dxa"/>
          <w:trHeight w:val="402" w:hRule="atLeast"/>
          <w:jc w:val="center"/>
        </w:trPr>
        <w:tc>
          <w:tcPr>
            <w:tcW w:w="884"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8</w:t>
            </w:r>
          </w:p>
        </w:tc>
        <w:tc>
          <w:tcPr>
            <w:tcW w:w="4683" w:type="dxa"/>
            <w:gridSpan w:val="2"/>
            <w:tcBorders>
              <w:top w:val="nil"/>
              <w:left w:val="nil"/>
              <w:bottom w:val="single" w:color="000000" w:sz="4" w:space="0"/>
              <w:right w:val="single" w:color="000000" w:sz="4" w:space="0"/>
            </w:tcBorders>
            <w:shd w:val="clear" w:color="FFFFFF" w:fill="FFFFFF"/>
            <w:vAlign w:val="center"/>
          </w:tcPr>
          <w:p>
            <w:pPr>
              <w:jc w:val="left"/>
              <w:rPr>
                <w:rFonts w:ascii="仿宋" w:hAnsi="仿宋" w:eastAsia="仿宋" w:cs="Times New Roman"/>
                <w:szCs w:val="21"/>
              </w:rPr>
            </w:pPr>
            <w:r>
              <w:rPr>
                <w:rFonts w:ascii="仿宋" w:hAnsi="仿宋" w:eastAsia="仿宋" w:cs="Times New Roman"/>
                <w:szCs w:val="21"/>
              </w:rPr>
              <w:t>焊接钢管 DN100 δ=4.0</w:t>
            </w:r>
          </w:p>
        </w:tc>
        <w:tc>
          <w:tcPr>
            <w:tcW w:w="1331" w:type="dxa"/>
            <w:gridSpan w:val="7"/>
            <w:tcBorders>
              <w:top w:val="nil"/>
              <w:left w:val="nil"/>
              <w:bottom w:val="single" w:color="000000" w:sz="4" w:space="0"/>
              <w:right w:val="nil"/>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m</w:t>
            </w:r>
          </w:p>
        </w:tc>
        <w:tc>
          <w:tcPr>
            <w:tcW w:w="1331" w:type="dxa"/>
            <w:gridSpan w:val="3"/>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30</w:t>
            </w:r>
          </w:p>
        </w:tc>
        <w:tc>
          <w:tcPr>
            <w:tcW w:w="1331" w:type="dxa"/>
            <w:gridSpan w:val="5"/>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　</w:t>
            </w:r>
          </w:p>
        </w:tc>
      </w:tr>
      <w:tr>
        <w:tblPrEx>
          <w:tblCellMar>
            <w:top w:w="0" w:type="dxa"/>
            <w:left w:w="108" w:type="dxa"/>
            <w:bottom w:w="0" w:type="dxa"/>
            <w:right w:w="108" w:type="dxa"/>
          </w:tblCellMar>
        </w:tblPrEx>
        <w:trPr>
          <w:gridAfter w:val="1"/>
          <w:wAfter w:w="83" w:type="dxa"/>
          <w:trHeight w:val="402" w:hRule="atLeast"/>
          <w:jc w:val="center"/>
        </w:trPr>
        <w:tc>
          <w:tcPr>
            <w:tcW w:w="884"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9</w:t>
            </w:r>
          </w:p>
        </w:tc>
        <w:tc>
          <w:tcPr>
            <w:tcW w:w="4683" w:type="dxa"/>
            <w:gridSpan w:val="2"/>
            <w:tcBorders>
              <w:top w:val="nil"/>
              <w:left w:val="nil"/>
              <w:bottom w:val="single" w:color="000000" w:sz="4" w:space="0"/>
              <w:right w:val="single" w:color="000000" w:sz="4" w:space="0"/>
            </w:tcBorders>
            <w:shd w:val="clear" w:color="FFFFFF" w:fill="FFFFFF"/>
            <w:vAlign w:val="center"/>
          </w:tcPr>
          <w:p>
            <w:pPr>
              <w:jc w:val="left"/>
              <w:rPr>
                <w:rFonts w:ascii="仿宋" w:hAnsi="仿宋" w:eastAsia="仿宋" w:cs="Times New Roman"/>
                <w:szCs w:val="21"/>
              </w:rPr>
            </w:pPr>
            <w:r>
              <w:rPr>
                <w:rFonts w:ascii="仿宋" w:hAnsi="仿宋" w:eastAsia="仿宋" w:cs="Times New Roman"/>
                <w:szCs w:val="21"/>
              </w:rPr>
              <w:t>焊接钢管 DN150 δ=4.5</w:t>
            </w:r>
          </w:p>
        </w:tc>
        <w:tc>
          <w:tcPr>
            <w:tcW w:w="1331" w:type="dxa"/>
            <w:gridSpan w:val="7"/>
            <w:tcBorders>
              <w:top w:val="nil"/>
              <w:left w:val="nil"/>
              <w:bottom w:val="single" w:color="000000" w:sz="4" w:space="0"/>
              <w:right w:val="nil"/>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m</w:t>
            </w:r>
          </w:p>
        </w:tc>
        <w:tc>
          <w:tcPr>
            <w:tcW w:w="1331" w:type="dxa"/>
            <w:gridSpan w:val="3"/>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38</w:t>
            </w:r>
          </w:p>
        </w:tc>
        <w:tc>
          <w:tcPr>
            <w:tcW w:w="1331" w:type="dxa"/>
            <w:gridSpan w:val="5"/>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　</w:t>
            </w:r>
          </w:p>
        </w:tc>
      </w:tr>
      <w:tr>
        <w:tblPrEx>
          <w:tblCellMar>
            <w:top w:w="0" w:type="dxa"/>
            <w:left w:w="108" w:type="dxa"/>
            <w:bottom w:w="0" w:type="dxa"/>
            <w:right w:w="108" w:type="dxa"/>
          </w:tblCellMar>
        </w:tblPrEx>
        <w:trPr>
          <w:gridAfter w:val="1"/>
          <w:wAfter w:w="83" w:type="dxa"/>
          <w:trHeight w:val="402" w:hRule="atLeast"/>
          <w:jc w:val="center"/>
        </w:trPr>
        <w:tc>
          <w:tcPr>
            <w:tcW w:w="884"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10</w:t>
            </w:r>
          </w:p>
        </w:tc>
        <w:tc>
          <w:tcPr>
            <w:tcW w:w="4683" w:type="dxa"/>
            <w:gridSpan w:val="2"/>
            <w:tcBorders>
              <w:top w:val="nil"/>
              <w:left w:val="nil"/>
              <w:bottom w:val="single" w:color="000000" w:sz="4" w:space="0"/>
              <w:right w:val="single" w:color="000000" w:sz="4" w:space="0"/>
            </w:tcBorders>
            <w:shd w:val="clear" w:color="FFFFFF" w:fill="FFFFFF"/>
            <w:vAlign w:val="center"/>
          </w:tcPr>
          <w:p>
            <w:pPr>
              <w:jc w:val="left"/>
              <w:rPr>
                <w:rFonts w:ascii="仿宋" w:hAnsi="仿宋" w:eastAsia="仿宋" w:cs="Times New Roman"/>
                <w:szCs w:val="21"/>
              </w:rPr>
            </w:pPr>
            <w:r>
              <w:rPr>
                <w:rFonts w:ascii="仿宋" w:hAnsi="仿宋" w:eastAsia="仿宋" w:cs="Times New Roman"/>
                <w:szCs w:val="21"/>
              </w:rPr>
              <w:t>焊接钢管 DN200 δ=6.0</w:t>
            </w:r>
          </w:p>
        </w:tc>
        <w:tc>
          <w:tcPr>
            <w:tcW w:w="1331" w:type="dxa"/>
            <w:gridSpan w:val="7"/>
            <w:tcBorders>
              <w:top w:val="nil"/>
              <w:left w:val="nil"/>
              <w:bottom w:val="single" w:color="000000" w:sz="4" w:space="0"/>
              <w:right w:val="nil"/>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m</w:t>
            </w:r>
          </w:p>
        </w:tc>
        <w:tc>
          <w:tcPr>
            <w:tcW w:w="1331" w:type="dxa"/>
            <w:gridSpan w:val="3"/>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8</w:t>
            </w:r>
          </w:p>
        </w:tc>
        <w:tc>
          <w:tcPr>
            <w:tcW w:w="1331" w:type="dxa"/>
            <w:gridSpan w:val="5"/>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　</w:t>
            </w:r>
          </w:p>
        </w:tc>
      </w:tr>
      <w:tr>
        <w:tblPrEx>
          <w:tblCellMar>
            <w:top w:w="0" w:type="dxa"/>
            <w:left w:w="108" w:type="dxa"/>
            <w:bottom w:w="0" w:type="dxa"/>
            <w:right w:w="108" w:type="dxa"/>
          </w:tblCellMar>
        </w:tblPrEx>
        <w:trPr>
          <w:gridAfter w:val="1"/>
          <w:wAfter w:w="83" w:type="dxa"/>
          <w:trHeight w:val="402" w:hRule="atLeast"/>
          <w:jc w:val="center"/>
        </w:trPr>
        <w:tc>
          <w:tcPr>
            <w:tcW w:w="884"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11</w:t>
            </w:r>
          </w:p>
        </w:tc>
        <w:tc>
          <w:tcPr>
            <w:tcW w:w="4683" w:type="dxa"/>
            <w:gridSpan w:val="2"/>
            <w:tcBorders>
              <w:top w:val="nil"/>
              <w:left w:val="nil"/>
              <w:bottom w:val="single" w:color="000000" w:sz="4" w:space="0"/>
              <w:right w:val="single" w:color="000000" w:sz="4" w:space="0"/>
            </w:tcBorders>
            <w:shd w:val="clear" w:color="FFFFFF" w:fill="FFFFFF"/>
            <w:vAlign w:val="center"/>
          </w:tcPr>
          <w:p>
            <w:pPr>
              <w:jc w:val="left"/>
              <w:rPr>
                <w:rFonts w:ascii="仿宋" w:hAnsi="仿宋" w:eastAsia="仿宋" w:cs="Times New Roman"/>
                <w:szCs w:val="21"/>
              </w:rPr>
            </w:pPr>
            <w:r>
              <w:rPr>
                <w:rFonts w:ascii="仿宋" w:hAnsi="仿宋" w:eastAsia="仿宋" w:cs="Times New Roman"/>
                <w:szCs w:val="21"/>
              </w:rPr>
              <w:t>闸阀 DN65</w:t>
            </w:r>
          </w:p>
        </w:tc>
        <w:tc>
          <w:tcPr>
            <w:tcW w:w="1331" w:type="dxa"/>
            <w:gridSpan w:val="7"/>
            <w:tcBorders>
              <w:top w:val="nil"/>
              <w:left w:val="nil"/>
              <w:bottom w:val="single" w:color="000000" w:sz="4" w:space="0"/>
              <w:right w:val="nil"/>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个</w:t>
            </w:r>
          </w:p>
        </w:tc>
        <w:tc>
          <w:tcPr>
            <w:tcW w:w="1331" w:type="dxa"/>
            <w:gridSpan w:val="3"/>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6</w:t>
            </w:r>
          </w:p>
        </w:tc>
        <w:tc>
          <w:tcPr>
            <w:tcW w:w="1331" w:type="dxa"/>
            <w:gridSpan w:val="5"/>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　</w:t>
            </w:r>
          </w:p>
        </w:tc>
      </w:tr>
      <w:tr>
        <w:tblPrEx>
          <w:tblCellMar>
            <w:top w:w="0" w:type="dxa"/>
            <w:left w:w="108" w:type="dxa"/>
            <w:bottom w:w="0" w:type="dxa"/>
            <w:right w:w="108" w:type="dxa"/>
          </w:tblCellMar>
        </w:tblPrEx>
        <w:trPr>
          <w:gridAfter w:val="1"/>
          <w:wAfter w:w="83" w:type="dxa"/>
          <w:trHeight w:val="402" w:hRule="atLeast"/>
          <w:jc w:val="center"/>
        </w:trPr>
        <w:tc>
          <w:tcPr>
            <w:tcW w:w="884"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12</w:t>
            </w:r>
          </w:p>
        </w:tc>
        <w:tc>
          <w:tcPr>
            <w:tcW w:w="4683" w:type="dxa"/>
            <w:gridSpan w:val="2"/>
            <w:tcBorders>
              <w:top w:val="nil"/>
              <w:left w:val="nil"/>
              <w:bottom w:val="single" w:color="000000" w:sz="4" w:space="0"/>
              <w:right w:val="single" w:color="000000" w:sz="4" w:space="0"/>
            </w:tcBorders>
            <w:shd w:val="clear" w:color="FFFFFF" w:fill="FFFFFF"/>
            <w:vAlign w:val="center"/>
          </w:tcPr>
          <w:p>
            <w:pPr>
              <w:jc w:val="left"/>
              <w:rPr>
                <w:rFonts w:ascii="仿宋" w:hAnsi="仿宋" w:eastAsia="仿宋" w:cs="Times New Roman"/>
                <w:szCs w:val="21"/>
              </w:rPr>
            </w:pPr>
            <w:r>
              <w:rPr>
                <w:rFonts w:ascii="仿宋" w:hAnsi="仿宋" w:eastAsia="仿宋" w:cs="Times New Roman"/>
                <w:szCs w:val="21"/>
              </w:rPr>
              <w:t>明杆闸阀 DN100</w:t>
            </w:r>
          </w:p>
        </w:tc>
        <w:tc>
          <w:tcPr>
            <w:tcW w:w="1331" w:type="dxa"/>
            <w:gridSpan w:val="7"/>
            <w:tcBorders>
              <w:top w:val="nil"/>
              <w:left w:val="nil"/>
              <w:bottom w:val="single" w:color="000000" w:sz="4" w:space="0"/>
              <w:right w:val="nil"/>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个</w:t>
            </w:r>
          </w:p>
        </w:tc>
        <w:tc>
          <w:tcPr>
            <w:tcW w:w="1331" w:type="dxa"/>
            <w:gridSpan w:val="3"/>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5</w:t>
            </w:r>
          </w:p>
        </w:tc>
        <w:tc>
          <w:tcPr>
            <w:tcW w:w="1331" w:type="dxa"/>
            <w:gridSpan w:val="5"/>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　</w:t>
            </w:r>
          </w:p>
        </w:tc>
      </w:tr>
      <w:tr>
        <w:tblPrEx>
          <w:tblCellMar>
            <w:top w:w="0" w:type="dxa"/>
            <w:left w:w="108" w:type="dxa"/>
            <w:bottom w:w="0" w:type="dxa"/>
            <w:right w:w="108" w:type="dxa"/>
          </w:tblCellMar>
        </w:tblPrEx>
        <w:trPr>
          <w:gridAfter w:val="1"/>
          <w:wAfter w:w="83" w:type="dxa"/>
          <w:trHeight w:val="402" w:hRule="atLeast"/>
          <w:jc w:val="center"/>
        </w:trPr>
        <w:tc>
          <w:tcPr>
            <w:tcW w:w="884"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13</w:t>
            </w:r>
          </w:p>
        </w:tc>
        <w:tc>
          <w:tcPr>
            <w:tcW w:w="4683" w:type="dxa"/>
            <w:gridSpan w:val="2"/>
            <w:tcBorders>
              <w:top w:val="nil"/>
              <w:left w:val="nil"/>
              <w:bottom w:val="single" w:color="000000" w:sz="4" w:space="0"/>
              <w:right w:val="single" w:color="000000" w:sz="4" w:space="0"/>
            </w:tcBorders>
            <w:shd w:val="clear" w:color="FFFFFF" w:fill="FFFFFF"/>
            <w:vAlign w:val="center"/>
          </w:tcPr>
          <w:p>
            <w:pPr>
              <w:jc w:val="left"/>
              <w:rPr>
                <w:rFonts w:ascii="仿宋" w:hAnsi="仿宋" w:eastAsia="仿宋" w:cs="Times New Roman"/>
                <w:szCs w:val="21"/>
              </w:rPr>
            </w:pPr>
            <w:r>
              <w:rPr>
                <w:rFonts w:ascii="仿宋" w:hAnsi="仿宋" w:eastAsia="仿宋" w:cs="Times New Roman"/>
                <w:szCs w:val="21"/>
              </w:rPr>
              <w:t>明杆闸阀 DN150</w:t>
            </w:r>
          </w:p>
        </w:tc>
        <w:tc>
          <w:tcPr>
            <w:tcW w:w="1331" w:type="dxa"/>
            <w:gridSpan w:val="7"/>
            <w:tcBorders>
              <w:top w:val="nil"/>
              <w:left w:val="nil"/>
              <w:bottom w:val="single" w:color="000000" w:sz="4" w:space="0"/>
              <w:right w:val="nil"/>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个</w:t>
            </w:r>
          </w:p>
        </w:tc>
        <w:tc>
          <w:tcPr>
            <w:tcW w:w="1331" w:type="dxa"/>
            <w:gridSpan w:val="3"/>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6</w:t>
            </w:r>
          </w:p>
        </w:tc>
        <w:tc>
          <w:tcPr>
            <w:tcW w:w="1331" w:type="dxa"/>
            <w:gridSpan w:val="5"/>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　</w:t>
            </w:r>
          </w:p>
        </w:tc>
      </w:tr>
      <w:tr>
        <w:tblPrEx>
          <w:tblCellMar>
            <w:top w:w="0" w:type="dxa"/>
            <w:left w:w="108" w:type="dxa"/>
            <w:bottom w:w="0" w:type="dxa"/>
            <w:right w:w="108" w:type="dxa"/>
          </w:tblCellMar>
        </w:tblPrEx>
        <w:trPr>
          <w:gridAfter w:val="1"/>
          <w:wAfter w:w="83" w:type="dxa"/>
          <w:trHeight w:val="402" w:hRule="atLeast"/>
          <w:jc w:val="center"/>
        </w:trPr>
        <w:tc>
          <w:tcPr>
            <w:tcW w:w="884"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14</w:t>
            </w:r>
          </w:p>
        </w:tc>
        <w:tc>
          <w:tcPr>
            <w:tcW w:w="4683" w:type="dxa"/>
            <w:gridSpan w:val="2"/>
            <w:tcBorders>
              <w:top w:val="nil"/>
              <w:left w:val="nil"/>
              <w:bottom w:val="single" w:color="000000" w:sz="4" w:space="0"/>
              <w:right w:val="single" w:color="000000" w:sz="4" w:space="0"/>
            </w:tcBorders>
            <w:shd w:val="clear" w:color="FFFFFF" w:fill="FFFFFF"/>
            <w:vAlign w:val="center"/>
          </w:tcPr>
          <w:p>
            <w:pPr>
              <w:jc w:val="left"/>
              <w:rPr>
                <w:rFonts w:ascii="仿宋" w:hAnsi="仿宋" w:eastAsia="仿宋" w:cs="Times New Roman"/>
                <w:szCs w:val="21"/>
              </w:rPr>
            </w:pPr>
            <w:r>
              <w:rPr>
                <w:rFonts w:ascii="仿宋" w:hAnsi="仿宋" w:eastAsia="仿宋" w:cs="Times New Roman"/>
                <w:szCs w:val="21"/>
              </w:rPr>
              <w:t>明杆闸阀 DN200</w:t>
            </w:r>
          </w:p>
        </w:tc>
        <w:tc>
          <w:tcPr>
            <w:tcW w:w="1331" w:type="dxa"/>
            <w:gridSpan w:val="7"/>
            <w:tcBorders>
              <w:top w:val="nil"/>
              <w:left w:val="nil"/>
              <w:bottom w:val="single" w:color="000000" w:sz="4" w:space="0"/>
              <w:right w:val="nil"/>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个</w:t>
            </w:r>
          </w:p>
        </w:tc>
        <w:tc>
          <w:tcPr>
            <w:tcW w:w="1331" w:type="dxa"/>
            <w:gridSpan w:val="3"/>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2</w:t>
            </w:r>
          </w:p>
        </w:tc>
        <w:tc>
          <w:tcPr>
            <w:tcW w:w="1331" w:type="dxa"/>
            <w:gridSpan w:val="5"/>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　</w:t>
            </w:r>
          </w:p>
        </w:tc>
      </w:tr>
      <w:tr>
        <w:tblPrEx>
          <w:tblCellMar>
            <w:top w:w="0" w:type="dxa"/>
            <w:left w:w="108" w:type="dxa"/>
            <w:bottom w:w="0" w:type="dxa"/>
            <w:right w:w="108" w:type="dxa"/>
          </w:tblCellMar>
        </w:tblPrEx>
        <w:trPr>
          <w:gridAfter w:val="1"/>
          <w:wAfter w:w="83" w:type="dxa"/>
          <w:trHeight w:val="402" w:hRule="atLeast"/>
          <w:jc w:val="center"/>
        </w:trPr>
        <w:tc>
          <w:tcPr>
            <w:tcW w:w="884"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15</w:t>
            </w:r>
          </w:p>
        </w:tc>
        <w:tc>
          <w:tcPr>
            <w:tcW w:w="4683" w:type="dxa"/>
            <w:gridSpan w:val="2"/>
            <w:tcBorders>
              <w:top w:val="nil"/>
              <w:left w:val="nil"/>
              <w:bottom w:val="single" w:color="000000" w:sz="4" w:space="0"/>
              <w:right w:val="single" w:color="000000" w:sz="4" w:space="0"/>
            </w:tcBorders>
            <w:shd w:val="clear" w:color="FFFFFF" w:fill="FFFFFF"/>
            <w:vAlign w:val="center"/>
          </w:tcPr>
          <w:p>
            <w:pPr>
              <w:jc w:val="left"/>
              <w:rPr>
                <w:rFonts w:ascii="仿宋" w:hAnsi="仿宋" w:eastAsia="仿宋" w:cs="Times New Roman"/>
                <w:szCs w:val="21"/>
              </w:rPr>
            </w:pPr>
            <w:r>
              <w:rPr>
                <w:rFonts w:ascii="仿宋" w:hAnsi="仿宋" w:eastAsia="仿宋" w:cs="Times New Roman"/>
                <w:szCs w:val="21"/>
              </w:rPr>
              <w:t>安全泄压阀DN65</w:t>
            </w:r>
          </w:p>
        </w:tc>
        <w:tc>
          <w:tcPr>
            <w:tcW w:w="1331" w:type="dxa"/>
            <w:gridSpan w:val="7"/>
            <w:tcBorders>
              <w:top w:val="nil"/>
              <w:left w:val="nil"/>
              <w:bottom w:val="single" w:color="000000" w:sz="4" w:space="0"/>
              <w:right w:val="nil"/>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个</w:t>
            </w:r>
          </w:p>
        </w:tc>
        <w:tc>
          <w:tcPr>
            <w:tcW w:w="1331" w:type="dxa"/>
            <w:gridSpan w:val="3"/>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2</w:t>
            </w:r>
          </w:p>
        </w:tc>
        <w:tc>
          <w:tcPr>
            <w:tcW w:w="1331" w:type="dxa"/>
            <w:gridSpan w:val="5"/>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　</w:t>
            </w:r>
          </w:p>
        </w:tc>
      </w:tr>
      <w:tr>
        <w:tblPrEx>
          <w:tblCellMar>
            <w:top w:w="0" w:type="dxa"/>
            <w:left w:w="108" w:type="dxa"/>
            <w:bottom w:w="0" w:type="dxa"/>
            <w:right w:w="108" w:type="dxa"/>
          </w:tblCellMar>
        </w:tblPrEx>
        <w:trPr>
          <w:gridAfter w:val="1"/>
          <w:wAfter w:w="83" w:type="dxa"/>
          <w:trHeight w:val="402" w:hRule="atLeast"/>
          <w:jc w:val="center"/>
        </w:trPr>
        <w:tc>
          <w:tcPr>
            <w:tcW w:w="884"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16</w:t>
            </w:r>
          </w:p>
        </w:tc>
        <w:tc>
          <w:tcPr>
            <w:tcW w:w="4683" w:type="dxa"/>
            <w:gridSpan w:val="2"/>
            <w:tcBorders>
              <w:top w:val="nil"/>
              <w:left w:val="nil"/>
              <w:bottom w:val="single" w:color="000000" w:sz="4" w:space="0"/>
              <w:right w:val="single" w:color="000000" w:sz="4" w:space="0"/>
            </w:tcBorders>
            <w:shd w:val="clear" w:color="FFFFFF" w:fill="FFFFFF"/>
            <w:vAlign w:val="center"/>
          </w:tcPr>
          <w:p>
            <w:pPr>
              <w:jc w:val="left"/>
              <w:rPr>
                <w:rFonts w:ascii="仿宋" w:hAnsi="仿宋" w:eastAsia="仿宋" w:cs="Times New Roman"/>
                <w:szCs w:val="21"/>
              </w:rPr>
            </w:pPr>
            <w:r>
              <w:rPr>
                <w:rFonts w:ascii="仿宋" w:hAnsi="仿宋" w:eastAsia="仿宋" w:cs="Times New Roman"/>
                <w:szCs w:val="21"/>
              </w:rPr>
              <w:t>防水锤缓闭止回阀 DN100</w:t>
            </w:r>
          </w:p>
        </w:tc>
        <w:tc>
          <w:tcPr>
            <w:tcW w:w="1331" w:type="dxa"/>
            <w:gridSpan w:val="7"/>
            <w:tcBorders>
              <w:top w:val="nil"/>
              <w:left w:val="nil"/>
              <w:bottom w:val="single" w:color="000000" w:sz="4" w:space="0"/>
              <w:right w:val="nil"/>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个</w:t>
            </w:r>
          </w:p>
        </w:tc>
        <w:tc>
          <w:tcPr>
            <w:tcW w:w="1331" w:type="dxa"/>
            <w:gridSpan w:val="3"/>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2</w:t>
            </w:r>
          </w:p>
        </w:tc>
        <w:tc>
          <w:tcPr>
            <w:tcW w:w="1331" w:type="dxa"/>
            <w:gridSpan w:val="5"/>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　</w:t>
            </w:r>
          </w:p>
        </w:tc>
      </w:tr>
      <w:tr>
        <w:tblPrEx>
          <w:tblCellMar>
            <w:top w:w="0" w:type="dxa"/>
            <w:left w:w="108" w:type="dxa"/>
            <w:bottom w:w="0" w:type="dxa"/>
            <w:right w:w="108" w:type="dxa"/>
          </w:tblCellMar>
        </w:tblPrEx>
        <w:trPr>
          <w:gridAfter w:val="1"/>
          <w:wAfter w:w="83" w:type="dxa"/>
          <w:trHeight w:val="402" w:hRule="atLeast"/>
          <w:jc w:val="center"/>
        </w:trPr>
        <w:tc>
          <w:tcPr>
            <w:tcW w:w="884"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17</w:t>
            </w:r>
          </w:p>
        </w:tc>
        <w:tc>
          <w:tcPr>
            <w:tcW w:w="4683" w:type="dxa"/>
            <w:gridSpan w:val="2"/>
            <w:tcBorders>
              <w:top w:val="nil"/>
              <w:left w:val="nil"/>
              <w:bottom w:val="single" w:color="000000" w:sz="4" w:space="0"/>
              <w:right w:val="single" w:color="000000" w:sz="4" w:space="0"/>
            </w:tcBorders>
            <w:shd w:val="clear" w:color="FFFFFF" w:fill="FFFFFF"/>
            <w:vAlign w:val="center"/>
          </w:tcPr>
          <w:p>
            <w:pPr>
              <w:jc w:val="left"/>
              <w:rPr>
                <w:rFonts w:ascii="仿宋" w:hAnsi="仿宋" w:eastAsia="仿宋" w:cs="Times New Roman"/>
                <w:szCs w:val="21"/>
              </w:rPr>
            </w:pPr>
            <w:r>
              <w:rPr>
                <w:rFonts w:ascii="仿宋" w:hAnsi="仿宋" w:eastAsia="仿宋" w:cs="Times New Roman"/>
                <w:szCs w:val="21"/>
              </w:rPr>
              <w:t>防水锤缓闭止回阀 DN150</w:t>
            </w:r>
          </w:p>
        </w:tc>
        <w:tc>
          <w:tcPr>
            <w:tcW w:w="1331" w:type="dxa"/>
            <w:gridSpan w:val="7"/>
            <w:tcBorders>
              <w:top w:val="nil"/>
              <w:left w:val="nil"/>
              <w:bottom w:val="single" w:color="000000" w:sz="4" w:space="0"/>
              <w:right w:val="nil"/>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个</w:t>
            </w:r>
          </w:p>
        </w:tc>
        <w:tc>
          <w:tcPr>
            <w:tcW w:w="1331" w:type="dxa"/>
            <w:gridSpan w:val="3"/>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2</w:t>
            </w:r>
          </w:p>
        </w:tc>
        <w:tc>
          <w:tcPr>
            <w:tcW w:w="1331" w:type="dxa"/>
            <w:gridSpan w:val="5"/>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　</w:t>
            </w:r>
          </w:p>
        </w:tc>
      </w:tr>
      <w:tr>
        <w:tblPrEx>
          <w:tblCellMar>
            <w:top w:w="0" w:type="dxa"/>
            <w:left w:w="108" w:type="dxa"/>
            <w:bottom w:w="0" w:type="dxa"/>
            <w:right w:w="108" w:type="dxa"/>
          </w:tblCellMar>
        </w:tblPrEx>
        <w:trPr>
          <w:gridAfter w:val="1"/>
          <w:wAfter w:w="83" w:type="dxa"/>
          <w:trHeight w:val="402" w:hRule="atLeast"/>
          <w:jc w:val="center"/>
        </w:trPr>
        <w:tc>
          <w:tcPr>
            <w:tcW w:w="884"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18</w:t>
            </w:r>
          </w:p>
        </w:tc>
        <w:tc>
          <w:tcPr>
            <w:tcW w:w="4683" w:type="dxa"/>
            <w:gridSpan w:val="2"/>
            <w:tcBorders>
              <w:top w:val="nil"/>
              <w:left w:val="nil"/>
              <w:bottom w:val="single" w:color="000000" w:sz="4" w:space="0"/>
              <w:right w:val="single" w:color="000000" w:sz="4" w:space="0"/>
            </w:tcBorders>
            <w:shd w:val="clear" w:color="FFFFFF" w:fill="FFFFFF"/>
            <w:vAlign w:val="center"/>
          </w:tcPr>
          <w:p>
            <w:pPr>
              <w:jc w:val="left"/>
              <w:rPr>
                <w:rFonts w:ascii="仿宋" w:hAnsi="仿宋" w:eastAsia="仿宋" w:cs="Times New Roman"/>
                <w:szCs w:val="21"/>
              </w:rPr>
            </w:pPr>
            <w:r>
              <w:rPr>
                <w:rFonts w:ascii="仿宋" w:hAnsi="仿宋" w:eastAsia="仿宋" w:cs="Times New Roman"/>
                <w:szCs w:val="21"/>
              </w:rPr>
              <w:t>Y型过滤器 DN65</w:t>
            </w:r>
          </w:p>
        </w:tc>
        <w:tc>
          <w:tcPr>
            <w:tcW w:w="1331" w:type="dxa"/>
            <w:gridSpan w:val="7"/>
            <w:tcBorders>
              <w:top w:val="nil"/>
              <w:left w:val="nil"/>
              <w:bottom w:val="single" w:color="000000" w:sz="4" w:space="0"/>
              <w:right w:val="nil"/>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组</w:t>
            </w:r>
          </w:p>
        </w:tc>
        <w:tc>
          <w:tcPr>
            <w:tcW w:w="1331" w:type="dxa"/>
            <w:gridSpan w:val="3"/>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2</w:t>
            </w:r>
          </w:p>
        </w:tc>
        <w:tc>
          <w:tcPr>
            <w:tcW w:w="1331" w:type="dxa"/>
            <w:gridSpan w:val="5"/>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　</w:t>
            </w:r>
          </w:p>
        </w:tc>
      </w:tr>
      <w:tr>
        <w:tblPrEx>
          <w:tblCellMar>
            <w:top w:w="0" w:type="dxa"/>
            <w:left w:w="108" w:type="dxa"/>
            <w:bottom w:w="0" w:type="dxa"/>
            <w:right w:w="108" w:type="dxa"/>
          </w:tblCellMar>
        </w:tblPrEx>
        <w:trPr>
          <w:gridAfter w:val="1"/>
          <w:wAfter w:w="83" w:type="dxa"/>
          <w:trHeight w:val="402" w:hRule="atLeast"/>
          <w:jc w:val="center"/>
        </w:trPr>
        <w:tc>
          <w:tcPr>
            <w:tcW w:w="884"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19</w:t>
            </w:r>
          </w:p>
        </w:tc>
        <w:tc>
          <w:tcPr>
            <w:tcW w:w="4683" w:type="dxa"/>
            <w:gridSpan w:val="2"/>
            <w:tcBorders>
              <w:top w:val="nil"/>
              <w:left w:val="nil"/>
              <w:bottom w:val="single" w:color="000000" w:sz="4" w:space="0"/>
              <w:right w:val="single" w:color="000000" w:sz="4" w:space="0"/>
            </w:tcBorders>
            <w:shd w:val="clear" w:color="FFFFFF" w:fill="FFFFFF"/>
            <w:vAlign w:val="center"/>
          </w:tcPr>
          <w:p>
            <w:pPr>
              <w:jc w:val="left"/>
              <w:rPr>
                <w:rFonts w:ascii="仿宋" w:hAnsi="仿宋" w:eastAsia="仿宋" w:cs="Times New Roman"/>
                <w:szCs w:val="21"/>
              </w:rPr>
            </w:pPr>
            <w:r>
              <w:rPr>
                <w:rFonts w:ascii="仿宋" w:hAnsi="仿宋" w:eastAsia="仿宋" w:cs="Times New Roman"/>
                <w:szCs w:val="21"/>
              </w:rPr>
              <w:t>Y型过滤器 DN150</w:t>
            </w:r>
          </w:p>
        </w:tc>
        <w:tc>
          <w:tcPr>
            <w:tcW w:w="1331" w:type="dxa"/>
            <w:gridSpan w:val="7"/>
            <w:tcBorders>
              <w:top w:val="nil"/>
              <w:left w:val="nil"/>
              <w:bottom w:val="single" w:color="000000" w:sz="4" w:space="0"/>
              <w:right w:val="nil"/>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组</w:t>
            </w:r>
          </w:p>
        </w:tc>
        <w:tc>
          <w:tcPr>
            <w:tcW w:w="1331" w:type="dxa"/>
            <w:gridSpan w:val="3"/>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2</w:t>
            </w:r>
          </w:p>
        </w:tc>
        <w:tc>
          <w:tcPr>
            <w:tcW w:w="1331" w:type="dxa"/>
            <w:gridSpan w:val="5"/>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　</w:t>
            </w:r>
          </w:p>
        </w:tc>
      </w:tr>
      <w:tr>
        <w:tblPrEx>
          <w:tblCellMar>
            <w:top w:w="0" w:type="dxa"/>
            <w:left w:w="108" w:type="dxa"/>
            <w:bottom w:w="0" w:type="dxa"/>
            <w:right w:w="108" w:type="dxa"/>
          </w:tblCellMar>
        </w:tblPrEx>
        <w:trPr>
          <w:gridAfter w:val="1"/>
          <w:wAfter w:w="83" w:type="dxa"/>
          <w:trHeight w:val="402" w:hRule="atLeast"/>
          <w:jc w:val="center"/>
        </w:trPr>
        <w:tc>
          <w:tcPr>
            <w:tcW w:w="884"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20</w:t>
            </w:r>
          </w:p>
        </w:tc>
        <w:tc>
          <w:tcPr>
            <w:tcW w:w="4683" w:type="dxa"/>
            <w:gridSpan w:val="2"/>
            <w:tcBorders>
              <w:top w:val="nil"/>
              <w:left w:val="nil"/>
              <w:bottom w:val="single" w:color="000000" w:sz="4" w:space="0"/>
              <w:right w:val="single" w:color="000000" w:sz="4" w:space="0"/>
            </w:tcBorders>
            <w:shd w:val="clear" w:color="FFFFFF" w:fill="FFFFFF"/>
            <w:vAlign w:val="center"/>
          </w:tcPr>
          <w:p>
            <w:pPr>
              <w:jc w:val="left"/>
              <w:rPr>
                <w:rFonts w:ascii="仿宋" w:hAnsi="仿宋" w:eastAsia="仿宋" w:cs="Times New Roman"/>
                <w:szCs w:val="21"/>
              </w:rPr>
            </w:pPr>
            <w:r>
              <w:rPr>
                <w:rFonts w:ascii="仿宋" w:hAnsi="仿宋" w:eastAsia="仿宋" w:cs="Times New Roman"/>
                <w:szCs w:val="21"/>
              </w:rPr>
              <w:t>Y型过滤器 DN200</w:t>
            </w:r>
          </w:p>
        </w:tc>
        <w:tc>
          <w:tcPr>
            <w:tcW w:w="1331" w:type="dxa"/>
            <w:gridSpan w:val="7"/>
            <w:tcBorders>
              <w:top w:val="nil"/>
              <w:left w:val="nil"/>
              <w:bottom w:val="single" w:color="000000" w:sz="4" w:space="0"/>
              <w:right w:val="nil"/>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组</w:t>
            </w:r>
          </w:p>
        </w:tc>
        <w:tc>
          <w:tcPr>
            <w:tcW w:w="1331" w:type="dxa"/>
            <w:gridSpan w:val="3"/>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2</w:t>
            </w:r>
          </w:p>
        </w:tc>
        <w:tc>
          <w:tcPr>
            <w:tcW w:w="1331" w:type="dxa"/>
            <w:gridSpan w:val="5"/>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　</w:t>
            </w:r>
          </w:p>
        </w:tc>
      </w:tr>
      <w:tr>
        <w:tblPrEx>
          <w:tblCellMar>
            <w:top w:w="0" w:type="dxa"/>
            <w:left w:w="108" w:type="dxa"/>
            <w:bottom w:w="0" w:type="dxa"/>
            <w:right w:w="108" w:type="dxa"/>
          </w:tblCellMar>
        </w:tblPrEx>
        <w:trPr>
          <w:gridAfter w:val="1"/>
          <w:wAfter w:w="83" w:type="dxa"/>
          <w:trHeight w:val="402" w:hRule="atLeast"/>
          <w:jc w:val="center"/>
        </w:trPr>
        <w:tc>
          <w:tcPr>
            <w:tcW w:w="884"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21</w:t>
            </w:r>
          </w:p>
        </w:tc>
        <w:tc>
          <w:tcPr>
            <w:tcW w:w="4683" w:type="dxa"/>
            <w:gridSpan w:val="2"/>
            <w:tcBorders>
              <w:top w:val="nil"/>
              <w:left w:val="nil"/>
              <w:bottom w:val="single" w:color="000000" w:sz="4" w:space="0"/>
              <w:right w:val="single" w:color="000000" w:sz="4" w:space="0"/>
            </w:tcBorders>
            <w:shd w:val="clear" w:color="FFFFFF" w:fill="FFFFFF"/>
            <w:vAlign w:val="center"/>
          </w:tcPr>
          <w:p>
            <w:pPr>
              <w:jc w:val="left"/>
              <w:rPr>
                <w:rFonts w:ascii="仿宋" w:hAnsi="仿宋" w:eastAsia="仿宋" w:cs="Times New Roman"/>
                <w:szCs w:val="21"/>
              </w:rPr>
            </w:pPr>
            <w:r>
              <w:rPr>
                <w:rFonts w:ascii="仿宋" w:hAnsi="仿宋" w:eastAsia="仿宋" w:cs="Times New Roman"/>
                <w:szCs w:val="21"/>
              </w:rPr>
              <w:t>软接头 DN100</w:t>
            </w:r>
          </w:p>
        </w:tc>
        <w:tc>
          <w:tcPr>
            <w:tcW w:w="1331" w:type="dxa"/>
            <w:gridSpan w:val="7"/>
            <w:tcBorders>
              <w:top w:val="nil"/>
              <w:left w:val="nil"/>
              <w:bottom w:val="single" w:color="000000" w:sz="4" w:space="0"/>
              <w:right w:val="nil"/>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个</w:t>
            </w:r>
          </w:p>
        </w:tc>
        <w:tc>
          <w:tcPr>
            <w:tcW w:w="1331" w:type="dxa"/>
            <w:gridSpan w:val="3"/>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2</w:t>
            </w:r>
          </w:p>
        </w:tc>
        <w:tc>
          <w:tcPr>
            <w:tcW w:w="1331" w:type="dxa"/>
            <w:gridSpan w:val="5"/>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　</w:t>
            </w:r>
          </w:p>
        </w:tc>
      </w:tr>
      <w:tr>
        <w:tblPrEx>
          <w:tblCellMar>
            <w:top w:w="0" w:type="dxa"/>
            <w:left w:w="108" w:type="dxa"/>
            <w:bottom w:w="0" w:type="dxa"/>
            <w:right w:w="108" w:type="dxa"/>
          </w:tblCellMar>
        </w:tblPrEx>
        <w:trPr>
          <w:gridAfter w:val="1"/>
          <w:wAfter w:w="83" w:type="dxa"/>
          <w:trHeight w:val="402" w:hRule="atLeast"/>
          <w:jc w:val="center"/>
        </w:trPr>
        <w:tc>
          <w:tcPr>
            <w:tcW w:w="884"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22</w:t>
            </w:r>
          </w:p>
        </w:tc>
        <w:tc>
          <w:tcPr>
            <w:tcW w:w="4683" w:type="dxa"/>
            <w:gridSpan w:val="2"/>
            <w:tcBorders>
              <w:top w:val="nil"/>
              <w:left w:val="nil"/>
              <w:bottom w:val="single" w:color="000000" w:sz="4" w:space="0"/>
              <w:right w:val="single" w:color="000000" w:sz="4" w:space="0"/>
            </w:tcBorders>
            <w:shd w:val="clear" w:color="FFFFFF" w:fill="FFFFFF"/>
            <w:vAlign w:val="center"/>
          </w:tcPr>
          <w:p>
            <w:pPr>
              <w:jc w:val="left"/>
              <w:rPr>
                <w:rFonts w:ascii="仿宋" w:hAnsi="仿宋" w:eastAsia="仿宋" w:cs="Times New Roman"/>
                <w:szCs w:val="21"/>
              </w:rPr>
            </w:pPr>
            <w:r>
              <w:rPr>
                <w:rFonts w:ascii="仿宋" w:hAnsi="仿宋" w:eastAsia="仿宋" w:cs="Times New Roman"/>
                <w:szCs w:val="21"/>
              </w:rPr>
              <w:t>软接头 DN150</w:t>
            </w:r>
          </w:p>
        </w:tc>
        <w:tc>
          <w:tcPr>
            <w:tcW w:w="1331" w:type="dxa"/>
            <w:gridSpan w:val="7"/>
            <w:tcBorders>
              <w:top w:val="nil"/>
              <w:left w:val="nil"/>
              <w:bottom w:val="single" w:color="000000" w:sz="4" w:space="0"/>
              <w:right w:val="nil"/>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个</w:t>
            </w:r>
          </w:p>
        </w:tc>
        <w:tc>
          <w:tcPr>
            <w:tcW w:w="1331" w:type="dxa"/>
            <w:gridSpan w:val="3"/>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2</w:t>
            </w:r>
          </w:p>
        </w:tc>
        <w:tc>
          <w:tcPr>
            <w:tcW w:w="1331" w:type="dxa"/>
            <w:gridSpan w:val="5"/>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　</w:t>
            </w:r>
          </w:p>
        </w:tc>
      </w:tr>
      <w:tr>
        <w:tblPrEx>
          <w:tblCellMar>
            <w:top w:w="0" w:type="dxa"/>
            <w:left w:w="108" w:type="dxa"/>
            <w:bottom w:w="0" w:type="dxa"/>
            <w:right w:w="108" w:type="dxa"/>
          </w:tblCellMar>
        </w:tblPrEx>
        <w:trPr>
          <w:gridAfter w:val="1"/>
          <w:wAfter w:w="83" w:type="dxa"/>
          <w:trHeight w:val="402" w:hRule="atLeast"/>
          <w:jc w:val="center"/>
        </w:trPr>
        <w:tc>
          <w:tcPr>
            <w:tcW w:w="884"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23</w:t>
            </w:r>
          </w:p>
        </w:tc>
        <w:tc>
          <w:tcPr>
            <w:tcW w:w="4683" w:type="dxa"/>
            <w:gridSpan w:val="2"/>
            <w:tcBorders>
              <w:top w:val="nil"/>
              <w:left w:val="nil"/>
              <w:bottom w:val="single" w:color="000000" w:sz="4" w:space="0"/>
              <w:right w:val="single" w:color="000000" w:sz="4" w:space="0"/>
            </w:tcBorders>
            <w:shd w:val="clear" w:color="FFFFFF" w:fill="FFFFFF"/>
            <w:vAlign w:val="center"/>
          </w:tcPr>
          <w:p>
            <w:pPr>
              <w:jc w:val="left"/>
              <w:rPr>
                <w:rFonts w:ascii="仿宋" w:hAnsi="仿宋" w:eastAsia="仿宋" w:cs="Times New Roman"/>
                <w:szCs w:val="21"/>
              </w:rPr>
            </w:pPr>
            <w:r>
              <w:rPr>
                <w:rFonts w:ascii="仿宋" w:hAnsi="仿宋" w:eastAsia="仿宋" w:cs="Times New Roman"/>
                <w:szCs w:val="21"/>
              </w:rPr>
              <w:t>软接头 DN200</w:t>
            </w:r>
          </w:p>
        </w:tc>
        <w:tc>
          <w:tcPr>
            <w:tcW w:w="1331" w:type="dxa"/>
            <w:gridSpan w:val="7"/>
            <w:tcBorders>
              <w:top w:val="nil"/>
              <w:left w:val="nil"/>
              <w:bottom w:val="single" w:color="000000" w:sz="4" w:space="0"/>
              <w:right w:val="nil"/>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个</w:t>
            </w:r>
          </w:p>
        </w:tc>
        <w:tc>
          <w:tcPr>
            <w:tcW w:w="1331" w:type="dxa"/>
            <w:gridSpan w:val="3"/>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2</w:t>
            </w:r>
          </w:p>
        </w:tc>
        <w:tc>
          <w:tcPr>
            <w:tcW w:w="1331" w:type="dxa"/>
            <w:gridSpan w:val="5"/>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　</w:t>
            </w:r>
          </w:p>
        </w:tc>
      </w:tr>
      <w:tr>
        <w:tblPrEx>
          <w:tblCellMar>
            <w:top w:w="0" w:type="dxa"/>
            <w:left w:w="108" w:type="dxa"/>
            <w:bottom w:w="0" w:type="dxa"/>
            <w:right w:w="108" w:type="dxa"/>
          </w:tblCellMar>
        </w:tblPrEx>
        <w:trPr>
          <w:gridAfter w:val="1"/>
          <w:wAfter w:w="83" w:type="dxa"/>
          <w:trHeight w:val="402" w:hRule="atLeast"/>
          <w:jc w:val="center"/>
        </w:trPr>
        <w:tc>
          <w:tcPr>
            <w:tcW w:w="884"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24</w:t>
            </w:r>
          </w:p>
        </w:tc>
        <w:tc>
          <w:tcPr>
            <w:tcW w:w="4683" w:type="dxa"/>
            <w:gridSpan w:val="2"/>
            <w:tcBorders>
              <w:top w:val="nil"/>
              <w:left w:val="nil"/>
              <w:bottom w:val="single" w:color="000000" w:sz="4" w:space="0"/>
              <w:right w:val="single" w:color="000000" w:sz="4" w:space="0"/>
            </w:tcBorders>
            <w:shd w:val="clear" w:color="FFFFFF" w:fill="FFFFFF"/>
            <w:vAlign w:val="center"/>
          </w:tcPr>
          <w:p>
            <w:pPr>
              <w:jc w:val="left"/>
              <w:rPr>
                <w:rFonts w:ascii="仿宋" w:hAnsi="仿宋" w:eastAsia="仿宋" w:cs="Times New Roman"/>
                <w:szCs w:val="21"/>
              </w:rPr>
            </w:pPr>
            <w:r>
              <w:rPr>
                <w:rFonts w:ascii="仿宋" w:hAnsi="仿宋" w:eastAsia="仿宋" w:cs="Times New Roman"/>
                <w:szCs w:val="21"/>
              </w:rPr>
              <w:t>压力表</w:t>
            </w:r>
          </w:p>
        </w:tc>
        <w:tc>
          <w:tcPr>
            <w:tcW w:w="1331" w:type="dxa"/>
            <w:gridSpan w:val="7"/>
            <w:tcBorders>
              <w:top w:val="nil"/>
              <w:left w:val="nil"/>
              <w:bottom w:val="single" w:color="000000" w:sz="4" w:space="0"/>
              <w:right w:val="nil"/>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台</w:t>
            </w:r>
          </w:p>
        </w:tc>
        <w:tc>
          <w:tcPr>
            <w:tcW w:w="1331" w:type="dxa"/>
            <w:gridSpan w:val="3"/>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8</w:t>
            </w:r>
          </w:p>
        </w:tc>
        <w:tc>
          <w:tcPr>
            <w:tcW w:w="1331" w:type="dxa"/>
            <w:gridSpan w:val="5"/>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　</w:t>
            </w:r>
          </w:p>
        </w:tc>
      </w:tr>
      <w:tr>
        <w:tblPrEx>
          <w:tblCellMar>
            <w:top w:w="0" w:type="dxa"/>
            <w:left w:w="108" w:type="dxa"/>
            <w:bottom w:w="0" w:type="dxa"/>
            <w:right w:w="108" w:type="dxa"/>
          </w:tblCellMar>
        </w:tblPrEx>
        <w:trPr>
          <w:gridAfter w:val="1"/>
          <w:wAfter w:w="83" w:type="dxa"/>
          <w:trHeight w:val="402" w:hRule="atLeast"/>
          <w:jc w:val="center"/>
        </w:trPr>
        <w:tc>
          <w:tcPr>
            <w:tcW w:w="884"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25</w:t>
            </w:r>
          </w:p>
        </w:tc>
        <w:tc>
          <w:tcPr>
            <w:tcW w:w="4683" w:type="dxa"/>
            <w:gridSpan w:val="2"/>
            <w:tcBorders>
              <w:top w:val="nil"/>
              <w:left w:val="nil"/>
              <w:bottom w:val="single" w:color="000000" w:sz="4" w:space="0"/>
              <w:right w:val="single" w:color="000000" w:sz="4" w:space="0"/>
            </w:tcBorders>
            <w:shd w:val="clear" w:color="FFFFFF" w:fill="FFFFFF"/>
            <w:vAlign w:val="center"/>
          </w:tcPr>
          <w:p>
            <w:pPr>
              <w:jc w:val="left"/>
              <w:rPr>
                <w:rFonts w:ascii="仿宋" w:hAnsi="仿宋" w:eastAsia="仿宋" w:cs="Times New Roman"/>
                <w:szCs w:val="21"/>
              </w:rPr>
            </w:pPr>
            <w:r>
              <w:rPr>
                <w:rFonts w:ascii="仿宋" w:hAnsi="仿宋" w:eastAsia="仿宋" w:cs="Times New Roman"/>
                <w:szCs w:val="21"/>
              </w:rPr>
              <w:t>吸水喇叭口 DN250</w:t>
            </w:r>
          </w:p>
        </w:tc>
        <w:tc>
          <w:tcPr>
            <w:tcW w:w="1331" w:type="dxa"/>
            <w:gridSpan w:val="7"/>
            <w:tcBorders>
              <w:top w:val="nil"/>
              <w:left w:val="nil"/>
              <w:bottom w:val="single" w:color="000000" w:sz="4" w:space="0"/>
              <w:right w:val="nil"/>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个</w:t>
            </w:r>
          </w:p>
        </w:tc>
        <w:tc>
          <w:tcPr>
            <w:tcW w:w="1331" w:type="dxa"/>
            <w:gridSpan w:val="3"/>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4</w:t>
            </w:r>
          </w:p>
        </w:tc>
        <w:tc>
          <w:tcPr>
            <w:tcW w:w="1331" w:type="dxa"/>
            <w:gridSpan w:val="5"/>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　</w:t>
            </w:r>
          </w:p>
        </w:tc>
      </w:tr>
      <w:tr>
        <w:tblPrEx>
          <w:tblCellMar>
            <w:top w:w="0" w:type="dxa"/>
            <w:left w:w="108" w:type="dxa"/>
            <w:bottom w:w="0" w:type="dxa"/>
            <w:right w:w="108" w:type="dxa"/>
          </w:tblCellMar>
        </w:tblPrEx>
        <w:trPr>
          <w:gridAfter w:val="1"/>
          <w:wAfter w:w="83" w:type="dxa"/>
          <w:trHeight w:val="402" w:hRule="atLeast"/>
          <w:jc w:val="center"/>
        </w:trPr>
        <w:tc>
          <w:tcPr>
            <w:tcW w:w="884"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26</w:t>
            </w:r>
          </w:p>
        </w:tc>
        <w:tc>
          <w:tcPr>
            <w:tcW w:w="4683" w:type="dxa"/>
            <w:gridSpan w:val="2"/>
            <w:tcBorders>
              <w:top w:val="nil"/>
              <w:left w:val="nil"/>
              <w:bottom w:val="single" w:color="000000" w:sz="4" w:space="0"/>
              <w:right w:val="single" w:color="000000" w:sz="4" w:space="0"/>
            </w:tcBorders>
            <w:shd w:val="clear" w:color="FFFFFF" w:fill="FFFFFF"/>
            <w:vAlign w:val="center"/>
          </w:tcPr>
          <w:p>
            <w:pPr>
              <w:jc w:val="left"/>
              <w:rPr>
                <w:rFonts w:ascii="仿宋" w:hAnsi="仿宋" w:eastAsia="仿宋" w:cs="Times New Roman"/>
                <w:szCs w:val="21"/>
              </w:rPr>
            </w:pPr>
            <w:r>
              <w:rPr>
                <w:rFonts w:ascii="仿宋" w:hAnsi="仿宋" w:eastAsia="仿宋" w:cs="Times New Roman"/>
                <w:szCs w:val="21"/>
              </w:rPr>
              <w:t>流量测试装置 DN100</w:t>
            </w:r>
          </w:p>
        </w:tc>
        <w:tc>
          <w:tcPr>
            <w:tcW w:w="1331" w:type="dxa"/>
            <w:gridSpan w:val="7"/>
            <w:tcBorders>
              <w:top w:val="nil"/>
              <w:left w:val="nil"/>
              <w:bottom w:val="single" w:color="000000" w:sz="4" w:space="0"/>
              <w:right w:val="nil"/>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台</w:t>
            </w:r>
          </w:p>
        </w:tc>
        <w:tc>
          <w:tcPr>
            <w:tcW w:w="1331" w:type="dxa"/>
            <w:gridSpan w:val="3"/>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2</w:t>
            </w:r>
          </w:p>
        </w:tc>
        <w:tc>
          <w:tcPr>
            <w:tcW w:w="1331" w:type="dxa"/>
            <w:gridSpan w:val="5"/>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　</w:t>
            </w:r>
          </w:p>
        </w:tc>
      </w:tr>
      <w:tr>
        <w:tblPrEx>
          <w:tblCellMar>
            <w:top w:w="0" w:type="dxa"/>
            <w:left w:w="108" w:type="dxa"/>
            <w:bottom w:w="0" w:type="dxa"/>
            <w:right w:w="108" w:type="dxa"/>
          </w:tblCellMar>
        </w:tblPrEx>
        <w:trPr>
          <w:gridAfter w:val="1"/>
          <w:wAfter w:w="83" w:type="dxa"/>
          <w:trHeight w:val="402" w:hRule="atLeast"/>
          <w:jc w:val="center"/>
        </w:trPr>
        <w:tc>
          <w:tcPr>
            <w:tcW w:w="884"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27</w:t>
            </w:r>
          </w:p>
        </w:tc>
        <w:tc>
          <w:tcPr>
            <w:tcW w:w="4683" w:type="dxa"/>
            <w:gridSpan w:val="2"/>
            <w:tcBorders>
              <w:top w:val="nil"/>
              <w:left w:val="nil"/>
              <w:bottom w:val="single" w:color="000000" w:sz="4" w:space="0"/>
              <w:right w:val="single" w:color="000000" w:sz="4" w:space="0"/>
            </w:tcBorders>
            <w:shd w:val="clear" w:color="FFFFFF" w:fill="FFFFFF"/>
            <w:vAlign w:val="center"/>
          </w:tcPr>
          <w:p>
            <w:pPr>
              <w:jc w:val="left"/>
              <w:rPr>
                <w:rFonts w:ascii="仿宋" w:hAnsi="仿宋" w:eastAsia="仿宋" w:cs="Times New Roman"/>
                <w:szCs w:val="21"/>
              </w:rPr>
            </w:pPr>
            <w:r>
              <w:rPr>
                <w:rFonts w:ascii="仿宋" w:hAnsi="仿宋" w:eastAsia="仿宋" w:cs="Times New Roman"/>
                <w:szCs w:val="21"/>
              </w:rPr>
              <w:t>柔性防水套管 DN65</w:t>
            </w:r>
          </w:p>
        </w:tc>
        <w:tc>
          <w:tcPr>
            <w:tcW w:w="1331" w:type="dxa"/>
            <w:gridSpan w:val="7"/>
            <w:tcBorders>
              <w:top w:val="nil"/>
              <w:left w:val="nil"/>
              <w:bottom w:val="single" w:color="000000" w:sz="4" w:space="0"/>
              <w:right w:val="nil"/>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个</w:t>
            </w:r>
          </w:p>
        </w:tc>
        <w:tc>
          <w:tcPr>
            <w:tcW w:w="1331" w:type="dxa"/>
            <w:gridSpan w:val="3"/>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2</w:t>
            </w:r>
          </w:p>
        </w:tc>
        <w:tc>
          <w:tcPr>
            <w:tcW w:w="1331" w:type="dxa"/>
            <w:gridSpan w:val="5"/>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　</w:t>
            </w:r>
          </w:p>
        </w:tc>
      </w:tr>
      <w:tr>
        <w:tblPrEx>
          <w:tblCellMar>
            <w:top w:w="0" w:type="dxa"/>
            <w:left w:w="108" w:type="dxa"/>
            <w:bottom w:w="0" w:type="dxa"/>
            <w:right w:w="108" w:type="dxa"/>
          </w:tblCellMar>
        </w:tblPrEx>
        <w:trPr>
          <w:gridAfter w:val="1"/>
          <w:wAfter w:w="83" w:type="dxa"/>
          <w:trHeight w:val="402" w:hRule="atLeast"/>
          <w:jc w:val="center"/>
        </w:trPr>
        <w:tc>
          <w:tcPr>
            <w:tcW w:w="884"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28</w:t>
            </w:r>
          </w:p>
        </w:tc>
        <w:tc>
          <w:tcPr>
            <w:tcW w:w="4683" w:type="dxa"/>
            <w:gridSpan w:val="2"/>
            <w:tcBorders>
              <w:top w:val="nil"/>
              <w:left w:val="nil"/>
              <w:bottom w:val="single" w:color="000000" w:sz="4" w:space="0"/>
              <w:right w:val="single" w:color="000000" w:sz="4" w:space="0"/>
            </w:tcBorders>
            <w:shd w:val="clear" w:color="FFFFFF" w:fill="FFFFFF"/>
            <w:vAlign w:val="center"/>
          </w:tcPr>
          <w:p>
            <w:pPr>
              <w:jc w:val="left"/>
              <w:rPr>
                <w:rFonts w:ascii="仿宋" w:hAnsi="仿宋" w:eastAsia="仿宋" w:cs="Times New Roman"/>
                <w:szCs w:val="21"/>
              </w:rPr>
            </w:pPr>
            <w:r>
              <w:rPr>
                <w:rFonts w:ascii="仿宋" w:hAnsi="仿宋" w:eastAsia="仿宋" w:cs="Times New Roman"/>
                <w:szCs w:val="21"/>
              </w:rPr>
              <w:t>柔性防水套管 DN100</w:t>
            </w:r>
          </w:p>
        </w:tc>
        <w:tc>
          <w:tcPr>
            <w:tcW w:w="1331" w:type="dxa"/>
            <w:gridSpan w:val="7"/>
            <w:tcBorders>
              <w:top w:val="nil"/>
              <w:left w:val="nil"/>
              <w:bottom w:val="single" w:color="000000" w:sz="4" w:space="0"/>
              <w:right w:val="nil"/>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个</w:t>
            </w:r>
          </w:p>
        </w:tc>
        <w:tc>
          <w:tcPr>
            <w:tcW w:w="1331" w:type="dxa"/>
            <w:gridSpan w:val="3"/>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4</w:t>
            </w:r>
          </w:p>
        </w:tc>
        <w:tc>
          <w:tcPr>
            <w:tcW w:w="1331" w:type="dxa"/>
            <w:gridSpan w:val="5"/>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　</w:t>
            </w:r>
          </w:p>
        </w:tc>
      </w:tr>
      <w:tr>
        <w:tblPrEx>
          <w:tblCellMar>
            <w:top w:w="0" w:type="dxa"/>
            <w:left w:w="108" w:type="dxa"/>
            <w:bottom w:w="0" w:type="dxa"/>
            <w:right w:w="108" w:type="dxa"/>
          </w:tblCellMar>
        </w:tblPrEx>
        <w:trPr>
          <w:gridAfter w:val="1"/>
          <w:wAfter w:w="83" w:type="dxa"/>
          <w:trHeight w:val="402" w:hRule="atLeast"/>
          <w:jc w:val="center"/>
        </w:trPr>
        <w:tc>
          <w:tcPr>
            <w:tcW w:w="884"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29</w:t>
            </w:r>
          </w:p>
        </w:tc>
        <w:tc>
          <w:tcPr>
            <w:tcW w:w="4683" w:type="dxa"/>
            <w:gridSpan w:val="2"/>
            <w:tcBorders>
              <w:top w:val="nil"/>
              <w:left w:val="nil"/>
              <w:bottom w:val="single" w:color="000000" w:sz="4" w:space="0"/>
              <w:right w:val="single" w:color="000000" w:sz="4" w:space="0"/>
            </w:tcBorders>
            <w:shd w:val="clear" w:color="FFFFFF" w:fill="FFFFFF"/>
            <w:vAlign w:val="center"/>
          </w:tcPr>
          <w:p>
            <w:pPr>
              <w:jc w:val="left"/>
              <w:rPr>
                <w:rFonts w:ascii="仿宋" w:hAnsi="仿宋" w:eastAsia="仿宋" w:cs="Times New Roman"/>
                <w:szCs w:val="21"/>
              </w:rPr>
            </w:pPr>
            <w:r>
              <w:rPr>
                <w:rFonts w:ascii="仿宋" w:hAnsi="仿宋" w:eastAsia="仿宋" w:cs="Times New Roman"/>
                <w:szCs w:val="21"/>
              </w:rPr>
              <w:t>柔性防水套管 DN150</w:t>
            </w:r>
          </w:p>
        </w:tc>
        <w:tc>
          <w:tcPr>
            <w:tcW w:w="1331" w:type="dxa"/>
            <w:gridSpan w:val="7"/>
            <w:tcBorders>
              <w:top w:val="nil"/>
              <w:left w:val="nil"/>
              <w:bottom w:val="single" w:color="000000" w:sz="4" w:space="0"/>
              <w:right w:val="nil"/>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个</w:t>
            </w:r>
          </w:p>
        </w:tc>
        <w:tc>
          <w:tcPr>
            <w:tcW w:w="1331" w:type="dxa"/>
            <w:gridSpan w:val="3"/>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5</w:t>
            </w:r>
          </w:p>
        </w:tc>
        <w:tc>
          <w:tcPr>
            <w:tcW w:w="1331" w:type="dxa"/>
            <w:gridSpan w:val="5"/>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　</w:t>
            </w:r>
          </w:p>
        </w:tc>
      </w:tr>
      <w:tr>
        <w:tblPrEx>
          <w:tblCellMar>
            <w:top w:w="0" w:type="dxa"/>
            <w:left w:w="108" w:type="dxa"/>
            <w:bottom w:w="0" w:type="dxa"/>
            <w:right w:w="108" w:type="dxa"/>
          </w:tblCellMar>
        </w:tblPrEx>
        <w:trPr>
          <w:gridAfter w:val="1"/>
          <w:wAfter w:w="83" w:type="dxa"/>
          <w:trHeight w:val="402" w:hRule="atLeast"/>
          <w:jc w:val="center"/>
        </w:trPr>
        <w:tc>
          <w:tcPr>
            <w:tcW w:w="884"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30</w:t>
            </w:r>
          </w:p>
        </w:tc>
        <w:tc>
          <w:tcPr>
            <w:tcW w:w="4683" w:type="dxa"/>
            <w:gridSpan w:val="2"/>
            <w:tcBorders>
              <w:top w:val="nil"/>
              <w:left w:val="nil"/>
              <w:bottom w:val="single" w:color="000000" w:sz="4" w:space="0"/>
              <w:right w:val="single" w:color="000000" w:sz="4" w:space="0"/>
            </w:tcBorders>
            <w:shd w:val="clear" w:color="FFFFFF" w:fill="FFFFFF"/>
            <w:vAlign w:val="center"/>
          </w:tcPr>
          <w:p>
            <w:pPr>
              <w:jc w:val="left"/>
              <w:rPr>
                <w:rFonts w:ascii="仿宋" w:hAnsi="仿宋" w:eastAsia="仿宋" w:cs="Times New Roman"/>
                <w:szCs w:val="21"/>
              </w:rPr>
            </w:pPr>
            <w:r>
              <w:rPr>
                <w:rFonts w:ascii="仿宋" w:hAnsi="仿宋" w:eastAsia="仿宋" w:cs="Times New Roman"/>
                <w:szCs w:val="21"/>
              </w:rPr>
              <w:t>柔性防水套管 DN200</w:t>
            </w:r>
          </w:p>
        </w:tc>
        <w:tc>
          <w:tcPr>
            <w:tcW w:w="1331" w:type="dxa"/>
            <w:gridSpan w:val="7"/>
            <w:tcBorders>
              <w:top w:val="nil"/>
              <w:left w:val="nil"/>
              <w:bottom w:val="single" w:color="000000" w:sz="4" w:space="0"/>
              <w:right w:val="nil"/>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个</w:t>
            </w:r>
          </w:p>
        </w:tc>
        <w:tc>
          <w:tcPr>
            <w:tcW w:w="1331" w:type="dxa"/>
            <w:gridSpan w:val="3"/>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2</w:t>
            </w:r>
          </w:p>
        </w:tc>
        <w:tc>
          <w:tcPr>
            <w:tcW w:w="1331" w:type="dxa"/>
            <w:gridSpan w:val="5"/>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　</w:t>
            </w:r>
          </w:p>
        </w:tc>
      </w:tr>
      <w:tr>
        <w:tblPrEx>
          <w:tblCellMar>
            <w:top w:w="0" w:type="dxa"/>
            <w:left w:w="108" w:type="dxa"/>
            <w:bottom w:w="0" w:type="dxa"/>
            <w:right w:w="108" w:type="dxa"/>
          </w:tblCellMar>
        </w:tblPrEx>
        <w:trPr>
          <w:gridAfter w:val="1"/>
          <w:wAfter w:w="83" w:type="dxa"/>
          <w:trHeight w:val="402" w:hRule="atLeast"/>
          <w:jc w:val="center"/>
        </w:trPr>
        <w:tc>
          <w:tcPr>
            <w:tcW w:w="884"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31</w:t>
            </w:r>
          </w:p>
        </w:tc>
        <w:tc>
          <w:tcPr>
            <w:tcW w:w="4683" w:type="dxa"/>
            <w:gridSpan w:val="2"/>
            <w:tcBorders>
              <w:top w:val="nil"/>
              <w:left w:val="nil"/>
              <w:bottom w:val="single" w:color="000000" w:sz="4" w:space="0"/>
              <w:right w:val="single" w:color="000000" w:sz="4" w:space="0"/>
            </w:tcBorders>
            <w:shd w:val="clear" w:color="FFFFFF" w:fill="FFFFFF"/>
            <w:vAlign w:val="center"/>
          </w:tcPr>
          <w:p>
            <w:pPr>
              <w:jc w:val="left"/>
              <w:rPr>
                <w:rFonts w:ascii="仿宋" w:hAnsi="仿宋" w:eastAsia="仿宋" w:cs="Times New Roman"/>
                <w:szCs w:val="21"/>
              </w:rPr>
            </w:pPr>
            <w:r>
              <w:rPr>
                <w:rFonts w:ascii="仿宋" w:hAnsi="仿宋" w:eastAsia="仿宋" w:cs="Times New Roman"/>
                <w:szCs w:val="21"/>
              </w:rPr>
              <w:t>管道支架</w:t>
            </w:r>
          </w:p>
        </w:tc>
        <w:tc>
          <w:tcPr>
            <w:tcW w:w="1331" w:type="dxa"/>
            <w:gridSpan w:val="7"/>
            <w:tcBorders>
              <w:top w:val="nil"/>
              <w:left w:val="nil"/>
              <w:bottom w:val="single" w:color="000000" w:sz="4" w:space="0"/>
              <w:right w:val="nil"/>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kg</w:t>
            </w:r>
          </w:p>
        </w:tc>
        <w:tc>
          <w:tcPr>
            <w:tcW w:w="1331" w:type="dxa"/>
            <w:gridSpan w:val="3"/>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98</w:t>
            </w:r>
          </w:p>
        </w:tc>
        <w:tc>
          <w:tcPr>
            <w:tcW w:w="1331" w:type="dxa"/>
            <w:gridSpan w:val="5"/>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　</w:t>
            </w:r>
          </w:p>
        </w:tc>
      </w:tr>
      <w:tr>
        <w:tblPrEx>
          <w:tblCellMar>
            <w:top w:w="0" w:type="dxa"/>
            <w:left w:w="108" w:type="dxa"/>
            <w:bottom w:w="0" w:type="dxa"/>
            <w:right w:w="108" w:type="dxa"/>
          </w:tblCellMar>
        </w:tblPrEx>
        <w:trPr>
          <w:gridBefore w:val="1"/>
          <w:wBefore w:w="78" w:type="dxa"/>
          <w:trHeight w:val="499" w:hRule="atLeast"/>
          <w:jc w:val="center"/>
        </w:trPr>
        <w:tc>
          <w:tcPr>
            <w:tcW w:w="9565" w:type="dxa"/>
            <w:gridSpan w:val="19"/>
            <w:tcBorders>
              <w:top w:val="nil"/>
              <w:left w:val="nil"/>
              <w:bottom w:val="single" w:color="auto" w:sz="4" w:space="0"/>
              <w:right w:val="nil"/>
            </w:tcBorders>
            <w:shd w:val="clear" w:color="auto" w:fill="auto"/>
            <w:noWrap/>
            <w:vAlign w:val="center"/>
          </w:tcPr>
          <w:p>
            <w:pPr>
              <w:spacing w:before="120" w:beforeLines="50" w:after="120" w:afterLines="50"/>
              <w:ind w:firstLine="2951" w:firstLineChars="1225"/>
              <w:rPr>
                <w:rFonts w:ascii="仿宋" w:hAnsi="仿宋" w:eastAsia="仿宋" w:cs="宋体"/>
                <w:b/>
                <w:bCs/>
                <w:color w:val="000000"/>
                <w:sz w:val="32"/>
                <w:szCs w:val="32"/>
              </w:rPr>
            </w:pPr>
            <w:r>
              <w:rPr>
                <w:rFonts w:hint="eastAsia" w:ascii="仿宋" w:hAnsi="仿宋" w:eastAsia="仿宋" w:cs="宋体"/>
                <w:b/>
                <w:bCs/>
                <w:color w:val="000000"/>
                <w:sz w:val="24"/>
                <w:szCs w:val="24"/>
              </w:rPr>
              <w:t>室外消火栓、消防电系统组成表</w:t>
            </w:r>
          </w:p>
        </w:tc>
      </w:tr>
      <w:tr>
        <w:tblPrEx>
          <w:tblCellMar>
            <w:top w:w="0" w:type="dxa"/>
            <w:left w:w="108" w:type="dxa"/>
            <w:bottom w:w="0" w:type="dxa"/>
            <w:right w:w="108" w:type="dxa"/>
          </w:tblCellMar>
        </w:tblPrEx>
        <w:trPr>
          <w:gridBefore w:val="1"/>
          <w:wBefore w:w="78" w:type="dxa"/>
          <w:trHeight w:val="499" w:hRule="atLeast"/>
          <w:jc w:val="center"/>
        </w:trPr>
        <w:tc>
          <w:tcPr>
            <w:tcW w:w="80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序号</w:t>
            </w:r>
          </w:p>
        </w:tc>
        <w:tc>
          <w:tcPr>
            <w:tcW w:w="4884" w:type="dxa"/>
            <w:gridSpan w:val="6"/>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项目名称</w:t>
            </w:r>
          </w:p>
        </w:tc>
        <w:tc>
          <w:tcPr>
            <w:tcW w:w="1255" w:type="dxa"/>
            <w:gridSpan w:val="5"/>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单位</w:t>
            </w:r>
          </w:p>
        </w:tc>
        <w:tc>
          <w:tcPr>
            <w:tcW w:w="1360" w:type="dxa"/>
            <w:gridSpan w:val="3"/>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数量</w:t>
            </w:r>
          </w:p>
        </w:tc>
        <w:tc>
          <w:tcPr>
            <w:tcW w:w="1260" w:type="dxa"/>
            <w:gridSpan w:val="4"/>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备注</w:t>
            </w:r>
          </w:p>
        </w:tc>
      </w:tr>
      <w:tr>
        <w:tblPrEx>
          <w:tblCellMar>
            <w:top w:w="0" w:type="dxa"/>
            <w:left w:w="108" w:type="dxa"/>
            <w:bottom w:w="0" w:type="dxa"/>
            <w:right w:w="108" w:type="dxa"/>
          </w:tblCellMar>
        </w:tblPrEx>
        <w:trPr>
          <w:gridBefore w:val="1"/>
          <w:wBefore w:w="78" w:type="dxa"/>
          <w:trHeight w:val="402" w:hRule="atLeast"/>
          <w:jc w:val="center"/>
        </w:trPr>
        <w:tc>
          <w:tcPr>
            <w:tcW w:w="80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1</w:t>
            </w:r>
          </w:p>
        </w:tc>
        <w:tc>
          <w:tcPr>
            <w:tcW w:w="4884" w:type="dxa"/>
            <w:gridSpan w:val="6"/>
            <w:tcBorders>
              <w:top w:val="nil"/>
              <w:left w:val="nil"/>
              <w:bottom w:val="single" w:color="000000" w:sz="4" w:space="0"/>
              <w:right w:val="single" w:color="000000" w:sz="4" w:space="0"/>
            </w:tcBorders>
            <w:shd w:val="clear" w:color="FFFFFF" w:fill="FFFFFF"/>
            <w:vAlign w:val="center"/>
          </w:tcPr>
          <w:p>
            <w:pPr>
              <w:jc w:val="left"/>
              <w:rPr>
                <w:rFonts w:ascii="仿宋" w:hAnsi="仿宋" w:eastAsia="仿宋" w:cs="Times New Roman"/>
                <w:szCs w:val="21"/>
              </w:rPr>
            </w:pPr>
            <w:r>
              <w:rPr>
                <w:rFonts w:ascii="仿宋" w:hAnsi="仿宋" w:eastAsia="仿宋" w:cs="Times New Roman"/>
                <w:szCs w:val="21"/>
              </w:rPr>
              <w:t>室外消火栓 SS100/65-1.0</w:t>
            </w:r>
          </w:p>
        </w:tc>
        <w:tc>
          <w:tcPr>
            <w:tcW w:w="1255" w:type="dxa"/>
            <w:gridSpan w:val="5"/>
            <w:tcBorders>
              <w:top w:val="nil"/>
              <w:left w:val="nil"/>
              <w:bottom w:val="single" w:color="000000" w:sz="4" w:space="0"/>
              <w:right w:val="nil"/>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套</w:t>
            </w:r>
          </w:p>
        </w:tc>
        <w:tc>
          <w:tcPr>
            <w:tcW w:w="1360" w:type="dxa"/>
            <w:gridSpan w:val="3"/>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5</w:t>
            </w:r>
          </w:p>
        </w:tc>
        <w:tc>
          <w:tcPr>
            <w:tcW w:w="1260" w:type="dxa"/>
            <w:gridSpan w:val="4"/>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　</w:t>
            </w:r>
          </w:p>
        </w:tc>
      </w:tr>
      <w:tr>
        <w:tblPrEx>
          <w:tblCellMar>
            <w:top w:w="0" w:type="dxa"/>
            <w:left w:w="108" w:type="dxa"/>
            <w:bottom w:w="0" w:type="dxa"/>
            <w:right w:w="108" w:type="dxa"/>
          </w:tblCellMar>
        </w:tblPrEx>
        <w:trPr>
          <w:gridBefore w:val="1"/>
          <w:wBefore w:w="78" w:type="dxa"/>
          <w:trHeight w:val="402" w:hRule="atLeast"/>
          <w:jc w:val="center"/>
        </w:trPr>
        <w:tc>
          <w:tcPr>
            <w:tcW w:w="80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2</w:t>
            </w:r>
          </w:p>
        </w:tc>
        <w:tc>
          <w:tcPr>
            <w:tcW w:w="4884" w:type="dxa"/>
            <w:gridSpan w:val="6"/>
            <w:tcBorders>
              <w:top w:val="nil"/>
              <w:left w:val="nil"/>
              <w:bottom w:val="single" w:color="000000" w:sz="4" w:space="0"/>
              <w:right w:val="single" w:color="000000" w:sz="4" w:space="0"/>
            </w:tcBorders>
            <w:shd w:val="clear" w:color="FFFFFF" w:fill="FFFFFF"/>
            <w:vAlign w:val="center"/>
          </w:tcPr>
          <w:p>
            <w:pPr>
              <w:jc w:val="left"/>
              <w:rPr>
                <w:rFonts w:ascii="仿宋" w:hAnsi="仿宋" w:eastAsia="仿宋" w:cs="Times New Roman"/>
                <w:szCs w:val="21"/>
              </w:rPr>
            </w:pPr>
            <w:r>
              <w:rPr>
                <w:rFonts w:ascii="仿宋" w:hAnsi="仿宋" w:eastAsia="仿宋" w:cs="Times New Roman"/>
                <w:szCs w:val="21"/>
              </w:rPr>
              <w:t>明杆闸阀 DN150</w:t>
            </w:r>
          </w:p>
        </w:tc>
        <w:tc>
          <w:tcPr>
            <w:tcW w:w="1255" w:type="dxa"/>
            <w:gridSpan w:val="5"/>
            <w:tcBorders>
              <w:top w:val="nil"/>
              <w:left w:val="nil"/>
              <w:bottom w:val="single" w:color="000000" w:sz="4" w:space="0"/>
              <w:right w:val="nil"/>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个</w:t>
            </w:r>
          </w:p>
        </w:tc>
        <w:tc>
          <w:tcPr>
            <w:tcW w:w="1360" w:type="dxa"/>
            <w:gridSpan w:val="3"/>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5</w:t>
            </w:r>
          </w:p>
        </w:tc>
        <w:tc>
          <w:tcPr>
            <w:tcW w:w="1260" w:type="dxa"/>
            <w:gridSpan w:val="4"/>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　</w:t>
            </w:r>
          </w:p>
        </w:tc>
      </w:tr>
      <w:tr>
        <w:tblPrEx>
          <w:tblCellMar>
            <w:top w:w="0" w:type="dxa"/>
            <w:left w:w="108" w:type="dxa"/>
            <w:bottom w:w="0" w:type="dxa"/>
            <w:right w:w="108" w:type="dxa"/>
          </w:tblCellMar>
        </w:tblPrEx>
        <w:trPr>
          <w:gridBefore w:val="1"/>
          <w:wBefore w:w="78" w:type="dxa"/>
          <w:trHeight w:val="402" w:hRule="atLeast"/>
          <w:jc w:val="center"/>
        </w:trPr>
        <w:tc>
          <w:tcPr>
            <w:tcW w:w="80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3</w:t>
            </w:r>
          </w:p>
        </w:tc>
        <w:tc>
          <w:tcPr>
            <w:tcW w:w="4884" w:type="dxa"/>
            <w:gridSpan w:val="6"/>
            <w:tcBorders>
              <w:top w:val="nil"/>
              <w:left w:val="nil"/>
              <w:bottom w:val="single" w:color="000000" w:sz="4" w:space="0"/>
              <w:right w:val="single" w:color="000000" w:sz="4" w:space="0"/>
            </w:tcBorders>
            <w:shd w:val="clear" w:color="FFFFFF" w:fill="FFFFFF"/>
            <w:vAlign w:val="center"/>
          </w:tcPr>
          <w:p>
            <w:pPr>
              <w:jc w:val="left"/>
              <w:rPr>
                <w:rFonts w:ascii="仿宋" w:hAnsi="仿宋" w:eastAsia="仿宋" w:cs="Times New Roman"/>
                <w:szCs w:val="21"/>
              </w:rPr>
            </w:pPr>
            <w:r>
              <w:rPr>
                <w:rFonts w:ascii="仿宋" w:hAnsi="仿宋" w:eastAsia="仿宋" w:cs="Times New Roman"/>
                <w:szCs w:val="21"/>
              </w:rPr>
              <w:t>明杆闸阀 DN100</w:t>
            </w:r>
          </w:p>
        </w:tc>
        <w:tc>
          <w:tcPr>
            <w:tcW w:w="1255" w:type="dxa"/>
            <w:gridSpan w:val="5"/>
            <w:tcBorders>
              <w:top w:val="nil"/>
              <w:left w:val="nil"/>
              <w:bottom w:val="single" w:color="000000" w:sz="4" w:space="0"/>
              <w:right w:val="nil"/>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个</w:t>
            </w:r>
          </w:p>
        </w:tc>
        <w:tc>
          <w:tcPr>
            <w:tcW w:w="1360" w:type="dxa"/>
            <w:gridSpan w:val="3"/>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18</w:t>
            </w:r>
          </w:p>
        </w:tc>
        <w:tc>
          <w:tcPr>
            <w:tcW w:w="1260" w:type="dxa"/>
            <w:gridSpan w:val="4"/>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　</w:t>
            </w:r>
          </w:p>
        </w:tc>
      </w:tr>
      <w:tr>
        <w:tblPrEx>
          <w:tblCellMar>
            <w:top w:w="0" w:type="dxa"/>
            <w:left w:w="108" w:type="dxa"/>
            <w:bottom w:w="0" w:type="dxa"/>
            <w:right w:w="108" w:type="dxa"/>
          </w:tblCellMar>
        </w:tblPrEx>
        <w:trPr>
          <w:gridBefore w:val="1"/>
          <w:wBefore w:w="78" w:type="dxa"/>
          <w:trHeight w:val="402" w:hRule="atLeast"/>
          <w:jc w:val="center"/>
        </w:trPr>
        <w:tc>
          <w:tcPr>
            <w:tcW w:w="80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4</w:t>
            </w:r>
          </w:p>
        </w:tc>
        <w:tc>
          <w:tcPr>
            <w:tcW w:w="4884" w:type="dxa"/>
            <w:gridSpan w:val="6"/>
            <w:tcBorders>
              <w:top w:val="nil"/>
              <w:left w:val="nil"/>
              <w:bottom w:val="single" w:color="000000" w:sz="4" w:space="0"/>
              <w:right w:val="single" w:color="000000" w:sz="4" w:space="0"/>
            </w:tcBorders>
            <w:shd w:val="clear" w:color="FFFFFF" w:fill="FFFFFF"/>
            <w:vAlign w:val="center"/>
          </w:tcPr>
          <w:p>
            <w:pPr>
              <w:jc w:val="left"/>
              <w:rPr>
                <w:rFonts w:ascii="仿宋" w:hAnsi="仿宋" w:eastAsia="仿宋" w:cs="Times New Roman"/>
                <w:szCs w:val="21"/>
              </w:rPr>
            </w:pPr>
            <w:r>
              <w:rPr>
                <w:rFonts w:ascii="仿宋" w:hAnsi="仿宋" w:eastAsia="仿宋" w:cs="Times New Roman"/>
                <w:szCs w:val="21"/>
              </w:rPr>
              <w:t>Y型过滤器 DN150</w:t>
            </w:r>
          </w:p>
        </w:tc>
        <w:tc>
          <w:tcPr>
            <w:tcW w:w="1255" w:type="dxa"/>
            <w:gridSpan w:val="5"/>
            <w:tcBorders>
              <w:top w:val="nil"/>
              <w:left w:val="nil"/>
              <w:bottom w:val="single" w:color="000000" w:sz="4" w:space="0"/>
              <w:right w:val="nil"/>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组</w:t>
            </w:r>
          </w:p>
        </w:tc>
        <w:tc>
          <w:tcPr>
            <w:tcW w:w="1360" w:type="dxa"/>
            <w:gridSpan w:val="3"/>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2</w:t>
            </w:r>
          </w:p>
        </w:tc>
        <w:tc>
          <w:tcPr>
            <w:tcW w:w="1260" w:type="dxa"/>
            <w:gridSpan w:val="4"/>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　</w:t>
            </w:r>
          </w:p>
        </w:tc>
      </w:tr>
      <w:tr>
        <w:tblPrEx>
          <w:tblCellMar>
            <w:top w:w="0" w:type="dxa"/>
            <w:left w:w="108" w:type="dxa"/>
            <w:bottom w:w="0" w:type="dxa"/>
            <w:right w:w="108" w:type="dxa"/>
          </w:tblCellMar>
        </w:tblPrEx>
        <w:trPr>
          <w:gridBefore w:val="1"/>
          <w:wBefore w:w="78" w:type="dxa"/>
          <w:trHeight w:val="402" w:hRule="atLeast"/>
          <w:jc w:val="center"/>
        </w:trPr>
        <w:tc>
          <w:tcPr>
            <w:tcW w:w="80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5</w:t>
            </w:r>
          </w:p>
        </w:tc>
        <w:tc>
          <w:tcPr>
            <w:tcW w:w="4884" w:type="dxa"/>
            <w:gridSpan w:val="6"/>
            <w:tcBorders>
              <w:top w:val="nil"/>
              <w:left w:val="nil"/>
              <w:bottom w:val="single" w:color="000000" w:sz="4" w:space="0"/>
              <w:right w:val="single" w:color="000000" w:sz="4" w:space="0"/>
            </w:tcBorders>
            <w:shd w:val="clear" w:color="FFFFFF" w:fill="FFFFFF"/>
            <w:vAlign w:val="center"/>
          </w:tcPr>
          <w:p>
            <w:pPr>
              <w:jc w:val="left"/>
              <w:rPr>
                <w:rFonts w:ascii="仿宋" w:hAnsi="仿宋" w:eastAsia="仿宋" w:cs="Times New Roman"/>
                <w:szCs w:val="21"/>
              </w:rPr>
            </w:pPr>
            <w:r>
              <w:rPr>
                <w:rFonts w:ascii="仿宋" w:hAnsi="仿宋" w:eastAsia="仿宋" w:cs="Times New Roman"/>
                <w:szCs w:val="21"/>
              </w:rPr>
              <w:t>防回流污染止回阀 DN150</w:t>
            </w:r>
          </w:p>
        </w:tc>
        <w:tc>
          <w:tcPr>
            <w:tcW w:w="1255" w:type="dxa"/>
            <w:gridSpan w:val="5"/>
            <w:tcBorders>
              <w:top w:val="nil"/>
              <w:left w:val="nil"/>
              <w:bottom w:val="single" w:color="000000" w:sz="4" w:space="0"/>
              <w:right w:val="nil"/>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个</w:t>
            </w:r>
          </w:p>
        </w:tc>
        <w:tc>
          <w:tcPr>
            <w:tcW w:w="1360" w:type="dxa"/>
            <w:gridSpan w:val="3"/>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2</w:t>
            </w:r>
          </w:p>
        </w:tc>
        <w:tc>
          <w:tcPr>
            <w:tcW w:w="1260" w:type="dxa"/>
            <w:gridSpan w:val="4"/>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　</w:t>
            </w:r>
          </w:p>
        </w:tc>
      </w:tr>
      <w:tr>
        <w:tblPrEx>
          <w:tblCellMar>
            <w:top w:w="0" w:type="dxa"/>
            <w:left w:w="108" w:type="dxa"/>
            <w:bottom w:w="0" w:type="dxa"/>
            <w:right w:w="108" w:type="dxa"/>
          </w:tblCellMar>
        </w:tblPrEx>
        <w:trPr>
          <w:gridBefore w:val="1"/>
          <w:wBefore w:w="78" w:type="dxa"/>
          <w:trHeight w:val="402" w:hRule="atLeast"/>
          <w:jc w:val="center"/>
        </w:trPr>
        <w:tc>
          <w:tcPr>
            <w:tcW w:w="80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6</w:t>
            </w:r>
          </w:p>
        </w:tc>
        <w:tc>
          <w:tcPr>
            <w:tcW w:w="4884" w:type="dxa"/>
            <w:gridSpan w:val="6"/>
            <w:tcBorders>
              <w:top w:val="nil"/>
              <w:left w:val="nil"/>
              <w:bottom w:val="single" w:color="000000" w:sz="4" w:space="0"/>
              <w:right w:val="single" w:color="000000" w:sz="4" w:space="0"/>
            </w:tcBorders>
            <w:shd w:val="clear" w:color="FFFFFF" w:fill="FFFFFF"/>
            <w:vAlign w:val="center"/>
          </w:tcPr>
          <w:p>
            <w:pPr>
              <w:jc w:val="left"/>
              <w:rPr>
                <w:rFonts w:ascii="仿宋" w:hAnsi="仿宋" w:eastAsia="仿宋" w:cs="Times New Roman"/>
                <w:szCs w:val="21"/>
              </w:rPr>
            </w:pPr>
            <w:r>
              <w:rPr>
                <w:rFonts w:ascii="仿宋" w:hAnsi="仿宋" w:eastAsia="仿宋" w:cs="Times New Roman"/>
                <w:szCs w:val="21"/>
              </w:rPr>
              <w:t>内外热镀锌钢管 DN150 δ=4.5</w:t>
            </w:r>
          </w:p>
        </w:tc>
        <w:tc>
          <w:tcPr>
            <w:tcW w:w="1255" w:type="dxa"/>
            <w:gridSpan w:val="5"/>
            <w:tcBorders>
              <w:top w:val="nil"/>
              <w:left w:val="nil"/>
              <w:bottom w:val="single" w:color="000000" w:sz="4" w:space="0"/>
              <w:right w:val="nil"/>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m</w:t>
            </w:r>
          </w:p>
        </w:tc>
        <w:tc>
          <w:tcPr>
            <w:tcW w:w="1360" w:type="dxa"/>
            <w:gridSpan w:val="3"/>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1570</w:t>
            </w:r>
          </w:p>
        </w:tc>
        <w:tc>
          <w:tcPr>
            <w:tcW w:w="1260" w:type="dxa"/>
            <w:gridSpan w:val="4"/>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　</w:t>
            </w:r>
          </w:p>
        </w:tc>
      </w:tr>
      <w:tr>
        <w:tblPrEx>
          <w:tblCellMar>
            <w:top w:w="0" w:type="dxa"/>
            <w:left w:w="108" w:type="dxa"/>
            <w:bottom w:w="0" w:type="dxa"/>
            <w:right w:w="108" w:type="dxa"/>
          </w:tblCellMar>
        </w:tblPrEx>
        <w:trPr>
          <w:gridBefore w:val="1"/>
          <w:wBefore w:w="78" w:type="dxa"/>
          <w:trHeight w:val="402" w:hRule="atLeast"/>
          <w:jc w:val="center"/>
        </w:trPr>
        <w:tc>
          <w:tcPr>
            <w:tcW w:w="80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7</w:t>
            </w:r>
          </w:p>
        </w:tc>
        <w:tc>
          <w:tcPr>
            <w:tcW w:w="4884" w:type="dxa"/>
            <w:gridSpan w:val="6"/>
            <w:tcBorders>
              <w:top w:val="nil"/>
              <w:left w:val="nil"/>
              <w:bottom w:val="single" w:color="000000" w:sz="4" w:space="0"/>
              <w:right w:val="single" w:color="000000" w:sz="4" w:space="0"/>
            </w:tcBorders>
            <w:shd w:val="clear" w:color="FFFFFF" w:fill="FFFFFF"/>
            <w:vAlign w:val="center"/>
          </w:tcPr>
          <w:p>
            <w:pPr>
              <w:jc w:val="left"/>
              <w:rPr>
                <w:rFonts w:ascii="仿宋" w:hAnsi="仿宋" w:eastAsia="仿宋" w:cs="Times New Roman"/>
                <w:szCs w:val="21"/>
              </w:rPr>
            </w:pPr>
            <w:r>
              <w:rPr>
                <w:rFonts w:ascii="仿宋" w:hAnsi="仿宋" w:eastAsia="仿宋" w:cs="Times New Roman"/>
                <w:szCs w:val="21"/>
              </w:rPr>
              <w:t>内外热镀锌钢管 DN100 δ=4.0</w:t>
            </w:r>
          </w:p>
        </w:tc>
        <w:tc>
          <w:tcPr>
            <w:tcW w:w="1255" w:type="dxa"/>
            <w:gridSpan w:val="5"/>
            <w:tcBorders>
              <w:top w:val="nil"/>
              <w:left w:val="nil"/>
              <w:bottom w:val="single" w:color="000000" w:sz="4" w:space="0"/>
              <w:right w:val="nil"/>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m</w:t>
            </w:r>
          </w:p>
        </w:tc>
        <w:tc>
          <w:tcPr>
            <w:tcW w:w="1360" w:type="dxa"/>
            <w:gridSpan w:val="3"/>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621</w:t>
            </w:r>
          </w:p>
        </w:tc>
        <w:tc>
          <w:tcPr>
            <w:tcW w:w="1260" w:type="dxa"/>
            <w:gridSpan w:val="4"/>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　</w:t>
            </w:r>
          </w:p>
        </w:tc>
      </w:tr>
      <w:tr>
        <w:tblPrEx>
          <w:tblCellMar>
            <w:top w:w="0" w:type="dxa"/>
            <w:left w:w="108" w:type="dxa"/>
            <w:bottom w:w="0" w:type="dxa"/>
            <w:right w:w="108" w:type="dxa"/>
          </w:tblCellMar>
        </w:tblPrEx>
        <w:trPr>
          <w:gridBefore w:val="1"/>
          <w:wBefore w:w="78" w:type="dxa"/>
          <w:trHeight w:val="402" w:hRule="atLeast"/>
          <w:jc w:val="center"/>
        </w:trPr>
        <w:tc>
          <w:tcPr>
            <w:tcW w:w="80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8</w:t>
            </w:r>
          </w:p>
        </w:tc>
        <w:tc>
          <w:tcPr>
            <w:tcW w:w="4884" w:type="dxa"/>
            <w:gridSpan w:val="6"/>
            <w:tcBorders>
              <w:top w:val="nil"/>
              <w:left w:val="nil"/>
              <w:bottom w:val="single" w:color="000000" w:sz="4" w:space="0"/>
              <w:right w:val="single" w:color="000000" w:sz="4" w:space="0"/>
            </w:tcBorders>
            <w:shd w:val="clear" w:color="FFFFFF" w:fill="FFFFFF"/>
            <w:vAlign w:val="center"/>
          </w:tcPr>
          <w:p>
            <w:pPr>
              <w:jc w:val="left"/>
              <w:rPr>
                <w:rFonts w:ascii="仿宋" w:hAnsi="仿宋" w:eastAsia="仿宋" w:cs="Times New Roman"/>
                <w:szCs w:val="21"/>
              </w:rPr>
            </w:pPr>
            <w:r>
              <w:rPr>
                <w:rFonts w:ascii="仿宋" w:hAnsi="仿宋" w:eastAsia="仿宋" w:cs="Times New Roman"/>
                <w:szCs w:val="21"/>
              </w:rPr>
              <w:t>内外热镀锌钢管（埋地暗敷） DN150 δ=4.5</w:t>
            </w:r>
          </w:p>
        </w:tc>
        <w:tc>
          <w:tcPr>
            <w:tcW w:w="1255" w:type="dxa"/>
            <w:gridSpan w:val="5"/>
            <w:tcBorders>
              <w:top w:val="nil"/>
              <w:left w:val="nil"/>
              <w:bottom w:val="single" w:color="000000" w:sz="4" w:space="0"/>
              <w:right w:val="nil"/>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m</w:t>
            </w:r>
          </w:p>
        </w:tc>
        <w:tc>
          <w:tcPr>
            <w:tcW w:w="1360" w:type="dxa"/>
            <w:gridSpan w:val="3"/>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198.2</w:t>
            </w:r>
          </w:p>
        </w:tc>
        <w:tc>
          <w:tcPr>
            <w:tcW w:w="1260" w:type="dxa"/>
            <w:gridSpan w:val="4"/>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　</w:t>
            </w:r>
          </w:p>
        </w:tc>
      </w:tr>
      <w:tr>
        <w:tblPrEx>
          <w:tblCellMar>
            <w:top w:w="0" w:type="dxa"/>
            <w:left w:w="108" w:type="dxa"/>
            <w:bottom w:w="0" w:type="dxa"/>
            <w:right w:w="108" w:type="dxa"/>
          </w:tblCellMar>
        </w:tblPrEx>
        <w:trPr>
          <w:gridBefore w:val="1"/>
          <w:wBefore w:w="78" w:type="dxa"/>
          <w:trHeight w:val="402" w:hRule="atLeast"/>
          <w:jc w:val="center"/>
        </w:trPr>
        <w:tc>
          <w:tcPr>
            <w:tcW w:w="80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9</w:t>
            </w:r>
          </w:p>
        </w:tc>
        <w:tc>
          <w:tcPr>
            <w:tcW w:w="4884" w:type="dxa"/>
            <w:gridSpan w:val="6"/>
            <w:tcBorders>
              <w:top w:val="nil"/>
              <w:left w:val="nil"/>
              <w:bottom w:val="single" w:color="000000" w:sz="4" w:space="0"/>
              <w:right w:val="single" w:color="000000" w:sz="4" w:space="0"/>
            </w:tcBorders>
            <w:shd w:val="clear" w:color="FFFFFF" w:fill="FFFFFF"/>
            <w:vAlign w:val="center"/>
          </w:tcPr>
          <w:p>
            <w:pPr>
              <w:jc w:val="left"/>
              <w:rPr>
                <w:rFonts w:ascii="仿宋" w:hAnsi="仿宋" w:eastAsia="仿宋" w:cs="Times New Roman"/>
                <w:szCs w:val="21"/>
              </w:rPr>
            </w:pPr>
            <w:r>
              <w:rPr>
                <w:rFonts w:ascii="仿宋" w:hAnsi="仿宋" w:eastAsia="仿宋" w:cs="Times New Roman"/>
                <w:szCs w:val="21"/>
              </w:rPr>
              <w:t>内外热镀锌钢管（埋地暗敷） DN100 δ=4.0</w:t>
            </w:r>
          </w:p>
        </w:tc>
        <w:tc>
          <w:tcPr>
            <w:tcW w:w="1255" w:type="dxa"/>
            <w:gridSpan w:val="5"/>
            <w:tcBorders>
              <w:top w:val="nil"/>
              <w:left w:val="nil"/>
              <w:bottom w:val="single" w:color="000000" w:sz="4" w:space="0"/>
              <w:right w:val="nil"/>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m</w:t>
            </w:r>
          </w:p>
        </w:tc>
        <w:tc>
          <w:tcPr>
            <w:tcW w:w="1360" w:type="dxa"/>
            <w:gridSpan w:val="3"/>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118</w:t>
            </w:r>
          </w:p>
        </w:tc>
        <w:tc>
          <w:tcPr>
            <w:tcW w:w="1260" w:type="dxa"/>
            <w:gridSpan w:val="4"/>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　</w:t>
            </w:r>
          </w:p>
        </w:tc>
      </w:tr>
      <w:tr>
        <w:tblPrEx>
          <w:tblCellMar>
            <w:top w:w="0" w:type="dxa"/>
            <w:left w:w="108" w:type="dxa"/>
            <w:bottom w:w="0" w:type="dxa"/>
            <w:right w:w="108" w:type="dxa"/>
          </w:tblCellMar>
        </w:tblPrEx>
        <w:trPr>
          <w:gridBefore w:val="1"/>
          <w:wBefore w:w="78" w:type="dxa"/>
          <w:trHeight w:val="402" w:hRule="atLeast"/>
          <w:jc w:val="center"/>
        </w:trPr>
        <w:tc>
          <w:tcPr>
            <w:tcW w:w="80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10</w:t>
            </w:r>
          </w:p>
        </w:tc>
        <w:tc>
          <w:tcPr>
            <w:tcW w:w="4884" w:type="dxa"/>
            <w:gridSpan w:val="6"/>
            <w:tcBorders>
              <w:top w:val="nil"/>
              <w:left w:val="nil"/>
              <w:bottom w:val="single" w:color="000000" w:sz="4" w:space="0"/>
              <w:right w:val="single" w:color="000000" w:sz="4" w:space="0"/>
            </w:tcBorders>
            <w:shd w:val="clear" w:color="FFFFFF" w:fill="FFFFFF"/>
            <w:vAlign w:val="center"/>
          </w:tcPr>
          <w:p>
            <w:pPr>
              <w:jc w:val="left"/>
              <w:rPr>
                <w:rFonts w:ascii="仿宋" w:hAnsi="仿宋" w:eastAsia="仿宋" w:cs="Times New Roman"/>
                <w:szCs w:val="21"/>
              </w:rPr>
            </w:pPr>
            <w:r>
              <w:rPr>
                <w:rFonts w:ascii="仿宋" w:hAnsi="仿宋" w:eastAsia="仿宋" w:cs="Times New Roman"/>
                <w:szCs w:val="21"/>
              </w:rPr>
              <w:t>阀门井</w:t>
            </w:r>
          </w:p>
        </w:tc>
        <w:tc>
          <w:tcPr>
            <w:tcW w:w="1255" w:type="dxa"/>
            <w:gridSpan w:val="5"/>
            <w:tcBorders>
              <w:top w:val="nil"/>
              <w:left w:val="nil"/>
              <w:bottom w:val="single" w:color="000000" w:sz="4" w:space="0"/>
              <w:right w:val="nil"/>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座</w:t>
            </w:r>
          </w:p>
        </w:tc>
        <w:tc>
          <w:tcPr>
            <w:tcW w:w="1360" w:type="dxa"/>
            <w:gridSpan w:val="3"/>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12</w:t>
            </w:r>
          </w:p>
        </w:tc>
        <w:tc>
          <w:tcPr>
            <w:tcW w:w="1260" w:type="dxa"/>
            <w:gridSpan w:val="4"/>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　</w:t>
            </w:r>
          </w:p>
        </w:tc>
      </w:tr>
      <w:tr>
        <w:tblPrEx>
          <w:tblCellMar>
            <w:top w:w="0" w:type="dxa"/>
            <w:left w:w="108" w:type="dxa"/>
            <w:bottom w:w="0" w:type="dxa"/>
            <w:right w:w="108" w:type="dxa"/>
          </w:tblCellMar>
        </w:tblPrEx>
        <w:trPr>
          <w:gridBefore w:val="1"/>
          <w:wBefore w:w="78" w:type="dxa"/>
          <w:trHeight w:val="402" w:hRule="atLeast"/>
          <w:jc w:val="center"/>
        </w:trPr>
        <w:tc>
          <w:tcPr>
            <w:tcW w:w="80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11</w:t>
            </w:r>
          </w:p>
        </w:tc>
        <w:tc>
          <w:tcPr>
            <w:tcW w:w="4884" w:type="dxa"/>
            <w:gridSpan w:val="6"/>
            <w:tcBorders>
              <w:top w:val="nil"/>
              <w:left w:val="nil"/>
              <w:bottom w:val="single" w:color="000000" w:sz="4" w:space="0"/>
              <w:right w:val="single" w:color="000000" w:sz="4" w:space="0"/>
            </w:tcBorders>
            <w:shd w:val="clear" w:color="FFFFFF" w:fill="FFFFFF"/>
            <w:vAlign w:val="center"/>
          </w:tcPr>
          <w:p>
            <w:pPr>
              <w:jc w:val="left"/>
              <w:rPr>
                <w:rFonts w:ascii="仿宋" w:hAnsi="仿宋" w:eastAsia="仿宋" w:cs="Times New Roman"/>
                <w:szCs w:val="21"/>
              </w:rPr>
            </w:pPr>
            <w:r>
              <w:rPr>
                <w:rFonts w:ascii="仿宋" w:hAnsi="仿宋" w:eastAsia="仿宋" w:cs="Times New Roman"/>
                <w:szCs w:val="21"/>
              </w:rPr>
              <w:t>管道支架</w:t>
            </w:r>
          </w:p>
        </w:tc>
        <w:tc>
          <w:tcPr>
            <w:tcW w:w="1255" w:type="dxa"/>
            <w:gridSpan w:val="5"/>
            <w:tcBorders>
              <w:top w:val="nil"/>
              <w:left w:val="nil"/>
              <w:bottom w:val="single" w:color="000000" w:sz="4" w:space="0"/>
              <w:right w:val="nil"/>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kg</w:t>
            </w:r>
          </w:p>
        </w:tc>
        <w:tc>
          <w:tcPr>
            <w:tcW w:w="1360" w:type="dxa"/>
            <w:gridSpan w:val="3"/>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120</w:t>
            </w:r>
          </w:p>
        </w:tc>
        <w:tc>
          <w:tcPr>
            <w:tcW w:w="1260" w:type="dxa"/>
            <w:gridSpan w:val="4"/>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　</w:t>
            </w:r>
          </w:p>
        </w:tc>
      </w:tr>
      <w:tr>
        <w:tblPrEx>
          <w:tblCellMar>
            <w:top w:w="0" w:type="dxa"/>
            <w:left w:w="108" w:type="dxa"/>
            <w:bottom w:w="0" w:type="dxa"/>
            <w:right w:w="108" w:type="dxa"/>
          </w:tblCellMar>
        </w:tblPrEx>
        <w:trPr>
          <w:gridBefore w:val="1"/>
          <w:wBefore w:w="78" w:type="dxa"/>
          <w:trHeight w:val="402" w:hRule="atLeast"/>
          <w:jc w:val="center"/>
        </w:trPr>
        <w:tc>
          <w:tcPr>
            <w:tcW w:w="80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12</w:t>
            </w:r>
          </w:p>
        </w:tc>
        <w:tc>
          <w:tcPr>
            <w:tcW w:w="4884" w:type="dxa"/>
            <w:gridSpan w:val="6"/>
            <w:tcBorders>
              <w:top w:val="nil"/>
              <w:left w:val="nil"/>
              <w:bottom w:val="single" w:color="000000" w:sz="4" w:space="0"/>
              <w:right w:val="single" w:color="000000" w:sz="4" w:space="0"/>
            </w:tcBorders>
            <w:shd w:val="clear" w:color="FFFFFF" w:fill="FFFFFF"/>
            <w:vAlign w:val="center"/>
          </w:tcPr>
          <w:p>
            <w:pPr>
              <w:jc w:val="left"/>
              <w:rPr>
                <w:rFonts w:ascii="仿宋" w:hAnsi="仿宋" w:eastAsia="仿宋" w:cs="Times New Roman"/>
                <w:szCs w:val="21"/>
              </w:rPr>
            </w:pPr>
            <w:r>
              <w:rPr>
                <w:rFonts w:ascii="仿宋" w:hAnsi="仿宋" w:eastAsia="仿宋" w:cs="Times New Roman"/>
                <w:szCs w:val="21"/>
              </w:rPr>
              <w:t>火灾报警系统控制主机</w:t>
            </w:r>
          </w:p>
        </w:tc>
        <w:tc>
          <w:tcPr>
            <w:tcW w:w="1255" w:type="dxa"/>
            <w:gridSpan w:val="5"/>
            <w:tcBorders>
              <w:top w:val="nil"/>
              <w:left w:val="nil"/>
              <w:bottom w:val="single" w:color="000000" w:sz="4" w:space="0"/>
              <w:right w:val="nil"/>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台</w:t>
            </w:r>
          </w:p>
        </w:tc>
        <w:tc>
          <w:tcPr>
            <w:tcW w:w="1360" w:type="dxa"/>
            <w:gridSpan w:val="3"/>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1</w:t>
            </w:r>
          </w:p>
        </w:tc>
        <w:tc>
          <w:tcPr>
            <w:tcW w:w="1260" w:type="dxa"/>
            <w:gridSpan w:val="4"/>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　</w:t>
            </w:r>
          </w:p>
        </w:tc>
      </w:tr>
      <w:tr>
        <w:tblPrEx>
          <w:tblCellMar>
            <w:top w:w="0" w:type="dxa"/>
            <w:left w:w="108" w:type="dxa"/>
            <w:bottom w:w="0" w:type="dxa"/>
            <w:right w:w="108" w:type="dxa"/>
          </w:tblCellMar>
        </w:tblPrEx>
        <w:trPr>
          <w:gridBefore w:val="1"/>
          <w:wBefore w:w="78" w:type="dxa"/>
          <w:trHeight w:val="402" w:hRule="atLeast"/>
          <w:jc w:val="center"/>
        </w:trPr>
        <w:tc>
          <w:tcPr>
            <w:tcW w:w="80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13</w:t>
            </w:r>
          </w:p>
        </w:tc>
        <w:tc>
          <w:tcPr>
            <w:tcW w:w="4884" w:type="dxa"/>
            <w:gridSpan w:val="6"/>
            <w:tcBorders>
              <w:top w:val="nil"/>
              <w:left w:val="nil"/>
              <w:bottom w:val="single" w:color="000000" w:sz="4" w:space="0"/>
              <w:right w:val="single" w:color="000000" w:sz="4" w:space="0"/>
            </w:tcBorders>
            <w:shd w:val="clear" w:color="FFFFFF" w:fill="FFFFFF"/>
            <w:vAlign w:val="center"/>
          </w:tcPr>
          <w:p>
            <w:pPr>
              <w:jc w:val="left"/>
              <w:rPr>
                <w:rFonts w:ascii="仿宋" w:hAnsi="仿宋" w:eastAsia="仿宋" w:cs="Times New Roman"/>
                <w:szCs w:val="21"/>
              </w:rPr>
            </w:pPr>
            <w:r>
              <w:rPr>
                <w:rFonts w:ascii="仿宋" w:hAnsi="仿宋" w:eastAsia="仿宋" w:cs="Times New Roman"/>
                <w:szCs w:val="21"/>
              </w:rPr>
              <w:t>总线控制盘</w:t>
            </w:r>
          </w:p>
        </w:tc>
        <w:tc>
          <w:tcPr>
            <w:tcW w:w="1255" w:type="dxa"/>
            <w:gridSpan w:val="5"/>
            <w:tcBorders>
              <w:top w:val="nil"/>
              <w:left w:val="nil"/>
              <w:bottom w:val="single" w:color="000000" w:sz="4" w:space="0"/>
              <w:right w:val="nil"/>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台</w:t>
            </w:r>
          </w:p>
        </w:tc>
        <w:tc>
          <w:tcPr>
            <w:tcW w:w="1360" w:type="dxa"/>
            <w:gridSpan w:val="3"/>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1</w:t>
            </w:r>
          </w:p>
        </w:tc>
        <w:tc>
          <w:tcPr>
            <w:tcW w:w="1260" w:type="dxa"/>
            <w:gridSpan w:val="4"/>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　</w:t>
            </w:r>
          </w:p>
        </w:tc>
      </w:tr>
      <w:tr>
        <w:tblPrEx>
          <w:tblCellMar>
            <w:top w:w="0" w:type="dxa"/>
            <w:left w:w="108" w:type="dxa"/>
            <w:bottom w:w="0" w:type="dxa"/>
            <w:right w:w="108" w:type="dxa"/>
          </w:tblCellMar>
        </w:tblPrEx>
        <w:trPr>
          <w:gridBefore w:val="1"/>
          <w:wBefore w:w="78" w:type="dxa"/>
          <w:trHeight w:val="402" w:hRule="atLeast"/>
          <w:jc w:val="center"/>
        </w:trPr>
        <w:tc>
          <w:tcPr>
            <w:tcW w:w="80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14</w:t>
            </w:r>
          </w:p>
        </w:tc>
        <w:tc>
          <w:tcPr>
            <w:tcW w:w="4884" w:type="dxa"/>
            <w:gridSpan w:val="6"/>
            <w:tcBorders>
              <w:top w:val="nil"/>
              <w:left w:val="nil"/>
              <w:bottom w:val="single" w:color="000000" w:sz="4" w:space="0"/>
              <w:right w:val="single" w:color="000000" w:sz="4" w:space="0"/>
            </w:tcBorders>
            <w:shd w:val="clear" w:color="FFFFFF" w:fill="FFFFFF"/>
            <w:vAlign w:val="center"/>
          </w:tcPr>
          <w:p>
            <w:pPr>
              <w:jc w:val="left"/>
              <w:rPr>
                <w:rFonts w:ascii="仿宋" w:hAnsi="仿宋" w:eastAsia="仿宋" w:cs="Times New Roman"/>
                <w:szCs w:val="21"/>
              </w:rPr>
            </w:pPr>
            <w:r>
              <w:rPr>
                <w:rFonts w:ascii="仿宋" w:hAnsi="仿宋" w:eastAsia="仿宋" w:cs="Times New Roman"/>
                <w:szCs w:val="21"/>
              </w:rPr>
              <w:t>火灾报警控制微机(CRT)</w:t>
            </w:r>
          </w:p>
        </w:tc>
        <w:tc>
          <w:tcPr>
            <w:tcW w:w="1255" w:type="dxa"/>
            <w:gridSpan w:val="5"/>
            <w:tcBorders>
              <w:top w:val="nil"/>
              <w:left w:val="nil"/>
              <w:bottom w:val="single" w:color="000000" w:sz="4" w:space="0"/>
              <w:right w:val="nil"/>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台</w:t>
            </w:r>
          </w:p>
        </w:tc>
        <w:tc>
          <w:tcPr>
            <w:tcW w:w="1360" w:type="dxa"/>
            <w:gridSpan w:val="3"/>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1</w:t>
            </w:r>
          </w:p>
        </w:tc>
        <w:tc>
          <w:tcPr>
            <w:tcW w:w="1260" w:type="dxa"/>
            <w:gridSpan w:val="4"/>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　</w:t>
            </w:r>
          </w:p>
        </w:tc>
      </w:tr>
      <w:tr>
        <w:tblPrEx>
          <w:tblCellMar>
            <w:top w:w="0" w:type="dxa"/>
            <w:left w:w="108" w:type="dxa"/>
            <w:bottom w:w="0" w:type="dxa"/>
            <w:right w:w="108" w:type="dxa"/>
          </w:tblCellMar>
        </w:tblPrEx>
        <w:trPr>
          <w:gridBefore w:val="1"/>
          <w:wBefore w:w="78" w:type="dxa"/>
          <w:trHeight w:val="402" w:hRule="atLeast"/>
          <w:jc w:val="center"/>
        </w:trPr>
        <w:tc>
          <w:tcPr>
            <w:tcW w:w="80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15</w:t>
            </w:r>
          </w:p>
        </w:tc>
        <w:tc>
          <w:tcPr>
            <w:tcW w:w="4884" w:type="dxa"/>
            <w:gridSpan w:val="6"/>
            <w:tcBorders>
              <w:top w:val="nil"/>
              <w:left w:val="nil"/>
              <w:bottom w:val="single" w:color="000000" w:sz="4" w:space="0"/>
              <w:right w:val="single" w:color="000000" w:sz="4" w:space="0"/>
            </w:tcBorders>
            <w:shd w:val="clear" w:color="FFFFFF" w:fill="FFFFFF"/>
            <w:vAlign w:val="center"/>
          </w:tcPr>
          <w:p>
            <w:pPr>
              <w:jc w:val="left"/>
              <w:rPr>
                <w:rFonts w:ascii="仿宋" w:hAnsi="仿宋" w:eastAsia="仿宋" w:cs="Times New Roman"/>
                <w:szCs w:val="21"/>
              </w:rPr>
            </w:pPr>
            <w:r>
              <w:rPr>
                <w:rFonts w:ascii="仿宋" w:hAnsi="仿宋" w:eastAsia="仿宋" w:cs="Times New Roman"/>
                <w:szCs w:val="21"/>
              </w:rPr>
              <w:t>消防广播主机</w:t>
            </w:r>
          </w:p>
        </w:tc>
        <w:tc>
          <w:tcPr>
            <w:tcW w:w="1255" w:type="dxa"/>
            <w:gridSpan w:val="5"/>
            <w:tcBorders>
              <w:top w:val="nil"/>
              <w:left w:val="nil"/>
              <w:bottom w:val="single" w:color="000000" w:sz="4" w:space="0"/>
              <w:right w:val="nil"/>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台</w:t>
            </w:r>
          </w:p>
        </w:tc>
        <w:tc>
          <w:tcPr>
            <w:tcW w:w="1360" w:type="dxa"/>
            <w:gridSpan w:val="3"/>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1</w:t>
            </w:r>
          </w:p>
        </w:tc>
        <w:tc>
          <w:tcPr>
            <w:tcW w:w="1260" w:type="dxa"/>
            <w:gridSpan w:val="4"/>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　</w:t>
            </w:r>
          </w:p>
        </w:tc>
      </w:tr>
      <w:tr>
        <w:tblPrEx>
          <w:tblCellMar>
            <w:top w:w="0" w:type="dxa"/>
            <w:left w:w="108" w:type="dxa"/>
            <w:bottom w:w="0" w:type="dxa"/>
            <w:right w:w="108" w:type="dxa"/>
          </w:tblCellMar>
        </w:tblPrEx>
        <w:trPr>
          <w:gridBefore w:val="1"/>
          <w:wBefore w:w="78" w:type="dxa"/>
          <w:trHeight w:val="402" w:hRule="atLeast"/>
          <w:jc w:val="center"/>
        </w:trPr>
        <w:tc>
          <w:tcPr>
            <w:tcW w:w="80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16</w:t>
            </w:r>
          </w:p>
        </w:tc>
        <w:tc>
          <w:tcPr>
            <w:tcW w:w="4884" w:type="dxa"/>
            <w:gridSpan w:val="6"/>
            <w:tcBorders>
              <w:top w:val="nil"/>
              <w:left w:val="nil"/>
              <w:bottom w:val="single" w:color="000000" w:sz="4" w:space="0"/>
              <w:right w:val="single" w:color="000000" w:sz="4" w:space="0"/>
            </w:tcBorders>
            <w:shd w:val="clear" w:color="FFFFFF" w:fill="FFFFFF"/>
            <w:vAlign w:val="center"/>
          </w:tcPr>
          <w:p>
            <w:pPr>
              <w:jc w:val="left"/>
              <w:rPr>
                <w:rFonts w:ascii="仿宋" w:hAnsi="仿宋" w:eastAsia="仿宋" w:cs="Times New Roman"/>
                <w:szCs w:val="21"/>
              </w:rPr>
            </w:pPr>
            <w:r>
              <w:rPr>
                <w:rFonts w:ascii="仿宋" w:hAnsi="仿宋" w:eastAsia="仿宋" w:cs="Times New Roman"/>
                <w:szCs w:val="21"/>
              </w:rPr>
              <w:t>消防广播300W功放</w:t>
            </w:r>
          </w:p>
        </w:tc>
        <w:tc>
          <w:tcPr>
            <w:tcW w:w="1255" w:type="dxa"/>
            <w:gridSpan w:val="5"/>
            <w:tcBorders>
              <w:top w:val="nil"/>
              <w:left w:val="nil"/>
              <w:bottom w:val="single" w:color="000000" w:sz="4" w:space="0"/>
              <w:right w:val="nil"/>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台</w:t>
            </w:r>
          </w:p>
        </w:tc>
        <w:tc>
          <w:tcPr>
            <w:tcW w:w="1360" w:type="dxa"/>
            <w:gridSpan w:val="3"/>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1</w:t>
            </w:r>
          </w:p>
        </w:tc>
        <w:tc>
          <w:tcPr>
            <w:tcW w:w="1260" w:type="dxa"/>
            <w:gridSpan w:val="4"/>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　</w:t>
            </w:r>
          </w:p>
        </w:tc>
      </w:tr>
      <w:tr>
        <w:tblPrEx>
          <w:tblCellMar>
            <w:top w:w="0" w:type="dxa"/>
            <w:left w:w="108" w:type="dxa"/>
            <w:bottom w:w="0" w:type="dxa"/>
            <w:right w:w="108" w:type="dxa"/>
          </w:tblCellMar>
        </w:tblPrEx>
        <w:trPr>
          <w:gridBefore w:val="1"/>
          <w:wBefore w:w="78" w:type="dxa"/>
          <w:trHeight w:val="402" w:hRule="atLeast"/>
          <w:jc w:val="center"/>
        </w:trPr>
        <w:tc>
          <w:tcPr>
            <w:tcW w:w="80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17</w:t>
            </w:r>
          </w:p>
        </w:tc>
        <w:tc>
          <w:tcPr>
            <w:tcW w:w="4884" w:type="dxa"/>
            <w:gridSpan w:val="6"/>
            <w:tcBorders>
              <w:top w:val="nil"/>
              <w:left w:val="nil"/>
              <w:bottom w:val="single" w:color="000000" w:sz="4" w:space="0"/>
              <w:right w:val="single" w:color="000000" w:sz="4" w:space="0"/>
            </w:tcBorders>
            <w:shd w:val="clear" w:color="FFFFFF" w:fill="FFFFFF"/>
            <w:vAlign w:val="center"/>
          </w:tcPr>
          <w:p>
            <w:pPr>
              <w:jc w:val="left"/>
              <w:rPr>
                <w:rFonts w:ascii="仿宋" w:hAnsi="仿宋" w:eastAsia="仿宋" w:cs="Times New Roman"/>
                <w:szCs w:val="21"/>
              </w:rPr>
            </w:pPr>
            <w:r>
              <w:rPr>
                <w:rFonts w:ascii="仿宋" w:hAnsi="仿宋" w:eastAsia="仿宋" w:cs="Times New Roman"/>
                <w:szCs w:val="21"/>
              </w:rPr>
              <w:t>消防报警电话插孔(电话)</w:t>
            </w:r>
          </w:p>
        </w:tc>
        <w:tc>
          <w:tcPr>
            <w:tcW w:w="1255" w:type="dxa"/>
            <w:gridSpan w:val="5"/>
            <w:tcBorders>
              <w:top w:val="nil"/>
              <w:left w:val="nil"/>
              <w:bottom w:val="single" w:color="000000" w:sz="4" w:space="0"/>
              <w:right w:val="nil"/>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个</w:t>
            </w:r>
          </w:p>
        </w:tc>
        <w:tc>
          <w:tcPr>
            <w:tcW w:w="1360" w:type="dxa"/>
            <w:gridSpan w:val="3"/>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1</w:t>
            </w:r>
          </w:p>
        </w:tc>
        <w:tc>
          <w:tcPr>
            <w:tcW w:w="1260" w:type="dxa"/>
            <w:gridSpan w:val="4"/>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　</w:t>
            </w:r>
          </w:p>
        </w:tc>
      </w:tr>
      <w:tr>
        <w:tblPrEx>
          <w:tblCellMar>
            <w:top w:w="0" w:type="dxa"/>
            <w:left w:w="108" w:type="dxa"/>
            <w:bottom w:w="0" w:type="dxa"/>
            <w:right w:w="108" w:type="dxa"/>
          </w:tblCellMar>
        </w:tblPrEx>
        <w:trPr>
          <w:gridBefore w:val="1"/>
          <w:wBefore w:w="78" w:type="dxa"/>
          <w:trHeight w:val="402" w:hRule="atLeast"/>
          <w:jc w:val="center"/>
        </w:trPr>
        <w:tc>
          <w:tcPr>
            <w:tcW w:w="80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18</w:t>
            </w:r>
          </w:p>
        </w:tc>
        <w:tc>
          <w:tcPr>
            <w:tcW w:w="4884" w:type="dxa"/>
            <w:gridSpan w:val="6"/>
            <w:tcBorders>
              <w:top w:val="nil"/>
              <w:left w:val="nil"/>
              <w:bottom w:val="single" w:color="000000" w:sz="4" w:space="0"/>
              <w:right w:val="single" w:color="000000" w:sz="4" w:space="0"/>
            </w:tcBorders>
            <w:shd w:val="clear" w:color="FFFFFF" w:fill="FFFFFF"/>
            <w:vAlign w:val="center"/>
          </w:tcPr>
          <w:p>
            <w:pPr>
              <w:jc w:val="left"/>
              <w:rPr>
                <w:rFonts w:ascii="仿宋" w:hAnsi="仿宋" w:eastAsia="仿宋" w:cs="Times New Roman"/>
                <w:szCs w:val="21"/>
              </w:rPr>
            </w:pPr>
            <w:r>
              <w:rPr>
                <w:rFonts w:ascii="仿宋" w:hAnsi="仿宋" w:eastAsia="仿宋" w:cs="Times New Roman"/>
                <w:szCs w:val="21"/>
              </w:rPr>
              <w:t>标准双琴台柜</w:t>
            </w:r>
          </w:p>
        </w:tc>
        <w:tc>
          <w:tcPr>
            <w:tcW w:w="1255" w:type="dxa"/>
            <w:gridSpan w:val="5"/>
            <w:tcBorders>
              <w:top w:val="nil"/>
              <w:left w:val="nil"/>
              <w:bottom w:val="single" w:color="000000" w:sz="4" w:space="0"/>
              <w:right w:val="nil"/>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台</w:t>
            </w:r>
          </w:p>
        </w:tc>
        <w:tc>
          <w:tcPr>
            <w:tcW w:w="1360" w:type="dxa"/>
            <w:gridSpan w:val="3"/>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2</w:t>
            </w:r>
          </w:p>
        </w:tc>
        <w:tc>
          <w:tcPr>
            <w:tcW w:w="1260" w:type="dxa"/>
            <w:gridSpan w:val="4"/>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　</w:t>
            </w:r>
          </w:p>
        </w:tc>
      </w:tr>
      <w:tr>
        <w:tblPrEx>
          <w:tblCellMar>
            <w:top w:w="0" w:type="dxa"/>
            <w:left w:w="108" w:type="dxa"/>
            <w:bottom w:w="0" w:type="dxa"/>
            <w:right w:w="108" w:type="dxa"/>
          </w:tblCellMar>
        </w:tblPrEx>
        <w:trPr>
          <w:gridBefore w:val="1"/>
          <w:wBefore w:w="78" w:type="dxa"/>
          <w:trHeight w:val="402" w:hRule="atLeast"/>
          <w:jc w:val="center"/>
        </w:trPr>
        <w:tc>
          <w:tcPr>
            <w:tcW w:w="80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19</w:t>
            </w:r>
          </w:p>
        </w:tc>
        <w:tc>
          <w:tcPr>
            <w:tcW w:w="4884" w:type="dxa"/>
            <w:gridSpan w:val="6"/>
            <w:tcBorders>
              <w:top w:val="nil"/>
              <w:left w:val="nil"/>
              <w:bottom w:val="single" w:color="000000" w:sz="4" w:space="0"/>
              <w:right w:val="single" w:color="000000" w:sz="4" w:space="0"/>
            </w:tcBorders>
            <w:shd w:val="clear" w:color="FFFFFF" w:fill="FFFFFF"/>
            <w:vAlign w:val="center"/>
          </w:tcPr>
          <w:p>
            <w:pPr>
              <w:jc w:val="left"/>
              <w:rPr>
                <w:rFonts w:ascii="仿宋" w:hAnsi="仿宋" w:eastAsia="仿宋" w:cs="Times New Roman"/>
                <w:szCs w:val="21"/>
              </w:rPr>
            </w:pPr>
            <w:r>
              <w:rPr>
                <w:rFonts w:ascii="仿宋" w:hAnsi="仿宋" w:eastAsia="仿宋" w:cs="Times New Roman"/>
                <w:szCs w:val="21"/>
              </w:rPr>
              <w:t>备用电源及电池主机(柜)</w:t>
            </w:r>
          </w:p>
        </w:tc>
        <w:tc>
          <w:tcPr>
            <w:tcW w:w="1255" w:type="dxa"/>
            <w:gridSpan w:val="5"/>
            <w:tcBorders>
              <w:top w:val="nil"/>
              <w:left w:val="nil"/>
              <w:bottom w:val="single" w:color="000000" w:sz="4" w:space="0"/>
              <w:right w:val="nil"/>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套</w:t>
            </w:r>
          </w:p>
        </w:tc>
        <w:tc>
          <w:tcPr>
            <w:tcW w:w="1360" w:type="dxa"/>
            <w:gridSpan w:val="3"/>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1</w:t>
            </w:r>
          </w:p>
        </w:tc>
        <w:tc>
          <w:tcPr>
            <w:tcW w:w="1260" w:type="dxa"/>
            <w:gridSpan w:val="4"/>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　</w:t>
            </w:r>
          </w:p>
        </w:tc>
      </w:tr>
      <w:tr>
        <w:tblPrEx>
          <w:tblCellMar>
            <w:top w:w="0" w:type="dxa"/>
            <w:left w:w="108" w:type="dxa"/>
            <w:bottom w:w="0" w:type="dxa"/>
            <w:right w:w="108" w:type="dxa"/>
          </w:tblCellMar>
        </w:tblPrEx>
        <w:trPr>
          <w:gridBefore w:val="1"/>
          <w:wBefore w:w="78" w:type="dxa"/>
          <w:trHeight w:val="402" w:hRule="atLeast"/>
          <w:jc w:val="center"/>
        </w:trPr>
        <w:tc>
          <w:tcPr>
            <w:tcW w:w="80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20</w:t>
            </w:r>
          </w:p>
        </w:tc>
        <w:tc>
          <w:tcPr>
            <w:tcW w:w="4884" w:type="dxa"/>
            <w:gridSpan w:val="6"/>
            <w:tcBorders>
              <w:top w:val="nil"/>
              <w:left w:val="nil"/>
              <w:bottom w:val="single" w:color="000000" w:sz="4" w:space="0"/>
              <w:right w:val="single" w:color="000000" w:sz="4" w:space="0"/>
            </w:tcBorders>
            <w:shd w:val="clear" w:color="FFFFFF" w:fill="FFFFFF"/>
            <w:vAlign w:val="center"/>
          </w:tcPr>
          <w:p>
            <w:pPr>
              <w:jc w:val="left"/>
              <w:rPr>
                <w:rFonts w:ascii="仿宋" w:hAnsi="仿宋" w:eastAsia="仿宋" w:cs="Times New Roman"/>
                <w:szCs w:val="21"/>
              </w:rPr>
            </w:pPr>
            <w:r>
              <w:rPr>
                <w:rFonts w:ascii="仿宋" w:hAnsi="仿宋" w:eastAsia="仿宋" w:cs="Times New Roman"/>
                <w:szCs w:val="21"/>
              </w:rPr>
              <w:t>手持电子编码器</w:t>
            </w:r>
          </w:p>
        </w:tc>
        <w:tc>
          <w:tcPr>
            <w:tcW w:w="1255" w:type="dxa"/>
            <w:gridSpan w:val="5"/>
            <w:tcBorders>
              <w:top w:val="nil"/>
              <w:left w:val="nil"/>
              <w:bottom w:val="single" w:color="000000" w:sz="4" w:space="0"/>
              <w:right w:val="nil"/>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个</w:t>
            </w:r>
          </w:p>
        </w:tc>
        <w:tc>
          <w:tcPr>
            <w:tcW w:w="1360" w:type="dxa"/>
            <w:gridSpan w:val="3"/>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1</w:t>
            </w:r>
          </w:p>
        </w:tc>
        <w:tc>
          <w:tcPr>
            <w:tcW w:w="1260" w:type="dxa"/>
            <w:gridSpan w:val="4"/>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　</w:t>
            </w:r>
          </w:p>
        </w:tc>
      </w:tr>
      <w:tr>
        <w:tblPrEx>
          <w:tblCellMar>
            <w:top w:w="0" w:type="dxa"/>
            <w:left w:w="108" w:type="dxa"/>
            <w:bottom w:w="0" w:type="dxa"/>
            <w:right w:w="108" w:type="dxa"/>
          </w:tblCellMar>
        </w:tblPrEx>
        <w:trPr>
          <w:gridBefore w:val="1"/>
          <w:wBefore w:w="78" w:type="dxa"/>
          <w:trHeight w:val="402" w:hRule="atLeast"/>
          <w:jc w:val="center"/>
        </w:trPr>
        <w:tc>
          <w:tcPr>
            <w:tcW w:w="80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21</w:t>
            </w:r>
          </w:p>
        </w:tc>
        <w:tc>
          <w:tcPr>
            <w:tcW w:w="4884" w:type="dxa"/>
            <w:gridSpan w:val="6"/>
            <w:tcBorders>
              <w:top w:val="nil"/>
              <w:left w:val="nil"/>
              <w:bottom w:val="single" w:color="000000" w:sz="4" w:space="0"/>
              <w:right w:val="single" w:color="000000" w:sz="4" w:space="0"/>
            </w:tcBorders>
            <w:shd w:val="clear" w:color="FFFFFF" w:fill="FFFFFF"/>
            <w:vAlign w:val="center"/>
          </w:tcPr>
          <w:p>
            <w:pPr>
              <w:jc w:val="left"/>
              <w:rPr>
                <w:rFonts w:ascii="仿宋" w:hAnsi="仿宋" w:eastAsia="仿宋" w:cs="Times New Roman"/>
                <w:szCs w:val="21"/>
              </w:rPr>
            </w:pPr>
            <w:r>
              <w:rPr>
                <w:rFonts w:ascii="仿宋" w:hAnsi="仿宋" w:eastAsia="仿宋" w:cs="Times New Roman"/>
                <w:szCs w:val="21"/>
              </w:rPr>
              <w:t>PVC管 φ75 埋地敷设 4x75</w:t>
            </w:r>
          </w:p>
        </w:tc>
        <w:tc>
          <w:tcPr>
            <w:tcW w:w="1255" w:type="dxa"/>
            <w:gridSpan w:val="5"/>
            <w:tcBorders>
              <w:top w:val="nil"/>
              <w:left w:val="nil"/>
              <w:bottom w:val="single" w:color="000000" w:sz="4" w:space="0"/>
              <w:right w:val="nil"/>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m</w:t>
            </w:r>
          </w:p>
        </w:tc>
        <w:tc>
          <w:tcPr>
            <w:tcW w:w="1360" w:type="dxa"/>
            <w:gridSpan w:val="3"/>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100</w:t>
            </w:r>
          </w:p>
        </w:tc>
        <w:tc>
          <w:tcPr>
            <w:tcW w:w="1260" w:type="dxa"/>
            <w:gridSpan w:val="4"/>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　</w:t>
            </w:r>
          </w:p>
        </w:tc>
      </w:tr>
      <w:tr>
        <w:tblPrEx>
          <w:tblCellMar>
            <w:top w:w="0" w:type="dxa"/>
            <w:left w:w="108" w:type="dxa"/>
            <w:bottom w:w="0" w:type="dxa"/>
            <w:right w:w="108" w:type="dxa"/>
          </w:tblCellMar>
        </w:tblPrEx>
        <w:trPr>
          <w:gridBefore w:val="1"/>
          <w:wBefore w:w="78" w:type="dxa"/>
          <w:trHeight w:val="402" w:hRule="atLeast"/>
          <w:jc w:val="center"/>
        </w:trPr>
        <w:tc>
          <w:tcPr>
            <w:tcW w:w="80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22</w:t>
            </w:r>
          </w:p>
        </w:tc>
        <w:tc>
          <w:tcPr>
            <w:tcW w:w="4884" w:type="dxa"/>
            <w:gridSpan w:val="6"/>
            <w:tcBorders>
              <w:top w:val="nil"/>
              <w:left w:val="nil"/>
              <w:bottom w:val="single" w:color="000000" w:sz="4" w:space="0"/>
              <w:right w:val="single" w:color="000000" w:sz="4" w:space="0"/>
            </w:tcBorders>
            <w:shd w:val="clear" w:color="FFFFFF" w:fill="FFFFFF"/>
            <w:vAlign w:val="center"/>
          </w:tcPr>
          <w:p>
            <w:pPr>
              <w:jc w:val="left"/>
              <w:rPr>
                <w:rFonts w:ascii="仿宋" w:hAnsi="仿宋" w:eastAsia="仿宋" w:cs="Times New Roman"/>
                <w:szCs w:val="21"/>
              </w:rPr>
            </w:pPr>
            <w:r>
              <w:rPr>
                <w:rFonts w:ascii="仿宋" w:hAnsi="仿宋" w:eastAsia="仿宋" w:cs="Times New Roman"/>
                <w:szCs w:val="21"/>
              </w:rPr>
              <w:t>PVC管 φ75 沿围墙边敷设 4x75</w:t>
            </w:r>
          </w:p>
        </w:tc>
        <w:tc>
          <w:tcPr>
            <w:tcW w:w="1255" w:type="dxa"/>
            <w:gridSpan w:val="5"/>
            <w:tcBorders>
              <w:top w:val="nil"/>
              <w:left w:val="nil"/>
              <w:bottom w:val="single" w:color="000000" w:sz="4" w:space="0"/>
              <w:right w:val="nil"/>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m</w:t>
            </w:r>
          </w:p>
        </w:tc>
        <w:tc>
          <w:tcPr>
            <w:tcW w:w="1360" w:type="dxa"/>
            <w:gridSpan w:val="3"/>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350</w:t>
            </w:r>
          </w:p>
        </w:tc>
        <w:tc>
          <w:tcPr>
            <w:tcW w:w="1260" w:type="dxa"/>
            <w:gridSpan w:val="4"/>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　</w:t>
            </w:r>
          </w:p>
        </w:tc>
      </w:tr>
      <w:tr>
        <w:tblPrEx>
          <w:tblCellMar>
            <w:top w:w="0" w:type="dxa"/>
            <w:left w:w="108" w:type="dxa"/>
            <w:bottom w:w="0" w:type="dxa"/>
            <w:right w:w="108" w:type="dxa"/>
          </w:tblCellMar>
        </w:tblPrEx>
        <w:trPr>
          <w:gridBefore w:val="1"/>
          <w:wBefore w:w="78" w:type="dxa"/>
          <w:trHeight w:val="402" w:hRule="atLeast"/>
          <w:jc w:val="center"/>
        </w:trPr>
        <w:tc>
          <w:tcPr>
            <w:tcW w:w="80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23</w:t>
            </w:r>
          </w:p>
        </w:tc>
        <w:tc>
          <w:tcPr>
            <w:tcW w:w="4884" w:type="dxa"/>
            <w:gridSpan w:val="6"/>
            <w:tcBorders>
              <w:top w:val="nil"/>
              <w:left w:val="nil"/>
              <w:bottom w:val="single" w:color="000000" w:sz="4" w:space="0"/>
              <w:right w:val="single" w:color="000000" w:sz="4" w:space="0"/>
            </w:tcBorders>
            <w:shd w:val="clear" w:color="FFFFFF" w:fill="FFFFFF"/>
            <w:vAlign w:val="center"/>
          </w:tcPr>
          <w:p>
            <w:pPr>
              <w:jc w:val="left"/>
              <w:rPr>
                <w:rFonts w:ascii="仿宋" w:hAnsi="仿宋" w:eastAsia="仿宋" w:cs="Times New Roman"/>
                <w:szCs w:val="21"/>
              </w:rPr>
            </w:pPr>
            <w:r>
              <w:rPr>
                <w:rFonts w:ascii="仿宋" w:hAnsi="仿宋" w:eastAsia="仿宋" w:cs="Times New Roman"/>
                <w:szCs w:val="21"/>
              </w:rPr>
              <w:t>探测总线 NH-RVS-2x1.5</w:t>
            </w:r>
          </w:p>
        </w:tc>
        <w:tc>
          <w:tcPr>
            <w:tcW w:w="1255" w:type="dxa"/>
            <w:gridSpan w:val="5"/>
            <w:tcBorders>
              <w:top w:val="nil"/>
              <w:left w:val="nil"/>
              <w:bottom w:val="single" w:color="000000" w:sz="4" w:space="0"/>
              <w:right w:val="nil"/>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m</w:t>
            </w:r>
          </w:p>
        </w:tc>
        <w:tc>
          <w:tcPr>
            <w:tcW w:w="1360" w:type="dxa"/>
            <w:gridSpan w:val="3"/>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500</w:t>
            </w:r>
          </w:p>
        </w:tc>
        <w:tc>
          <w:tcPr>
            <w:tcW w:w="1260" w:type="dxa"/>
            <w:gridSpan w:val="4"/>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　</w:t>
            </w:r>
          </w:p>
        </w:tc>
      </w:tr>
      <w:tr>
        <w:tblPrEx>
          <w:tblCellMar>
            <w:top w:w="0" w:type="dxa"/>
            <w:left w:w="108" w:type="dxa"/>
            <w:bottom w:w="0" w:type="dxa"/>
            <w:right w:w="108" w:type="dxa"/>
          </w:tblCellMar>
        </w:tblPrEx>
        <w:trPr>
          <w:gridBefore w:val="1"/>
          <w:wBefore w:w="78" w:type="dxa"/>
          <w:trHeight w:val="402" w:hRule="atLeast"/>
          <w:jc w:val="center"/>
        </w:trPr>
        <w:tc>
          <w:tcPr>
            <w:tcW w:w="80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24</w:t>
            </w:r>
          </w:p>
        </w:tc>
        <w:tc>
          <w:tcPr>
            <w:tcW w:w="4884" w:type="dxa"/>
            <w:gridSpan w:val="6"/>
            <w:tcBorders>
              <w:top w:val="nil"/>
              <w:left w:val="nil"/>
              <w:bottom w:val="single" w:color="000000" w:sz="4" w:space="0"/>
              <w:right w:val="single" w:color="000000" w:sz="4" w:space="0"/>
            </w:tcBorders>
            <w:shd w:val="clear" w:color="FFFFFF" w:fill="FFFFFF"/>
            <w:vAlign w:val="center"/>
          </w:tcPr>
          <w:p>
            <w:pPr>
              <w:jc w:val="left"/>
              <w:rPr>
                <w:rFonts w:ascii="仿宋" w:hAnsi="仿宋" w:eastAsia="仿宋" w:cs="Times New Roman"/>
                <w:szCs w:val="21"/>
              </w:rPr>
            </w:pPr>
            <w:r>
              <w:rPr>
                <w:rFonts w:ascii="仿宋" w:hAnsi="仿宋" w:eastAsia="仿宋" w:cs="Times New Roman"/>
                <w:szCs w:val="21"/>
              </w:rPr>
              <w:t>广播线 NH-RVS-2x1.5</w:t>
            </w:r>
          </w:p>
        </w:tc>
        <w:tc>
          <w:tcPr>
            <w:tcW w:w="1255" w:type="dxa"/>
            <w:gridSpan w:val="5"/>
            <w:tcBorders>
              <w:top w:val="nil"/>
              <w:left w:val="nil"/>
              <w:bottom w:val="single" w:color="000000" w:sz="4" w:space="0"/>
              <w:right w:val="nil"/>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m</w:t>
            </w:r>
          </w:p>
        </w:tc>
        <w:tc>
          <w:tcPr>
            <w:tcW w:w="1360" w:type="dxa"/>
            <w:gridSpan w:val="3"/>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500</w:t>
            </w:r>
          </w:p>
        </w:tc>
        <w:tc>
          <w:tcPr>
            <w:tcW w:w="1260" w:type="dxa"/>
            <w:gridSpan w:val="4"/>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　</w:t>
            </w:r>
          </w:p>
        </w:tc>
      </w:tr>
      <w:tr>
        <w:tblPrEx>
          <w:tblCellMar>
            <w:top w:w="0" w:type="dxa"/>
            <w:left w:w="108" w:type="dxa"/>
            <w:bottom w:w="0" w:type="dxa"/>
            <w:right w:w="108" w:type="dxa"/>
          </w:tblCellMar>
        </w:tblPrEx>
        <w:trPr>
          <w:gridBefore w:val="1"/>
          <w:wBefore w:w="78" w:type="dxa"/>
          <w:trHeight w:val="402" w:hRule="atLeast"/>
          <w:jc w:val="center"/>
        </w:trPr>
        <w:tc>
          <w:tcPr>
            <w:tcW w:w="80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25</w:t>
            </w:r>
          </w:p>
        </w:tc>
        <w:tc>
          <w:tcPr>
            <w:tcW w:w="4884" w:type="dxa"/>
            <w:gridSpan w:val="6"/>
            <w:tcBorders>
              <w:top w:val="nil"/>
              <w:left w:val="nil"/>
              <w:bottom w:val="single" w:color="000000" w:sz="4" w:space="0"/>
              <w:right w:val="single" w:color="000000" w:sz="4" w:space="0"/>
            </w:tcBorders>
            <w:shd w:val="clear" w:color="FFFFFF" w:fill="FFFFFF"/>
            <w:vAlign w:val="center"/>
          </w:tcPr>
          <w:p>
            <w:pPr>
              <w:jc w:val="left"/>
              <w:rPr>
                <w:rFonts w:ascii="仿宋" w:hAnsi="仿宋" w:eastAsia="仿宋" w:cs="Times New Roman"/>
                <w:szCs w:val="21"/>
              </w:rPr>
            </w:pPr>
            <w:r>
              <w:rPr>
                <w:rFonts w:ascii="仿宋" w:hAnsi="仿宋" w:eastAsia="仿宋" w:cs="Times New Roman"/>
                <w:szCs w:val="21"/>
              </w:rPr>
              <w:t>消防电话线 NH-RVVP-2x1.5</w:t>
            </w:r>
          </w:p>
        </w:tc>
        <w:tc>
          <w:tcPr>
            <w:tcW w:w="1255" w:type="dxa"/>
            <w:gridSpan w:val="5"/>
            <w:tcBorders>
              <w:top w:val="nil"/>
              <w:left w:val="nil"/>
              <w:bottom w:val="single" w:color="000000" w:sz="4" w:space="0"/>
              <w:right w:val="nil"/>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m</w:t>
            </w:r>
          </w:p>
        </w:tc>
        <w:tc>
          <w:tcPr>
            <w:tcW w:w="1360" w:type="dxa"/>
            <w:gridSpan w:val="3"/>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500</w:t>
            </w:r>
          </w:p>
        </w:tc>
        <w:tc>
          <w:tcPr>
            <w:tcW w:w="1260" w:type="dxa"/>
            <w:gridSpan w:val="4"/>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　</w:t>
            </w:r>
          </w:p>
        </w:tc>
      </w:tr>
      <w:tr>
        <w:tblPrEx>
          <w:tblCellMar>
            <w:top w:w="0" w:type="dxa"/>
            <w:left w:w="108" w:type="dxa"/>
            <w:bottom w:w="0" w:type="dxa"/>
            <w:right w:w="108" w:type="dxa"/>
          </w:tblCellMar>
        </w:tblPrEx>
        <w:trPr>
          <w:gridBefore w:val="1"/>
          <w:wBefore w:w="78" w:type="dxa"/>
          <w:trHeight w:val="402" w:hRule="atLeast"/>
          <w:jc w:val="center"/>
        </w:trPr>
        <w:tc>
          <w:tcPr>
            <w:tcW w:w="80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26</w:t>
            </w:r>
          </w:p>
        </w:tc>
        <w:tc>
          <w:tcPr>
            <w:tcW w:w="4884" w:type="dxa"/>
            <w:gridSpan w:val="6"/>
            <w:tcBorders>
              <w:top w:val="nil"/>
              <w:left w:val="nil"/>
              <w:bottom w:val="single" w:color="000000" w:sz="4" w:space="0"/>
              <w:right w:val="single" w:color="000000" w:sz="4" w:space="0"/>
            </w:tcBorders>
            <w:shd w:val="clear" w:color="FFFFFF" w:fill="FFFFFF"/>
            <w:vAlign w:val="center"/>
          </w:tcPr>
          <w:p>
            <w:pPr>
              <w:jc w:val="left"/>
              <w:rPr>
                <w:rFonts w:ascii="仿宋" w:hAnsi="仿宋" w:eastAsia="仿宋" w:cs="Times New Roman"/>
                <w:szCs w:val="21"/>
              </w:rPr>
            </w:pPr>
            <w:r>
              <w:rPr>
                <w:rFonts w:ascii="仿宋" w:hAnsi="仿宋" w:eastAsia="仿宋" w:cs="Times New Roman"/>
                <w:szCs w:val="21"/>
              </w:rPr>
              <w:t>直流24V电源线NH-BV-2.5</w:t>
            </w:r>
          </w:p>
        </w:tc>
        <w:tc>
          <w:tcPr>
            <w:tcW w:w="1255" w:type="dxa"/>
            <w:gridSpan w:val="5"/>
            <w:tcBorders>
              <w:top w:val="nil"/>
              <w:left w:val="nil"/>
              <w:bottom w:val="single" w:color="000000" w:sz="4" w:space="0"/>
              <w:right w:val="nil"/>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m</w:t>
            </w:r>
          </w:p>
        </w:tc>
        <w:tc>
          <w:tcPr>
            <w:tcW w:w="1360" w:type="dxa"/>
            <w:gridSpan w:val="3"/>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500</w:t>
            </w:r>
          </w:p>
        </w:tc>
        <w:tc>
          <w:tcPr>
            <w:tcW w:w="1260" w:type="dxa"/>
            <w:gridSpan w:val="4"/>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　</w:t>
            </w:r>
          </w:p>
        </w:tc>
      </w:tr>
      <w:tr>
        <w:tblPrEx>
          <w:tblCellMar>
            <w:top w:w="0" w:type="dxa"/>
            <w:left w:w="108" w:type="dxa"/>
            <w:bottom w:w="0" w:type="dxa"/>
            <w:right w:w="108" w:type="dxa"/>
          </w:tblCellMar>
        </w:tblPrEx>
        <w:trPr>
          <w:gridBefore w:val="1"/>
          <w:wBefore w:w="78" w:type="dxa"/>
          <w:trHeight w:val="402" w:hRule="atLeast"/>
          <w:jc w:val="center"/>
        </w:trPr>
        <w:tc>
          <w:tcPr>
            <w:tcW w:w="80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27</w:t>
            </w:r>
          </w:p>
        </w:tc>
        <w:tc>
          <w:tcPr>
            <w:tcW w:w="4884" w:type="dxa"/>
            <w:gridSpan w:val="6"/>
            <w:tcBorders>
              <w:top w:val="nil"/>
              <w:left w:val="nil"/>
              <w:bottom w:val="single" w:color="000000" w:sz="4" w:space="0"/>
              <w:right w:val="single" w:color="000000" w:sz="4" w:space="0"/>
            </w:tcBorders>
            <w:shd w:val="clear" w:color="FFFFFF" w:fill="FFFFFF"/>
            <w:vAlign w:val="center"/>
          </w:tcPr>
          <w:p>
            <w:pPr>
              <w:jc w:val="left"/>
              <w:rPr>
                <w:rFonts w:ascii="仿宋" w:hAnsi="仿宋" w:eastAsia="仿宋" w:cs="Times New Roman"/>
                <w:szCs w:val="21"/>
              </w:rPr>
            </w:pPr>
            <w:r>
              <w:rPr>
                <w:rFonts w:ascii="仿宋" w:hAnsi="仿宋" w:eastAsia="仿宋" w:cs="Times New Roman"/>
                <w:szCs w:val="21"/>
              </w:rPr>
              <w:t>启泵控制线NH-KVV-7x1.0</w:t>
            </w:r>
          </w:p>
        </w:tc>
        <w:tc>
          <w:tcPr>
            <w:tcW w:w="1255" w:type="dxa"/>
            <w:gridSpan w:val="5"/>
            <w:tcBorders>
              <w:top w:val="nil"/>
              <w:left w:val="nil"/>
              <w:bottom w:val="single" w:color="000000" w:sz="4" w:space="0"/>
              <w:right w:val="nil"/>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m</w:t>
            </w:r>
          </w:p>
        </w:tc>
        <w:tc>
          <w:tcPr>
            <w:tcW w:w="1360" w:type="dxa"/>
            <w:gridSpan w:val="3"/>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100</w:t>
            </w:r>
          </w:p>
        </w:tc>
        <w:tc>
          <w:tcPr>
            <w:tcW w:w="1260" w:type="dxa"/>
            <w:gridSpan w:val="4"/>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　</w:t>
            </w:r>
          </w:p>
        </w:tc>
      </w:tr>
      <w:tr>
        <w:tblPrEx>
          <w:tblCellMar>
            <w:top w:w="0" w:type="dxa"/>
            <w:left w:w="108" w:type="dxa"/>
            <w:bottom w:w="0" w:type="dxa"/>
            <w:right w:w="108" w:type="dxa"/>
          </w:tblCellMar>
        </w:tblPrEx>
        <w:trPr>
          <w:gridBefore w:val="1"/>
          <w:wBefore w:w="78" w:type="dxa"/>
          <w:trHeight w:val="402" w:hRule="atLeast"/>
          <w:jc w:val="center"/>
        </w:trPr>
        <w:tc>
          <w:tcPr>
            <w:tcW w:w="80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28</w:t>
            </w:r>
          </w:p>
        </w:tc>
        <w:tc>
          <w:tcPr>
            <w:tcW w:w="4884" w:type="dxa"/>
            <w:gridSpan w:val="6"/>
            <w:tcBorders>
              <w:top w:val="nil"/>
              <w:left w:val="nil"/>
              <w:bottom w:val="single" w:color="000000" w:sz="4" w:space="0"/>
              <w:right w:val="single" w:color="000000" w:sz="4" w:space="0"/>
            </w:tcBorders>
            <w:shd w:val="clear" w:color="FFFFFF" w:fill="FFFFFF"/>
            <w:vAlign w:val="center"/>
          </w:tcPr>
          <w:p>
            <w:pPr>
              <w:jc w:val="left"/>
              <w:rPr>
                <w:rFonts w:ascii="仿宋" w:hAnsi="仿宋" w:eastAsia="仿宋" w:cs="Times New Roman"/>
                <w:szCs w:val="21"/>
              </w:rPr>
            </w:pPr>
            <w:r>
              <w:rPr>
                <w:rFonts w:ascii="仿宋" w:hAnsi="仿宋" w:eastAsia="仿宋" w:cs="Times New Roman"/>
                <w:szCs w:val="21"/>
              </w:rPr>
              <w:t>接线井 600X600</w:t>
            </w:r>
          </w:p>
        </w:tc>
        <w:tc>
          <w:tcPr>
            <w:tcW w:w="1255" w:type="dxa"/>
            <w:gridSpan w:val="5"/>
            <w:tcBorders>
              <w:top w:val="nil"/>
              <w:left w:val="nil"/>
              <w:bottom w:val="single" w:color="000000" w:sz="4" w:space="0"/>
              <w:right w:val="nil"/>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座</w:t>
            </w:r>
          </w:p>
        </w:tc>
        <w:tc>
          <w:tcPr>
            <w:tcW w:w="1360" w:type="dxa"/>
            <w:gridSpan w:val="3"/>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5</w:t>
            </w:r>
          </w:p>
        </w:tc>
        <w:tc>
          <w:tcPr>
            <w:tcW w:w="1260" w:type="dxa"/>
            <w:gridSpan w:val="4"/>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　</w:t>
            </w:r>
          </w:p>
        </w:tc>
      </w:tr>
      <w:tr>
        <w:tblPrEx>
          <w:tblCellMar>
            <w:top w:w="0" w:type="dxa"/>
            <w:left w:w="108" w:type="dxa"/>
            <w:bottom w:w="0" w:type="dxa"/>
            <w:right w:w="108" w:type="dxa"/>
          </w:tblCellMar>
        </w:tblPrEx>
        <w:trPr>
          <w:gridBefore w:val="1"/>
          <w:wBefore w:w="78" w:type="dxa"/>
          <w:trHeight w:val="402"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29</w:t>
            </w:r>
          </w:p>
        </w:tc>
        <w:tc>
          <w:tcPr>
            <w:tcW w:w="4884" w:type="dxa"/>
            <w:gridSpan w:val="6"/>
            <w:tcBorders>
              <w:top w:val="single" w:color="auto" w:sz="4" w:space="0"/>
              <w:left w:val="nil"/>
              <w:bottom w:val="single" w:color="000000" w:sz="4" w:space="0"/>
              <w:right w:val="single" w:color="000000" w:sz="4" w:space="0"/>
            </w:tcBorders>
            <w:shd w:val="clear" w:color="FFFFFF" w:fill="FFFFFF"/>
            <w:vAlign w:val="center"/>
          </w:tcPr>
          <w:p>
            <w:pPr>
              <w:jc w:val="left"/>
              <w:rPr>
                <w:rFonts w:ascii="仿宋" w:hAnsi="仿宋" w:eastAsia="仿宋" w:cs="Times New Roman"/>
                <w:szCs w:val="21"/>
              </w:rPr>
            </w:pPr>
            <w:r>
              <w:rPr>
                <w:rFonts w:ascii="仿宋" w:hAnsi="仿宋" w:eastAsia="仿宋" w:cs="Times New Roman"/>
                <w:szCs w:val="21"/>
              </w:rPr>
              <w:t>井盖板</w:t>
            </w:r>
          </w:p>
        </w:tc>
        <w:tc>
          <w:tcPr>
            <w:tcW w:w="1255" w:type="dxa"/>
            <w:gridSpan w:val="5"/>
            <w:tcBorders>
              <w:top w:val="single" w:color="auto" w:sz="4" w:space="0"/>
              <w:left w:val="nil"/>
              <w:bottom w:val="single" w:color="000000" w:sz="4" w:space="0"/>
              <w:right w:val="nil"/>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个</w:t>
            </w:r>
          </w:p>
        </w:tc>
        <w:tc>
          <w:tcPr>
            <w:tcW w:w="1360" w:type="dxa"/>
            <w:gridSpan w:val="3"/>
            <w:tcBorders>
              <w:top w:val="single" w:color="auto" w:sz="4" w:space="0"/>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6</w:t>
            </w:r>
          </w:p>
        </w:tc>
        <w:tc>
          <w:tcPr>
            <w:tcW w:w="1260" w:type="dxa"/>
            <w:gridSpan w:val="4"/>
            <w:tcBorders>
              <w:top w:val="single" w:color="auto" w:sz="4" w:space="0"/>
              <w:left w:val="nil"/>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　</w:t>
            </w:r>
          </w:p>
        </w:tc>
      </w:tr>
      <w:tr>
        <w:tblPrEx>
          <w:tblCellMar>
            <w:top w:w="0" w:type="dxa"/>
            <w:left w:w="108" w:type="dxa"/>
            <w:bottom w:w="0" w:type="dxa"/>
            <w:right w:w="108" w:type="dxa"/>
          </w:tblCellMar>
        </w:tblPrEx>
        <w:trPr>
          <w:gridBefore w:val="1"/>
          <w:wBefore w:w="78" w:type="dxa"/>
          <w:trHeight w:val="402" w:hRule="atLeast"/>
          <w:jc w:val="center"/>
        </w:trPr>
        <w:tc>
          <w:tcPr>
            <w:tcW w:w="80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szCs w:val="21"/>
              </w:rPr>
            </w:pPr>
            <w:r>
              <w:rPr>
                <w:rFonts w:ascii="仿宋" w:hAnsi="仿宋" w:eastAsia="仿宋" w:cs="Times New Roman"/>
                <w:bCs/>
                <w:color w:val="000000"/>
                <w:szCs w:val="21"/>
              </w:rPr>
              <w:t>30</w:t>
            </w:r>
          </w:p>
        </w:tc>
        <w:tc>
          <w:tcPr>
            <w:tcW w:w="4884" w:type="dxa"/>
            <w:gridSpan w:val="6"/>
            <w:tcBorders>
              <w:top w:val="nil"/>
              <w:left w:val="nil"/>
              <w:bottom w:val="single" w:color="000000" w:sz="4" w:space="0"/>
              <w:right w:val="single" w:color="000000" w:sz="4" w:space="0"/>
            </w:tcBorders>
            <w:shd w:val="clear" w:color="FFFFFF" w:fill="FFFFFF"/>
            <w:vAlign w:val="center"/>
          </w:tcPr>
          <w:p>
            <w:pPr>
              <w:jc w:val="left"/>
              <w:rPr>
                <w:rFonts w:ascii="仿宋" w:hAnsi="仿宋" w:eastAsia="仿宋" w:cs="Times New Roman"/>
                <w:szCs w:val="21"/>
              </w:rPr>
            </w:pPr>
            <w:r>
              <w:rPr>
                <w:rFonts w:ascii="仿宋" w:hAnsi="仿宋" w:eastAsia="仿宋" w:cs="Times New Roman"/>
                <w:szCs w:val="21"/>
              </w:rPr>
              <w:t>自动报警系统调试</w:t>
            </w:r>
          </w:p>
        </w:tc>
        <w:tc>
          <w:tcPr>
            <w:tcW w:w="1255" w:type="dxa"/>
            <w:gridSpan w:val="5"/>
            <w:tcBorders>
              <w:top w:val="nil"/>
              <w:left w:val="nil"/>
              <w:bottom w:val="single" w:color="000000" w:sz="4" w:space="0"/>
              <w:right w:val="nil"/>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系统</w:t>
            </w:r>
          </w:p>
        </w:tc>
        <w:tc>
          <w:tcPr>
            <w:tcW w:w="1360" w:type="dxa"/>
            <w:gridSpan w:val="3"/>
            <w:tcBorders>
              <w:top w:val="nil"/>
              <w:left w:val="single" w:color="auto" w:sz="4" w:space="0"/>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1</w:t>
            </w:r>
          </w:p>
        </w:tc>
        <w:tc>
          <w:tcPr>
            <w:tcW w:w="1260" w:type="dxa"/>
            <w:gridSpan w:val="4"/>
            <w:tcBorders>
              <w:top w:val="nil"/>
              <w:left w:val="nil"/>
              <w:bottom w:val="single" w:color="auto" w:sz="4" w:space="0"/>
              <w:right w:val="single" w:color="auto" w:sz="4" w:space="0"/>
            </w:tcBorders>
            <w:shd w:val="clear" w:color="FFFFFF" w:fill="FFFFFF"/>
            <w:vAlign w:val="center"/>
          </w:tcPr>
          <w:p>
            <w:pPr>
              <w:jc w:val="center"/>
              <w:rPr>
                <w:rFonts w:ascii="仿宋" w:hAnsi="仿宋" w:eastAsia="仿宋" w:cs="Times New Roman"/>
                <w:szCs w:val="21"/>
              </w:rPr>
            </w:pPr>
            <w:r>
              <w:rPr>
                <w:rFonts w:ascii="仿宋" w:hAnsi="仿宋" w:eastAsia="仿宋" w:cs="Times New Roman"/>
                <w:szCs w:val="21"/>
              </w:rPr>
              <w:t>　</w:t>
            </w:r>
          </w:p>
        </w:tc>
      </w:tr>
    </w:tbl>
    <w:p>
      <w:pPr>
        <w:spacing w:before="120" w:beforeLines="50" w:after="120" w:afterLines="50"/>
        <w:ind w:firstLine="3424" w:firstLineChars="1421"/>
        <w:rPr>
          <w:rFonts w:ascii="宋体" w:hAnsi="宋体" w:eastAsia="宋体" w:cs="宋体"/>
          <w:b/>
          <w:bCs/>
          <w:color w:val="000000"/>
          <w:sz w:val="24"/>
          <w:szCs w:val="24"/>
        </w:rPr>
      </w:pPr>
      <w:r>
        <w:rPr>
          <w:rFonts w:hint="eastAsia" w:ascii="宋体" w:hAnsi="宋体" w:eastAsia="宋体" w:cs="宋体"/>
          <w:b/>
          <w:bCs/>
          <w:color w:val="000000"/>
          <w:sz w:val="24"/>
          <w:szCs w:val="24"/>
        </w:rPr>
        <w:t>未实施消防改造楼宇情况表</w:t>
      </w:r>
    </w:p>
    <w:tbl>
      <w:tblPr>
        <w:tblStyle w:val="26"/>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984"/>
        <w:gridCol w:w="1701"/>
        <w:gridCol w:w="2410"/>
        <w:gridCol w:w="1418"/>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851" w:type="dxa"/>
            <w:vAlign w:val="center"/>
          </w:tcPr>
          <w:p>
            <w:pPr>
              <w:widowControl w:val="0"/>
              <w:jc w:val="center"/>
              <w:rPr>
                <w:rFonts w:ascii="仿宋" w:hAnsi="仿宋" w:eastAsia="仿宋" w:cs="Times New Roman"/>
                <w:sz w:val="24"/>
                <w:szCs w:val="24"/>
              </w:rPr>
            </w:pPr>
            <w:r>
              <w:rPr>
                <w:rFonts w:ascii="仿宋" w:hAnsi="仿宋" w:eastAsia="仿宋" w:cs="Times New Roman"/>
                <w:sz w:val="24"/>
                <w:szCs w:val="24"/>
              </w:rPr>
              <w:t>序号</w:t>
            </w:r>
          </w:p>
        </w:tc>
        <w:tc>
          <w:tcPr>
            <w:tcW w:w="1984" w:type="dxa"/>
            <w:vAlign w:val="center"/>
          </w:tcPr>
          <w:p>
            <w:pPr>
              <w:widowControl w:val="0"/>
              <w:jc w:val="center"/>
              <w:rPr>
                <w:rFonts w:ascii="仿宋" w:hAnsi="仿宋" w:eastAsia="仿宋" w:cs="Times New Roman"/>
                <w:sz w:val="24"/>
                <w:szCs w:val="24"/>
              </w:rPr>
            </w:pPr>
            <w:r>
              <w:rPr>
                <w:rFonts w:ascii="仿宋" w:hAnsi="仿宋" w:eastAsia="仿宋" w:cs="Times New Roman"/>
                <w:sz w:val="24"/>
                <w:szCs w:val="24"/>
              </w:rPr>
              <w:t>楼宇</w:t>
            </w:r>
          </w:p>
        </w:tc>
        <w:tc>
          <w:tcPr>
            <w:tcW w:w="1701" w:type="dxa"/>
            <w:vAlign w:val="center"/>
          </w:tcPr>
          <w:p>
            <w:pPr>
              <w:widowControl w:val="0"/>
              <w:jc w:val="center"/>
              <w:rPr>
                <w:rFonts w:ascii="仿宋" w:hAnsi="仿宋" w:eastAsia="仿宋" w:cs="Times New Roman"/>
                <w:sz w:val="24"/>
                <w:szCs w:val="24"/>
              </w:rPr>
            </w:pPr>
            <w:r>
              <w:rPr>
                <w:rFonts w:ascii="仿宋" w:hAnsi="仿宋" w:eastAsia="仿宋" w:cs="Times New Roman"/>
                <w:sz w:val="24"/>
                <w:szCs w:val="24"/>
              </w:rPr>
              <w:t>层数（层）</w:t>
            </w:r>
          </w:p>
        </w:tc>
        <w:tc>
          <w:tcPr>
            <w:tcW w:w="2410" w:type="dxa"/>
            <w:vAlign w:val="center"/>
          </w:tcPr>
          <w:p>
            <w:pPr>
              <w:widowControl w:val="0"/>
              <w:jc w:val="center"/>
              <w:rPr>
                <w:rFonts w:ascii="仿宋" w:hAnsi="仿宋" w:eastAsia="仿宋" w:cs="Times New Roman"/>
                <w:sz w:val="24"/>
                <w:szCs w:val="24"/>
              </w:rPr>
            </w:pPr>
            <w:r>
              <w:rPr>
                <w:rFonts w:ascii="仿宋" w:hAnsi="仿宋" w:eastAsia="仿宋" w:cs="Times New Roman"/>
                <w:sz w:val="24"/>
                <w:szCs w:val="24"/>
              </w:rPr>
              <w:t>建筑面积（㎡）</w:t>
            </w:r>
          </w:p>
        </w:tc>
        <w:tc>
          <w:tcPr>
            <w:tcW w:w="1418" w:type="dxa"/>
            <w:vAlign w:val="center"/>
          </w:tcPr>
          <w:p>
            <w:pPr>
              <w:widowControl w:val="0"/>
              <w:jc w:val="center"/>
              <w:rPr>
                <w:rFonts w:ascii="仿宋" w:hAnsi="仿宋" w:eastAsia="仿宋" w:cs="Times New Roman"/>
                <w:sz w:val="24"/>
                <w:szCs w:val="24"/>
              </w:rPr>
            </w:pPr>
            <w:r>
              <w:rPr>
                <w:rFonts w:ascii="仿宋" w:hAnsi="仿宋" w:eastAsia="仿宋" w:cs="Times New Roman"/>
                <w:sz w:val="24"/>
                <w:szCs w:val="24"/>
              </w:rPr>
              <w:t>消防栓（个）</w:t>
            </w:r>
          </w:p>
        </w:tc>
        <w:tc>
          <w:tcPr>
            <w:tcW w:w="1275" w:type="dxa"/>
            <w:vAlign w:val="center"/>
          </w:tcPr>
          <w:p>
            <w:pPr>
              <w:widowControl w:val="0"/>
              <w:jc w:val="center"/>
              <w:rPr>
                <w:rFonts w:ascii="仿宋" w:hAnsi="仿宋" w:eastAsia="仿宋" w:cs="Times New Roman"/>
                <w:sz w:val="24"/>
                <w:szCs w:val="24"/>
              </w:rPr>
            </w:pPr>
            <w:r>
              <w:rPr>
                <w:rFonts w:ascii="仿宋" w:hAnsi="仿宋" w:eastAsia="仿宋" w:cs="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vAlign w:val="center"/>
          </w:tcPr>
          <w:p>
            <w:pPr>
              <w:widowControl w:val="0"/>
              <w:jc w:val="center"/>
              <w:rPr>
                <w:rFonts w:ascii="仿宋" w:hAnsi="仿宋" w:eastAsia="仿宋" w:cs="Times New Roman"/>
                <w:sz w:val="24"/>
                <w:szCs w:val="24"/>
              </w:rPr>
            </w:pPr>
            <w:r>
              <w:rPr>
                <w:rFonts w:ascii="仿宋" w:hAnsi="仿宋" w:eastAsia="仿宋" w:cs="Times New Roman"/>
                <w:sz w:val="24"/>
                <w:szCs w:val="24"/>
              </w:rPr>
              <w:t>1</w:t>
            </w:r>
          </w:p>
        </w:tc>
        <w:tc>
          <w:tcPr>
            <w:tcW w:w="1984" w:type="dxa"/>
            <w:vAlign w:val="center"/>
          </w:tcPr>
          <w:p>
            <w:pPr>
              <w:widowControl w:val="0"/>
              <w:jc w:val="left"/>
              <w:rPr>
                <w:rFonts w:ascii="仿宋" w:hAnsi="仿宋" w:eastAsia="仿宋" w:cs="Times New Roman"/>
                <w:sz w:val="24"/>
                <w:szCs w:val="24"/>
              </w:rPr>
            </w:pPr>
            <w:r>
              <w:rPr>
                <w:rFonts w:ascii="仿宋" w:hAnsi="仿宋" w:eastAsia="仿宋" w:cs="Times New Roman"/>
                <w:sz w:val="24"/>
                <w:szCs w:val="24"/>
              </w:rPr>
              <w:t>1号宿舍楼</w:t>
            </w:r>
          </w:p>
        </w:tc>
        <w:tc>
          <w:tcPr>
            <w:tcW w:w="1701" w:type="dxa"/>
            <w:vAlign w:val="center"/>
          </w:tcPr>
          <w:p>
            <w:pPr>
              <w:widowControl w:val="0"/>
              <w:jc w:val="center"/>
              <w:rPr>
                <w:rFonts w:ascii="仿宋" w:hAnsi="仿宋" w:eastAsia="仿宋" w:cs="Times New Roman"/>
                <w:sz w:val="24"/>
                <w:szCs w:val="24"/>
              </w:rPr>
            </w:pPr>
            <w:r>
              <w:rPr>
                <w:rFonts w:ascii="仿宋" w:hAnsi="仿宋" w:eastAsia="仿宋" w:cs="Times New Roman"/>
                <w:sz w:val="24"/>
                <w:szCs w:val="24"/>
              </w:rPr>
              <w:t>8</w:t>
            </w:r>
          </w:p>
        </w:tc>
        <w:tc>
          <w:tcPr>
            <w:tcW w:w="2410" w:type="dxa"/>
            <w:vAlign w:val="center"/>
          </w:tcPr>
          <w:p>
            <w:pPr>
              <w:widowControl w:val="0"/>
              <w:jc w:val="center"/>
              <w:rPr>
                <w:rFonts w:ascii="仿宋" w:hAnsi="仿宋" w:eastAsia="仿宋" w:cs="Times New Roman"/>
                <w:sz w:val="24"/>
                <w:szCs w:val="24"/>
              </w:rPr>
            </w:pPr>
            <w:r>
              <w:rPr>
                <w:rFonts w:ascii="仿宋" w:hAnsi="仿宋" w:eastAsia="仿宋" w:cs="Times New Roman"/>
                <w:sz w:val="24"/>
                <w:szCs w:val="24"/>
              </w:rPr>
              <w:t>2757.40</w:t>
            </w:r>
          </w:p>
        </w:tc>
        <w:tc>
          <w:tcPr>
            <w:tcW w:w="1418" w:type="dxa"/>
            <w:vAlign w:val="center"/>
          </w:tcPr>
          <w:p>
            <w:pPr>
              <w:widowControl w:val="0"/>
              <w:jc w:val="center"/>
              <w:rPr>
                <w:rFonts w:ascii="仿宋" w:hAnsi="仿宋" w:eastAsia="仿宋" w:cs="Times New Roman"/>
                <w:sz w:val="24"/>
                <w:szCs w:val="24"/>
              </w:rPr>
            </w:pPr>
          </w:p>
        </w:tc>
        <w:tc>
          <w:tcPr>
            <w:tcW w:w="1275" w:type="dxa"/>
            <w:vAlign w:val="center"/>
          </w:tcPr>
          <w:p>
            <w:pPr>
              <w:widowControl w:val="0"/>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vAlign w:val="center"/>
          </w:tcPr>
          <w:p>
            <w:pPr>
              <w:widowControl w:val="0"/>
              <w:jc w:val="center"/>
              <w:rPr>
                <w:rFonts w:ascii="仿宋" w:hAnsi="仿宋" w:eastAsia="仿宋" w:cs="Times New Roman"/>
                <w:sz w:val="24"/>
                <w:szCs w:val="24"/>
              </w:rPr>
            </w:pPr>
            <w:r>
              <w:rPr>
                <w:rFonts w:ascii="仿宋" w:hAnsi="仿宋" w:eastAsia="仿宋" w:cs="Times New Roman"/>
                <w:sz w:val="24"/>
                <w:szCs w:val="24"/>
              </w:rPr>
              <w:t>2</w:t>
            </w:r>
          </w:p>
        </w:tc>
        <w:tc>
          <w:tcPr>
            <w:tcW w:w="1984" w:type="dxa"/>
            <w:vAlign w:val="center"/>
          </w:tcPr>
          <w:p>
            <w:pPr>
              <w:widowControl w:val="0"/>
              <w:jc w:val="left"/>
              <w:rPr>
                <w:rFonts w:ascii="仿宋" w:hAnsi="仿宋" w:eastAsia="仿宋" w:cs="Times New Roman"/>
                <w:sz w:val="24"/>
                <w:szCs w:val="24"/>
              </w:rPr>
            </w:pPr>
            <w:r>
              <w:rPr>
                <w:rFonts w:ascii="仿宋" w:hAnsi="仿宋" w:eastAsia="仿宋" w:cs="Times New Roman"/>
                <w:sz w:val="24"/>
                <w:szCs w:val="24"/>
              </w:rPr>
              <w:t>2号宿舍楼</w:t>
            </w:r>
          </w:p>
        </w:tc>
        <w:tc>
          <w:tcPr>
            <w:tcW w:w="1701" w:type="dxa"/>
            <w:vAlign w:val="center"/>
          </w:tcPr>
          <w:p>
            <w:pPr>
              <w:widowControl w:val="0"/>
              <w:jc w:val="center"/>
              <w:rPr>
                <w:rFonts w:ascii="仿宋" w:hAnsi="仿宋" w:eastAsia="仿宋" w:cs="Times New Roman"/>
                <w:sz w:val="24"/>
                <w:szCs w:val="24"/>
              </w:rPr>
            </w:pPr>
            <w:r>
              <w:rPr>
                <w:rFonts w:ascii="仿宋" w:hAnsi="仿宋" w:eastAsia="仿宋" w:cs="Times New Roman"/>
                <w:sz w:val="24"/>
                <w:szCs w:val="24"/>
              </w:rPr>
              <w:t>9</w:t>
            </w:r>
          </w:p>
        </w:tc>
        <w:tc>
          <w:tcPr>
            <w:tcW w:w="2410" w:type="dxa"/>
            <w:vAlign w:val="center"/>
          </w:tcPr>
          <w:p>
            <w:pPr>
              <w:widowControl w:val="0"/>
              <w:jc w:val="center"/>
              <w:rPr>
                <w:rFonts w:ascii="仿宋" w:hAnsi="仿宋" w:eastAsia="仿宋" w:cs="Times New Roman"/>
                <w:sz w:val="24"/>
                <w:szCs w:val="24"/>
              </w:rPr>
            </w:pPr>
            <w:r>
              <w:rPr>
                <w:rFonts w:ascii="仿宋" w:hAnsi="仿宋" w:eastAsia="仿宋" w:cs="Times New Roman"/>
                <w:sz w:val="24"/>
                <w:szCs w:val="24"/>
              </w:rPr>
              <w:t>2835.11</w:t>
            </w:r>
          </w:p>
        </w:tc>
        <w:tc>
          <w:tcPr>
            <w:tcW w:w="1418" w:type="dxa"/>
            <w:vAlign w:val="center"/>
          </w:tcPr>
          <w:p>
            <w:pPr>
              <w:widowControl w:val="0"/>
              <w:jc w:val="center"/>
              <w:rPr>
                <w:rFonts w:ascii="仿宋" w:hAnsi="仿宋" w:eastAsia="仿宋" w:cs="Times New Roman"/>
                <w:sz w:val="24"/>
                <w:szCs w:val="24"/>
              </w:rPr>
            </w:pPr>
          </w:p>
        </w:tc>
        <w:tc>
          <w:tcPr>
            <w:tcW w:w="1275" w:type="dxa"/>
            <w:vAlign w:val="center"/>
          </w:tcPr>
          <w:p>
            <w:pPr>
              <w:widowControl w:val="0"/>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vAlign w:val="center"/>
          </w:tcPr>
          <w:p>
            <w:pPr>
              <w:widowControl w:val="0"/>
              <w:jc w:val="center"/>
              <w:rPr>
                <w:rFonts w:ascii="仿宋" w:hAnsi="仿宋" w:eastAsia="仿宋" w:cs="Times New Roman"/>
                <w:sz w:val="24"/>
                <w:szCs w:val="24"/>
              </w:rPr>
            </w:pPr>
            <w:r>
              <w:rPr>
                <w:rFonts w:ascii="仿宋" w:hAnsi="仿宋" w:eastAsia="仿宋" w:cs="Times New Roman"/>
                <w:sz w:val="24"/>
                <w:szCs w:val="24"/>
              </w:rPr>
              <w:t>3</w:t>
            </w:r>
          </w:p>
        </w:tc>
        <w:tc>
          <w:tcPr>
            <w:tcW w:w="1984" w:type="dxa"/>
            <w:vAlign w:val="center"/>
          </w:tcPr>
          <w:p>
            <w:pPr>
              <w:widowControl w:val="0"/>
              <w:jc w:val="left"/>
              <w:rPr>
                <w:rFonts w:ascii="仿宋" w:hAnsi="仿宋" w:eastAsia="仿宋" w:cs="Times New Roman"/>
                <w:sz w:val="24"/>
                <w:szCs w:val="24"/>
              </w:rPr>
            </w:pPr>
            <w:r>
              <w:rPr>
                <w:rFonts w:ascii="仿宋" w:hAnsi="仿宋" w:eastAsia="仿宋" w:cs="Times New Roman"/>
                <w:sz w:val="24"/>
                <w:szCs w:val="24"/>
              </w:rPr>
              <w:t>3号宿舍楼</w:t>
            </w:r>
          </w:p>
        </w:tc>
        <w:tc>
          <w:tcPr>
            <w:tcW w:w="1701" w:type="dxa"/>
            <w:vAlign w:val="center"/>
          </w:tcPr>
          <w:p>
            <w:pPr>
              <w:widowControl w:val="0"/>
              <w:jc w:val="center"/>
              <w:rPr>
                <w:rFonts w:ascii="仿宋" w:hAnsi="仿宋" w:eastAsia="仿宋" w:cs="Times New Roman"/>
                <w:sz w:val="24"/>
                <w:szCs w:val="24"/>
              </w:rPr>
            </w:pPr>
            <w:r>
              <w:rPr>
                <w:rFonts w:ascii="仿宋" w:hAnsi="仿宋" w:eastAsia="仿宋" w:cs="Times New Roman"/>
                <w:sz w:val="24"/>
                <w:szCs w:val="24"/>
              </w:rPr>
              <w:t>8</w:t>
            </w:r>
          </w:p>
        </w:tc>
        <w:tc>
          <w:tcPr>
            <w:tcW w:w="2410" w:type="dxa"/>
            <w:vAlign w:val="center"/>
          </w:tcPr>
          <w:p>
            <w:pPr>
              <w:widowControl w:val="0"/>
              <w:jc w:val="center"/>
              <w:rPr>
                <w:rFonts w:ascii="仿宋" w:hAnsi="仿宋" w:eastAsia="仿宋" w:cs="Times New Roman"/>
                <w:sz w:val="24"/>
                <w:szCs w:val="24"/>
              </w:rPr>
            </w:pPr>
            <w:r>
              <w:rPr>
                <w:rFonts w:ascii="仿宋" w:hAnsi="仿宋" w:eastAsia="仿宋" w:cs="Times New Roman"/>
                <w:sz w:val="24"/>
                <w:szCs w:val="24"/>
              </w:rPr>
              <w:t>2537.07</w:t>
            </w:r>
          </w:p>
        </w:tc>
        <w:tc>
          <w:tcPr>
            <w:tcW w:w="1418" w:type="dxa"/>
            <w:vAlign w:val="center"/>
          </w:tcPr>
          <w:p>
            <w:pPr>
              <w:widowControl w:val="0"/>
              <w:jc w:val="center"/>
              <w:rPr>
                <w:rFonts w:ascii="仿宋" w:hAnsi="仿宋" w:eastAsia="仿宋" w:cs="Times New Roman"/>
                <w:sz w:val="24"/>
                <w:szCs w:val="24"/>
              </w:rPr>
            </w:pPr>
          </w:p>
        </w:tc>
        <w:tc>
          <w:tcPr>
            <w:tcW w:w="1275" w:type="dxa"/>
            <w:vAlign w:val="center"/>
          </w:tcPr>
          <w:p>
            <w:pPr>
              <w:widowControl w:val="0"/>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851" w:type="dxa"/>
            <w:vAlign w:val="center"/>
          </w:tcPr>
          <w:p>
            <w:pPr>
              <w:widowControl w:val="0"/>
              <w:jc w:val="center"/>
              <w:rPr>
                <w:rFonts w:ascii="仿宋" w:hAnsi="仿宋" w:eastAsia="仿宋" w:cs="Times New Roman"/>
                <w:sz w:val="24"/>
                <w:szCs w:val="24"/>
              </w:rPr>
            </w:pPr>
            <w:r>
              <w:rPr>
                <w:rFonts w:ascii="仿宋" w:hAnsi="仿宋" w:eastAsia="仿宋" w:cs="Times New Roman"/>
                <w:sz w:val="24"/>
                <w:szCs w:val="24"/>
              </w:rPr>
              <w:t>4</w:t>
            </w:r>
          </w:p>
        </w:tc>
        <w:tc>
          <w:tcPr>
            <w:tcW w:w="1984" w:type="dxa"/>
            <w:vAlign w:val="center"/>
          </w:tcPr>
          <w:p>
            <w:pPr>
              <w:widowControl w:val="0"/>
              <w:jc w:val="left"/>
              <w:rPr>
                <w:rFonts w:ascii="仿宋" w:hAnsi="仿宋" w:eastAsia="仿宋" w:cs="Times New Roman"/>
                <w:sz w:val="24"/>
                <w:szCs w:val="24"/>
              </w:rPr>
            </w:pPr>
            <w:r>
              <w:rPr>
                <w:rFonts w:ascii="仿宋" w:hAnsi="仿宋" w:eastAsia="仿宋" w:cs="Times New Roman"/>
                <w:sz w:val="24"/>
                <w:szCs w:val="24"/>
              </w:rPr>
              <w:t>4号宿舍楼</w:t>
            </w:r>
          </w:p>
        </w:tc>
        <w:tc>
          <w:tcPr>
            <w:tcW w:w="1701" w:type="dxa"/>
            <w:vAlign w:val="center"/>
          </w:tcPr>
          <w:p>
            <w:pPr>
              <w:widowControl w:val="0"/>
              <w:jc w:val="center"/>
              <w:rPr>
                <w:rFonts w:ascii="仿宋" w:hAnsi="仿宋" w:eastAsia="仿宋" w:cs="Times New Roman"/>
                <w:sz w:val="24"/>
                <w:szCs w:val="24"/>
              </w:rPr>
            </w:pPr>
            <w:r>
              <w:rPr>
                <w:rFonts w:ascii="仿宋" w:hAnsi="仿宋" w:eastAsia="仿宋" w:cs="Times New Roman"/>
                <w:sz w:val="24"/>
                <w:szCs w:val="24"/>
              </w:rPr>
              <w:t>9</w:t>
            </w:r>
          </w:p>
        </w:tc>
        <w:tc>
          <w:tcPr>
            <w:tcW w:w="2410" w:type="dxa"/>
            <w:vAlign w:val="center"/>
          </w:tcPr>
          <w:p>
            <w:pPr>
              <w:widowControl w:val="0"/>
              <w:jc w:val="center"/>
              <w:rPr>
                <w:rFonts w:ascii="仿宋" w:hAnsi="仿宋" w:eastAsia="仿宋" w:cs="Times New Roman"/>
                <w:sz w:val="24"/>
                <w:szCs w:val="24"/>
              </w:rPr>
            </w:pPr>
            <w:r>
              <w:rPr>
                <w:rFonts w:ascii="仿宋" w:hAnsi="仿宋" w:eastAsia="仿宋" w:cs="Times New Roman"/>
                <w:sz w:val="24"/>
                <w:szCs w:val="24"/>
              </w:rPr>
              <w:t>2853.22</w:t>
            </w:r>
          </w:p>
        </w:tc>
        <w:tc>
          <w:tcPr>
            <w:tcW w:w="1418" w:type="dxa"/>
            <w:vAlign w:val="center"/>
          </w:tcPr>
          <w:p>
            <w:pPr>
              <w:widowControl w:val="0"/>
              <w:jc w:val="center"/>
              <w:rPr>
                <w:rFonts w:ascii="仿宋" w:hAnsi="仿宋" w:eastAsia="仿宋" w:cs="Times New Roman"/>
                <w:sz w:val="24"/>
                <w:szCs w:val="24"/>
              </w:rPr>
            </w:pPr>
          </w:p>
        </w:tc>
        <w:tc>
          <w:tcPr>
            <w:tcW w:w="1275" w:type="dxa"/>
            <w:vAlign w:val="center"/>
          </w:tcPr>
          <w:p>
            <w:pPr>
              <w:widowControl w:val="0"/>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851" w:type="dxa"/>
            <w:vAlign w:val="center"/>
          </w:tcPr>
          <w:p>
            <w:pPr>
              <w:widowControl w:val="0"/>
              <w:jc w:val="center"/>
              <w:rPr>
                <w:rFonts w:ascii="仿宋" w:hAnsi="仿宋" w:eastAsia="仿宋" w:cs="Times New Roman"/>
                <w:sz w:val="24"/>
                <w:szCs w:val="24"/>
              </w:rPr>
            </w:pPr>
            <w:r>
              <w:rPr>
                <w:rFonts w:ascii="仿宋" w:hAnsi="仿宋" w:eastAsia="仿宋" w:cs="Times New Roman"/>
                <w:sz w:val="24"/>
                <w:szCs w:val="24"/>
              </w:rPr>
              <w:t>5</w:t>
            </w:r>
          </w:p>
        </w:tc>
        <w:tc>
          <w:tcPr>
            <w:tcW w:w="1984" w:type="dxa"/>
            <w:vAlign w:val="center"/>
          </w:tcPr>
          <w:p>
            <w:pPr>
              <w:widowControl w:val="0"/>
              <w:jc w:val="left"/>
              <w:rPr>
                <w:rFonts w:ascii="仿宋" w:hAnsi="仿宋" w:eastAsia="仿宋" w:cs="Times New Roman"/>
                <w:sz w:val="24"/>
                <w:szCs w:val="24"/>
              </w:rPr>
            </w:pPr>
            <w:r>
              <w:rPr>
                <w:rFonts w:ascii="仿宋" w:hAnsi="仿宋" w:eastAsia="仿宋" w:cs="Times New Roman"/>
                <w:sz w:val="24"/>
                <w:szCs w:val="24"/>
              </w:rPr>
              <w:t>5号宿舍楼</w:t>
            </w:r>
          </w:p>
        </w:tc>
        <w:tc>
          <w:tcPr>
            <w:tcW w:w="1701" w:type="dxa"/>
            <w:vAlign w:val="center"/>
          </w:tcPr>
          <w:p>
            <w:pPr>
              <w:widowControl w:val="0"/>
              <w:jc w:val="center"/>
              <w:rPr>
                <w:rFonts w:ascii="仿宋" w:hAnsi="仿宋" w:eastAsia="仿宋" w:cs="Times New Roman"/>
                <w:sz w:val="24"/>
                <w:szCs w:val="24"/>
              </w:rPr>
            </w:pPr>
            <w:r>
              <w:rPr>
                <w:rFonts w:ascii="仿宋" w:hAnsi="仿宋" w:eastAsia="仿宋" w:cs="Times New Roman"/>
                <w:sz w:val="24"/>
                <w:szCs w:val="24"/>
              </w:rPr>
              <w:t>4</w:t>
            </w:r>
          </w:p>
        </w:tc>
        <w:tc>
          <w:tcPr>
            <w:tcW w:w="2410" w:type="dxa"/>
            <w:vAlign w:val="center"/>
          </w:tcPr>
          <w:p>
            <w:pPr>
              <w:widowControl w:val="0"/>
              <w:jc w:val="center"/>
              <w:rPr>
                <w:rFonts w:ascii="仿宋" w:hAnsi="仿宋" w:eastAsia="仿宋" w:cs="Times New Roman"/>
                <w:sz w:val="24"/>
                <w:szCs w:val="24"/>
              </w:rPr>
            </w:pPr>
            <w:r>
              <w:rPr>
                <w:rFonts w:ascii="仿宋" w:hAnsi="仿宋" w:eastAsia="仿宋" w:cs="Times New Roman"/>
                <w:sz w:val="24"/>
                <w:szCs w:val="24"/>
              </w:rPr>
              <w:t>3057.1</w:t>
            </w:r>
          </w:p>
        </w:tc>
        <w:tc>
          <w:tcPr>
            <w:tcW w:w="1418" w:type="dxa"/>
            <w:vAlign w:val="center"/>
          </w:tcPr>
          <w:p>
            <w:pPr>
              <w:widowControl w:val="0"/>
              <w:jc w:val="center"/>
              <w:rPr>
                <w:rFonts w:ascii="仿宋" w:hAnsi="仿宋" w:eastAsia="仿宋" w:cs="Times New Roman"/>
                <w:sz w:val="24"/>
                <w:szCs w:val="24"/>
              </w:rPr>
            </w:pPr>
          </w:p>
        </w:tc>
        <w:tc>
          <w:tcPr>
            <w:tcW w:w="1275" w:type="dxa"/>
            <w:vAlign w:val="center"/>
          </w:tcPr>
          <w:p>
            <w:pPr>
              <w:widowControl w:val="0"/>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851" w:type="dxa"/>
            <w:vAlign w:val="center"/>
          </w:tcPr>
          <w:p>
            <w:pPr>
              <w:widowControl w:val="0"/>
              <w:jc w:val="center"/>
              <w:rPr>
                <w:rFonts w:ascii="仿宋" w:hAnsi="仿宋" w:eastAsia="仿宋" w:cs="Times New Roman"/>
                <w:sz w:val="24"/>
                <w:szCs w:val="24"/>
              </w:rPr>
            </w:pPr>
            <w:r>
              <w:rPr>
                <w:rFonts w:ascii="仿宋" w:hAnsi="仿宋" w:eastAsia="仿宋" w:cs="Times New Roman"/>
                <w:sz w:val="24"/>
                <w:szCs w:val="24"/>
              </w:rPr>
              <w:t>6</w:t>
            </w:r>
          </w:p>
        </w:tc>
        <w:tc>
          <w:tcPr>
            <w:tcW w:w="1984" w:type="dxa"/>
            <w:vAlign w:val="center"/>
          </w:tcPr>
          <w:p>
            <w:pPr>
              <w:widowControl w:val="0"/>
              <w:jc w:val="left"/>
              <w:rPr>
                <w:rFonts w:ascii="仿宋" w:hAnsi="仿宋" w:eastAsia="仿宋" w:cs="Times New Roman"/>
                <w:sz w:val="24"/>
                <w:szCs w:val="24"/>
              </w:rPr>
            </w:pPr>
            <w:r>
              <w:rPr>
                <w:rFonts w:ascii="仿宋" w:hAnsi="仿宋" w:eastAsia="仿宋" w:cs="Times New Roman"/>
                <w:sz w:val="24"/>
                <w:szCs w:val="24"/>
              </w:rPr>
              <w:t>6号宿舍楼</w:t>
            </w:r>
          </w:p>
        </w:tc>
        <w:tc>
          <w:tcPr>
            <w:tcW w:w="1701" w:type="dxa"/>
            <w:vAlign w:val="center"/>
          </w:tcPr>
          <w:p>
            <w:pPr>
              <w:widowControl w:val="0"/>
              <w:jc w:val="center"/>
              <w:rPr>
                <w:rFonts w:ascii="仿宋" w:hAnsi="仿宋" w:eastAsia="仿宋" w:cs="Times New Roman"/>
                <w:sz w:val="24"/>
                <w:szCs w:val="24"/>
              </w:rPr>
            </w:pPr>
            <w:r>
              <w:rPr>
                <w:rFonts w:ascii="仿宋" w:hAnsi="仿宋" w:eastAsia="仿宋" w:cs="Times New Roman"/>
                <w:sz w:val="24"/>
                <w:szCs w:val="24"/>
              </w:rPr>
              <w:t>9</w:t>
            </w:r>
          </w:p>
        </w:tc>
        <w:tc>
          <w:tcPr>
            <w:tcW w:w="2410" w:type="dxa"/>
            <w:vAlign w:val="center"/>
          </w:tcPr>
          <w:p>
            <w:pPr>
              <w:widowControl w:val="0"/>
              <w:jc w:val="center"/>
              <w:rPr>
                <w:rFonts w:ascii="仿宋" w:hAnsi="仿宋" w:eastAsia="仿宋" w:cs="Times New Roman"/>
                <w:sz w:val="24"/>
                <w:szCs w:val="24"/>
              </w:rPr>
            </w:pPr>
            <w:r>
              <w:rPr>
                <w:rFonts w:ascii="仿宋" w:hAnsi="仿宋" w:eastAsia="仿宋" w:cs="Times New Roman"/>
                <w:sz w:val="24"/>
                <w:szCs w:val="24"/>
              </w:rPr>
              <w:t>4895.42</w:t>
            </w:r>
          </w:p>
        </w:tc>
        <w:tc>
          <w:tcPr>
            <w:tcW w:w="1418" w:type="dxa"/>
            <w:vAlign w:val="center"/>
          </w:tcPr>
          <w:p>
            <w:pPr>
              <w:widowControl w:val="0"/>
              <w:jc w:val="center"/>
              <w:rPr>
                <w:rFonts w:ascii="仿宋" w:hAnsi="仿宋" w:eastAsia="仿宋" w:cs="Times New Roman"/>
                <w:sz w:val="24"/>
                <w:szCs w:val="24"/>
              </w:rPr>
            </w:pPr>
          </w:p>
        </w:tc>
        <w:tc>
          <w:tcPr>
            <w:tcW w:w="1275" w:type="dxa"/>
            <w:vAlign w:val="center"/>
          </w:tcPr>
          <w:p>
            <w:pPr>
              <w:widowControl w:val="0"/>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851" w:type="dxa"/>
            <w:vAlign w:val="center"/>
          </w:tcPr>
          <w:p>
            <w:pPr>
              <w:widowControl w:val="0"/>
              <w:jc w:val="center"/>
              <w:rPr>
                <w:rFonts w:ascii="仿宋" w:hAnsi="仿宋" w:eastAsia="仿宋" w:cs="Times New Roman"/>
                <w:sz w:val="24"/>
                <w:szCs w:val="24"/>
              </w:rPr>
            </w:pPr>
            <w:r>
              <w:rPr>
                <w:rFonts w:ascii="仿宋" w:hAnsi="仿宋" w:eastAsia="仿宋" w:cs="Times New Roman"/>
                <w:sz w:val="24"/>
                <w:szCs w:val="24"/>
              </w:rPr>
              <w:t>7</w:t>
            </w:r>
          </w:p>
        </w:tc>
        <w:tc>
          <w:tcPr>
            <w:tcW w:w="1984" w:type="dxa"/>
            <w:vAlign w:val="center"/>
          </w:tcPr>
          <w:p>
            <w:pPr>
              <w:widowControl w:val="0"/>
              <w:jc w:val="left"/>
              <w:rPr>
                <w:rFonts w:ascii="仿宋" w:hAnsi="仿宋" w:eastAsia="仿宋" w:cs="Times New Roman"/>
                <w:sz w:val="24"/>
                <w:szCs w:val="24"/>
              </w:rPr>
            </w:pPr>
            <w:r>
              <w:rPr>
                <w:rFonts w:ascii="仿宋" w:hAnsi="仿宋" w:eastAsia="仿宋" w:cs="Times New Roman"/>
                <w:sz w:val="24"/>
                <w:szCs w:val="24"/>
              </w:rPr>
              <w:t>7号宿舍楼</w:t>
            </w:r>
          </w:p>
        </w:tc>
        <w:tc>
          <w:tcPr>
            <w:tcW w:w="1701" w:type="dxa"/>
            <w:vAlign w:val="center"/>
          </w:tcPr>
          <w:p>
            <w:pPr>
              <w:widowControl w:val="0"/>
              <w:jc w:val="center"/>
              <w:rPr>
                <w:rFonts w:ascii="仿宋" w:hAnsi="仿宋" w:eastAsia="仿宋" w:cs="Times New Roman"/>
                <w:sz w:val="24"/>
                <w:szCs w:val="24"/>
              </w:rPr>
            </w:pPr>
            <w:r>
              <w:rPr>
                <w:rFonts w:ascii="仿宋" w:hAnsi="仿宋" w:eastAsia="仿宋" w:cs="Times New Roman"/>
                <w:sz w:val="24"/>
                <w:szCs w:val="24"/>
              </w:rPr>
              <w:t>9</w:t>
            </w:r>
          </w:p>
        </w:tc>
        <w:tc>
          <w:tcPr>
            <w:tcW w:w="2410" w:type="dxa"/>
            <w:vAlign w:val="center"/>
          </w:tcPr>
          <w:p>
            <w:pPr>
              <w:widowControl w:val="0"/>
              <w:jc w:val="center"/>
              <w:rPr>
                <w:rFonts w:ascii="仿宋" w:hAnsi="仿宋" w:eastAsia="仿宋" w:cs="Times New Roman"/>
                <w:sz w:val="24"/>
                <w:szCs w:val="24"/>
              </w:rPr>
            </w:pPr>
            <w:r>
              <w:rPr>
                <w:rFonts w:ascii="仿宋" w:hAnsi="仿宋" w:eastAsia="仿宋" w:cs="Times New Roman"/>
                <w:sz w:val="24"/>
                <w:szCs w:val="24"/>
              </w:rPr>
              <w:t>4206.70</w:t>
            </w:r>
          </w:p>
        </w:tc>
        <w:tc>
          <w:tcPr>
            <w:tcW w:w="1418" w:type="dxa"/>
            <w:vAlign w:val="center"/>
          </w:tcPr>
          <w:p>
            <w:pPr>
              <w:widowControl w:val="0"/>
              <w:jc w:val="center"/>
              <w:rPr>
                <w:rFonts w:ascii="仿宋" w:hAnsi="仿宋" w:eastAsia="仿宋" w:cs="Times New Roman"/>
                <w:sz w:val="24"/>
                <w:szCs w:val="24"/>
              </w:rPr>
            </w:pPr>
          </w:p>
        </w:tc>
        <w:tc>
          <w:tcPr>
            <w:tcW w:w="1275" w:type="dxa"/>
            <w:vAlign w:val="center"/>
          </w:tcPr>
          <w:p>
            <w:pPr>
              <w:widowControl w:val="0"/>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851" w:type="dxa"/>
            <w:vAlign w:val="center"/>
          </w:tcPr>
          <w:p>
            <w:pPr>
              <w:widowControl w:val="0"/>
              <w:jc w:val="center"/>
              <w:rPr>
                <w:rFonts w:ascii="仿宋" w:hAnsi="仿宋" w:eastAsia="仿宋" w:cs="Times New Roman"/>
                <w:sz w:val="24"/>
                <w:szCs w:val="24"/>
              </w:rPr>
            </w:pPr>
            <w:r>
              <w:rPr>
                <w:rFonts w:ascii="仿宋" w:hAnsi="仿宋" w:eastAsia="仿宋" w:cs="Times New Roman"/>
                <w:sz w:val="24"/>
                <w:szCs w:val="24"/>
              </w:rPr>
              <w:t>8</w:t>
            </w:r>
          </w:p>
        </w:tc>
        <w:tc>
          <w:tcPr>
            <w:tcW w:w="1984" w:type="dxa"/>
            <w:vAlign w:val="center"/>
          </w:tcPr>
          <w:p>
            <w:pPr>
              <w:widowControl w:val="0"/>
              <w:jc w:val="left"/>
              <w:rPr>
                <w:rFonts w:ascii="仿宋" w:hAnsi="仿宋" w:eastAsia="仿宋" w:cs="Times New Roman"/>
                <w:sz w:val="24"/>
                <w:szCs w:val="24"/>
              </w:rPr>
            </w:pPr>
            <w:r>
              <w:rPr>
                <w:rFonts w:ascii="仿宋" w:hAnsi="仿宋" w:eastAsia="仿宋" w:cs="Times New Roman"/>
                <w:sz w:val="24"/>
                <w:szCs w:val="24"/>
              </w:rPr>
              <w:t>8号宿舍楼</w:t>
            </w:r>
          </w:p>
        </w:tc>
        <w:tc>
          <w:tcPr>
            <w:tcW w:w="1701" w:type="dxa"/>
            <w:vAlign w:val="center"/>
          </w:tcPr>
          <w:p>
            <w:pPr>
              <w:widowControl w:val="0"/>
              <w:jc w:val="center"/>
              <w:rPr>
                <w:rFonts w:ascii="仿宋" w:hAnsi="仿宋" w:eastAsia="仿宋" w:cs="Times New Roman"/>
                <w:sz w:val="24"/>
                <w:szCs w:val="24"/>
              </w:rPr>
            </w:pPr>
            <w:r>
              <w:rPr>
                <w:rFonts w:ascii="仿宋" w:hAnsi="仿宋" w:eastAsia="仿宋" w:cs="Times New Roman"/>
                <w:sz w:val="24"/>
                <w:szCs w:val="24"/>
              </w:rPr>
              <w:t>9</w:t>
            </w:r>
          </w:p>
        </w:tc>
        <w:tc>
          <w:tcPr>
            <w:tcW w:w="2410" w:type="dxa"/>
            <w:vAlign w:val="center"/>
          </w:tcPr>
          <w:p>
            <w:pPr>
              <w:widowControl w:val="0"/>
              <w:jc w:val="center"/>
              <w:rPr>
                <w:rFonts w:ascii="仿宋" w:hAnsi="仿宋" w:eastAsia="仿宋" w:cs="Times New Roman"/>
                <w:sz w:val="24"/>
                <w:szCs w:val="24"/>
              </w:rPr>
            </w:pPr>
            <w:r>
              <w:rPr>
                <w:rFonts w:ascii="仿宋" w:hAnsi="仿宋" w:eastAsia="仿宋" w:cs="Times New Roman"/>
                <w:sz w:val="24"/>
                <w:szCs w:val="24"/>
              </w:rPr>
              <w:t>8951.39</w:t>
            </w:r>
          </w:p>
        </w:tc>
        <w:tc>
          <w:tcPr>
            <w:tcW w:w="1418" w:type="dxa"/>
            <w:vAlign w:val="center"/>
          </w:tcPr>
          <w:p>
            <w:pPr>
              <w:widowControl w:val="0"/>
              <w:jc w:val="center"/>
              <w:rPr>
                <w:rFonts w:ascii="仿宋" w:hAnsi="仿宋" w:eastAsia="仿宋" w:cs="Times New Roman"/>
                <w:sz w:val="24"/>
                <w:szCs w:val="24"/>
              </w:rPr>
            </w:pPr>
          </w:p>
        </w:tc>
        <w:tc>
          <w:tcPr>
            <w:tcW w:w="1275" w:type="dxa"/>
            <w:vAlign w:val="center"/>
          </w:tcPr>
          <w:p>
            <w:pPr>
              <w:widowControl w:val="0"/>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851" w:type="dxa"/>
            <w:vAlign w:val="center"/>
          </w:tcPr>
          <w:p>
            <w:pPr>
              <w:widowControl w:val="0"/>
              <w:jc w:val="center"/>
              <w:rPr>
                <w:rFonts w:ascii="仿宋" w:hAnsi="仿宋" w:eastAsia="仿宋" w:cs="Times New Roman"/>
                <w:sz w:val="24"/>
                <w:szCs w:val="24"/>
              </w:rPr>
            </w:pPr>
            <w:r>
              <w:rPr>
                <w:rFonts w:ascii="仿宋" w:hAnsi="仿宋" w:eastAsia="仿宋" w:cs="Times New Roman"/>
                <w:sz w:val="24"/>
                <w:szCs w:val="24"/>
              </w:rPr>
              <w:t>9</w:t>
            </w:r>
          </w:p>
        </w:tc>
        <w:tc>
          <w:tcPr>
            <w:tcW w:w="1984" w:type="dxa"/>
            <w:vAlign w:val="center"/>
          </w:tcPr>
          <w:p>
            <w:pPr>
              <w:widowControl w:val="0"/>
              <w:jc w:val="left"/>
              <w:rPr>
                <w:rFonts w:ascii="仿宋" w:hAnsi="仿宋" w:eastAsia="仿宋" w:cs="Times New Roman"/>
                <w:sz w:val="24"/>
                <w:szCs w:val="24"/>
              </w:rPr>
            </w:pPr>
            <w:r>
              <w:rPr>
                <w:rFonts w:ascii="仿宋" w:hAnsi="仿宋" w:eastAsia="仿宋" w:cs="Times New Roman"/>
                <w:sz w:val="24"/>
                <w:szCs w:val="24"/>
              </w:rPr>
              <w:t>珠江公寓A区</w:t>
            </w:r>
          </w:p>
        </w:tc>
        <w:tc>
          <w:tcPr>
            <w:tcW w:w="1701" w:type="dxa"/>
            <w:vAlign w:val="center"/>
          </w:tcPr>
          <w:p>
            <w:pPr>
              <w:widowControl w:val="0"/>
              <w:jc w:val="center"/>
              <w:rPr>
                <w:rFonts w:ascii="仿宋" w:hAnsi="仿宋" w:eastAsia="仿宋" w:cs="Times New Roman"/>
                <w:sz w:val="24"/>
                <w:szCs w:val="24"/>
              </w:rPr>
            </w:pPr>
            <w:r>
              <w:rPr>
                <w:rFonts w:ascii="仿宋" w:hAnsi="仿宋" w:eastAsia="仿宋" w:cs="Times New Roman"/>
                <w:sz w:val="24"/>
                <w:szCs w:val="24"/>
              </w:rPr>
              <w:t>9</w:t>
            </w:r>
          </w:p>
        </w:tc>
        <w:tc>
          <w:tcPr>
            <w:tcW w:w="2410" w:type="dxa"/>
            <w:vAlign w:val="center"/>
          </w:tcPr>
          <w:p>
            <w:pPr>
              <w:widowControl w:val="0"/>
              <w:jc w:val="center"/>
              <w:rPr>
                <w:rFonts w:ascii="仿宋" w:hAnsi="仿宋" w:eastAsia="仿宋" w:cs="Times New Roman"/>
                <w:sz w:val="24"/>
                <w:szCs w:val="24"/>
              </w:rPr>
            </w:pPr>
            <w:r>
              <w:rPr>
                <w:rFonts w:ascii="仿宋" w:hAnsi="仿宋" w:eastAsia="仿宋" w:cs="Times New Roman"/>
                <w:sz w:val="24"/>
                <w:szCs w:val="24"/>
              </w:rPr>
              <w:t>34036.15</w:t>
            </w:r>
          </w:p>
        </w:tc>
        <w:tc>
          <w:tcPr>
            <w:tcW w:w="1418" w:type="dxa"/>
            <w:vAlign w:val="center"/>
          </w:tcPr>
          <w:p>
            <w:pPr>
              <w:widowControl w:val="0"/>
              <w:jc w:val="center"/>
              <w:rPr>
                <w:rFonts w:ascii="仿宋" w:hAnsi="仿宋" w:eastAsia="仿宋" w:cs="Times New Roman"/>
                <w:sz w:val="24"/>
                <w:szCs w:val="24"/>
              </w:rPr>
            </w:pPr>
          </w:p>
        </w:tc>
        <w:tc>
          <w:tcPr>
            <w:tcW w:w="1275" w:type="dxa"/>
            <w:vAlign w:val="center"/>
          </w:tcPr>
          <w:p>
            <w:pPr>
              <w:widowControl w:val="0"/>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851" w:type="dxa"/>
            <w:vAlign w:val="center"/>
          </w:tcPr>
          <w:p>
            <w:pPr>
              <w:widowControl w:val="0"/>
              <w:jc w:val="center"/>
              <w:rPr>
                <w:rFonts w:ascii="仿宋" w:hAnsi="仿宋" w:eastAsia="仿宋" w:cs="Times New Roman"/>
                <w:sz w:val="24"/>
                <w:szCs w:val="24"/>
              </w:rPr>
            </w:pPr>
            <w:r>
              <w:rPr>
                <w:rFonts w:ascii="仿宋" w:hAnsi="仿宋" w:eastAsia="仿宋" w:cs="Times New Roman"/>
                <w:sz w:val="24"/>
                <w:szCs w:val="24"/>
              </w:rPr>
              <w:t>10</w:t>
            </w:r>
          </w:p>
        </w:tc>
        <w:tc>
          <w:tcPr>
            <w:tcW w:w="1984" w:type="dxa"/>
            <w:vAlign w:val="center"/>
          </w:tcPr>
          <w:p>
            <w:pPr>
              <w:widowControl w:val="0"/>
              <w:jc w:val="left"/>
              <w:rPr>
                <w:rFonts w:ascii="仿宋" w:hAnsi="仿宋" w:eastAsia="仿宋" w:cs="Times New Roman"/>
                <w:sz w:val="24"/>
                <w:szCs w:val="24"/>
              </w:rPr>
            </w:pPr>
            <w:r>
              <w:rPr>
                <w:rFonts w:ascii="仿宋" w:hAnsi="仿宋" w:eastAsia="仿宋" w:cs="Times New Roman"/>
                <w:sz w:val="24"/>
                <w:szCs w:val="24"/>
              </w:rPr>
              <w:t>珠江公寓B1</w:t>
            </w:r>
          </w:p>
        </w:tc>
        <w:tc>
          <w:tcPr>
            <w:tcW w:w="1701" w:type="dxa"/>
            <w:vAlign w:val="center"/>
          </w:tcPr>
          <w:p>
            <w:pPr>
              <w:widowControl w:val="0"/>
              <w:jc w:val="center"/>
              <w:rPr>
                <w:rFonts w:ascii="仿宋" w:hAnsi="仿宋" w:eastAsia="仿宋" w:cs="Times New Roman"/>
                <w:sz w:val="24"/>
                <w:szCs w:val="24"/>
              </w:rPr>
            </w:pPr>
            <w:r>
              <w:rPr>
                <w:rFonts w:ascii="仿宋" w:hAnsi="仿宋" w:eastAsia="仿宋" w:cs="Times New Roman"/>
                <w:sz w:val="24"/>
                <w:szCs w:val="24"/>
              </w:rPr>
              <w:t>3</w:t>
            </w:r>
          </w:p>
        </w:tc>
        <w:tc>
          <w:tcPr>
            <w:tcW w:w="2410" w:type="dxa"/>
            <w:vAlign w:val="center"/>
          </w:tcPr>
          <w:p>
            <w:pPr>
              <w:widowControl w:val="0"/>
              <w:jc w:val="center"/>
              <w:rPr>
                <w:rFonts w:ascii="仿宋" w:hAnsi="仿宋" w:eastAsia="仿宋" w:cs="Times New Roman"/>
                <w:sz w:val="24"/>
                <w:szCs w:val="24"/>
              </w:rPr>
            </w:pPr>
            <w:r>
              <w:rPr>
                <w:rFonts w:ascii="仿宋" w:hAnsi="仿宋" w:eastAsia="仿宋" w:cs="Times New Roman"/>
                <w:sz w:val="24"/>
                <w:szCs w:val="24"/>
              </w:rPr>
              <w:t>4149.12</w:t>
            </w:r>
          </w:p>
        </w:tc>
        <w:tc>
          <w:tcPr>
            <w:tcW w:w="1418" w:type="dxa"/>
            <w:vAlign w:val="center"/>
          </w:tcPr>
          <w:p>
            <w:pPr>
              <w:widowControl w:val="0"/>
              <w:jc w:val="center"/>
              <w:rPr>
                <w:rFonts w:ascii="仿宋" w:hAnsi="仿宋" w:eastAsia="仿宋" w:cs="Times New Roman"/>
                <w:sz w:val="24"/>
                <w:szCs w:val="24"/>
              </w:rPr>
            </w:pPr>
          </w:p>
        </w:tc>
        <w:tc>
          <w:tcPr>
            <w:tcW w:w="1275" w:type="dxa"/>
            <w:vAlign w:val="center"/>
          </w:tcPr>
          <w:p>
            <w:pPr>
              <w:widowControl w:val="0"/>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851" w:type="dxa"/>
            <w:vAlign w:val="center"/>
          </w:tcPr>
          <w:p>
            <w:pPr>
              <w:widowControl w:val="0"/>
              <w:jc w:val="center"/>
              <w:rPr>
                <w:rFonts w:ascii="仿宋" w:hAnsi="仿宋" w:eastAsia="仿宋" w:cs="Times New Roman"/>
                <w:sz w:val="24"/>
                <w:szCs w:val="24"/>
              </w:rPr>
            </w:pPr>
            <w:r>
              <w:rPr>
                <w:rFonts w:ascii="仿宋" w:hAnsi="仿宋" w:eastAsia="仿宋" w:cs="Times New Roman"/>
                <w:sz w:val="24"/>
                <w:szCs w:val="24"/>
              </w:rPr>
              <w:t>11</w:t>
            </w:r>
          </w:p>
        </w:tc>
        <w:tc>
          <w:tcPr>
            <w:tcW w:w="1984" w:type="dxa"/>
            <w:vAlign w:val="center"/>
          </w:tcPr>
          <w:p>
            <w:pPr>
              <w:widowControl w:val="0"/>
              <w:jc w:val="left"/>
              <w:rPr>
                <w:rFonts w:ascii="仿宋" w:hAnsi="仿宋" w:eastAsia="仿宋" w:cs="Times New Roman"/>
                <w:sz w:val="24"/>
                <w:szCs w:val="24"/>
              </w:rPr>
            </w:pPr>
            <w:r>
              <w:rPr>
                <w:rFonts w:ascii="仿宋" w:hAnsi="仿宋" w:eastAsia="仿宋" w:cs="Times New Roman"/>
                <w:sz w:val="24"/>
                <w:szCs w:val="24"/>
              </w:rPr>
              <w:t>珠江公寓B2</w:t>
            </w:r>
          </w:p>
        </w:tc>
        <w:tc>
          <w:tcPr>
            <w:tcW w:w="1701" w:type="dxa"/>
            <w:vAlign w:val="center"/>
          </w:tcPr>
          <w:p>
            <w:pPr>
              <w:widowControl w:val="0"/>
              <w:jc w:val="center"/>
              <w:rPr>
                <w:rFonts w:ascii="仿宋" w:hAnsi="仿宋" w:eastAsia="仿宋" w:cs="Times New Roman"/>
                <w:sz w:val="24"/>
                <w:szCs w:val="24"/>
              </w:rPr>
            </w:pPr>
            <w:r>
              <w:rPr>
                <w:rFonts w:ascii="仿宋" w:hAnsi="仿宋" w:eastAsia="仿宋" w:cs="Times New Roman"/>
                <w:sz w:val="24"/>
                <w:szCs w:val="24"/>
              </w:rPr>
              <w:t>5</w:t>
            </w:r>
          </w:p>
        </w:tc>
        <w:tc>
          <w:tcPr>
            <w:tcW w:w="2410" w:type="dxa"/>
            <w:vAlign w:val="center"/>
          </w:tcPr>
          <w:p>
            <w:pPr>
              <w:widowControl w:val="0"/>
              <w:jc w:val="center"/>
              <w:rPr>
                <w:rFonts w:ascii="仿宋" w:hAnsi="仿宋" w:eastAsia="仿宋" w:cs="Times New Roman"/>
                <w:sz w:val="24"/>
                <w:szCs w:val="24"/>
              </w:rPr>
            </w:pPr>
            <w:r>
              <w:rPr>
                <w:rFonts w:ascii="仿宋" w:hAnsi="仿宋" w:eastAsia="仿宋" w:cs="Times New Roman"/>
                <w:sz w:val="24"/>
                <w:szCs w:val="24"/>
              </w:rPr>
              <w:t>2516.49</w:t>
            </w:r>
          </w:p>
        </w:tc>
        <w:tc>
          <w:tcPr>
            <w:tcW w:w="1418" w:type="dxa"/>
            <w:vAlign w:val="center"/>
          </w:tcPr>
          <w:p>
            <w:pPr>
              <w:widowControl w:val="0"/>
              <w:jc w:val="center"/>
              <w:rPr>
                <w:rFonts w:ascii="仿宋" w:hAnsi="仿宋" w:eastAsia="仿宋" w:cs="Times New Roman"/>
                <w:sz w:val="24"/>
                <w:szCs w:val="24"/>
              </w:rPr>
            </w:pPr>
          </w:p>
        </w:tc>
        <w:tc>
          <w:tcPr>
            <w:tcW w:w="1275" w:type="dxa"/>
            <w:vAlign w:val="center"/>
          </w:tcPr>
          <w:p>
            <w:pPr>
              <w:widowControl w:val="0"/>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851" w:type="dxa"/>
            <w:vAlign w:val="center"/>
          </w:tcPr>
          <w:p>
            <w:pPr>
              <w:widowControl w:val="0"/>
              <w:jc w:val="center"/>
              <w:rPr>
                <w:rFonts w:ascii="仿宋" w:hAnsi="仿宋" w:eastAsia="仿宋" w:cs="Times New Roman"/>
                <w:sz w:val="24"/>
                <w:szCs w:val="24"/>
              </w:rPr>
            </w:pPr>
            <w:r>
              <w:rPr>
                <w:rFonts w:ascii="仿宋" w:hAnsi="仿宋" w:eastAsia="仿宋" w:cs="Times New Roman"/>
                <w:sz w:val="24"/>
                <w:szCs w:val="24"/>
              </w:rPr>
              <w:t>12</w:t>
            </w:r>
          </w:p>
        </w:tc>
        <w:tc>
          <w:tcPr>
            <w:tcW w:w="1984" w:type="dxa"/>
            <w:vAlign w:val="center"/>
          </w:tcPr>
          <w:p>
            <w:pPr>
              <w:widowControl w:val="0"/>
              <w:jc w:val="left"/>
              <w:rPr>
                <w:rFonts w:ascii="仿宋" w:hAnsi="仿宋" w:eastAsia="仿宋" w:cs="Times New Roman"/>
                <w:sz w:val="24"/>
                <w:szCs w:val="24"/>
              </w:rPr>
            </w:pPr>
            <w:r>
              <w:rPr>
                <w:rFonts w:ascii="仿宋" w:hAnsi="仿宋" w:eastAsia="仿宋" w:cs="Times New Roman"/>
                <w:sz w:val="24"/>
                <w:szCs w:val="24"/>
              </w:rPr>
              <w:t>珠江公寓B3</w:t>
            </w:r>
          </w:p>
        </w:tc>
        <w:tc>
          <w:tcPr>
            <w:tcW w:w="1701" w:type="dxa"/>
            <w:vAlign w:val="center"/>
          </w:tcPr>
          <w:p>
            <w:pPr>
              <w:widowControl w:val="0"/>
              <w:jc w:val="center"/>
              <w:rPr>
                <w:rFonts w:ascii="仿宋" w:hAnsi="仿宋" w:eastAsia="仿宋" w:cs="Times New Roman"/>
                <w:sz w:val="24"/>
                <w:szCs w:val="24"/>
              </w:rPr>
            </w:pPr>
            <w:r>
              <w:rPr>
                <w:rFonts w:ascii="仿宋" w:hAnsi="仿宋" w:eastAsia="仿宋" w:cs="Times New Roman"/>
                <w:sz w:val="24"/>
                <w:szCs w:val="24"/>
              </w:rPr>
              <w:t>3</w:t>
            </w:r>
          </w:p>
        </w:tc>
        <w:tc>
          <w:tcPr>
            <w:tcW w:w="2410" w:type="dxa"/>
            <w:vAlign w:val="center"/>
          </w:tcPr>
          <w:p>
            <w:pPr>
              <w:widowControl w:val="0"/>
              <w:jc w:val="center"/>
              <w:rPr>
                <w:rFonts w:ascii="仿宋" w:hAnsi="仿宋" w:eastAsia="仿宋" w:cs="Times New Roman"/>
                <w:sz w:val="24"/>
                <w:szCs w:val="24"/>
              </w:rPr>
            </w:pPr>
            <w:r>
              <w:rPr>
                <w:rFonts w:ascii="仿宋" w:hAnsi="仿宋" w:eastAsia="仿宋" w:cs="Times New Roman"/>
                <w:sz w:val="24"/>
                <w:szCs w:val="24"/>
              </w:rPr>
              <w:t>5190.03</w:t>
            </w:r>
          </w:p>
        </w:tc>
        <w:tc>
          <w:tcPr>
            <w:tcW w:w="1418" w:type="dxa"/>
            <w:vAlign w:val="center"/>
          </w:tcPr>
          <w:p>
            <w:pPr>
              <w:widowControl w:val="0"/>
              <w:jc w:val="center"/>
              <w:rPr>
                <w:rFonts w:ascii="仿宋" w:hAnsi="仿宋" w:eastAsia="仿宋" w:cs="Times New Roman"/>
                <w:sz w:val="24"/>
                <w:szCs w:val="24"/>
              </w:rPr>
            </w:pPr>
          </w:p>
        </w:tc>
        <w:tc>
          <w:tcPr>
            <w:tcW w:w="1275" w:type="dxa"/>
            <w:vAlign w:val="center"/>
          </w:tcPr>
          <w:p>
            <w:pPr>
              <w:widowControl w:val="0"/>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851" w:type="dxa"/>
            <w:vAlign w:val="center"/>
          </w:tcPr>
          <w:p>
            <w:pPr>
              <w:widowControl w:val="0"/>
              <w:jc w:val="center"/>
              <w:rPr>
                <w:rFonts w:ascii="仿宋" w:hAnsi="仿宋" w:eastAsia="仿宋" w:cs="Times New Roman"/>
                <w:sz w:val="24"/>
                <w:szCs w:val="24"/>
              </w:rPr>
            </w:pPr>
            <w:r>
              <w:rPr>
                <w:rFonts w:ascii="仿宋" w:hAnsi="仿宋" w:eastAsia="仿宋" w:cs="Times New Roman"/>
                <w:sz w:val="24"/>
                <w:szCs w:val="24"/>
              </w:rPr>
              <w:t>13</w:t>
            </w:r>
          </w:p>
        </w:tc>
        <w:tc>
          <w:tcPr>
            <w:tcW w:w="1984" w:type="dxa"/>
            <w:vAlign w:val="center"/>
          </w:tcPr>
          <w:p>
            <w:pPr>
              <w:widowControl w:val="0"/>
              <w:jc w:val="left"/>
              <w:rPr>
                <w:rFonts w:ascii="仿宋" w:hAnsi="仿宋" w:eastAsia="仿宋" w:cs="Times New Roman"/>
                <w:sz w:val="24"/>
                <w:szCs w:val="24"/>
              </w:rPr>
            </w:pPr>
            <w:r>
              <w:rPr>
                <w:rFonts w:ascii="仿宋" w:hAnsi="仿宋" w:eastAsia="仿宋" w:cs="Times New Roman"/>
                <w:sz w:val="24"/>
                <w:szCs w:val="24"/>
              </w:rPr>
              <w:t>珠江公寓B4</w:t>
            </w:r>
          </w:p>
        </w:tc>
        <w:tc>
          <w:tcPr>
            <w:tcW w:w="1701" w:type="dxa"/>
            <w:vAlign w:val="center"/>
          </w:tcPr>
          <w:p>
            <w:pPr>
              <w:widowControl w:val="0"/>
              <w:jc w:val="center"/>
              <w:rPr>
                <w:rFonts w:ascii="仿宋" w:hAnsi="仿宋" w:eastAsia="仿宋" w:cs="Times New Roman"/>
                <w:sz w:val="24"/>
                <w:szCs w:val="24"/>
              </w:rPr>
            </w:pPr>
            <w:r>
              <w:rPr>
                <w:rFonts w:ascii="仿宋" w:hAnsi="仿宋" w:eastAsia="仿宋" w:cs="Times New Roman"/>
                <w:sz w:val="24"/>
                <w:szCs w:val="24"/>
              </w:rPr>
              <w:t>5</w:t>
            </w:r>
          </w:p>
        </w:tc>
        <w:tc>
          <w:tcPr>
            <w:tcW w:w="2410" w:type="dxa"/>
            <w:vAlign w:val="center"/>
          </w:tcPr>
          <w:p>
            <w:pPr>
              <w:widowControl w:val="0"/>
              <w:jc w:val="center"/>
              <w:rPr>
                <w:rFonts w:ascii="仿宋" w:hAnsi="仿宋" w:eastAsia="仿宋" w:cs="Times New Roman"/>
                <w:sz w:val="24"/>
                <w:szCs w:val="24"/>
              </w:rPr>
            </w:pPr>
            <w:r>
              <w:rPr>
                <w:rFonts w:ascii="仿宋" w:hAnsi="仿宋" w:eastAsia="仿宋" w:cs="Times New Roman"/>
                <w:sz w:val="24"/>
                <w:szCs w:val="24"/>
              </w:rPr>
              <w:t>3142.42</w:t>
            </w:r>
          </w:p>
        </w:tc>
        <w:tc>
          <w:tcPr>
            <w:tcW w:w="1418" w:type="dxa"/>
            <w:vAlign w:val="center"/>
          </w:tcPr>
          <w:p>
            <w:pPr>
              <w:widowControl w:val="0"/>
              <w:jc w:val="center"/>
              <w:rPr>
                <w:rFonts w:ascii="仿宋" w:hAnsi="仿宋" w:eastAsia="仿宋" w:cs="Times New Roman"/>
                <w:sz w:val="24"/>
                <w:szCs w:val="24"/>
              </w:rPr>
            </w:pPr>
          </w:p>
        </w:tc>
        <w:tc>
          <w:tcPr>
            <w:tcW w:w="1275" w:type="dxa"/>
            <w:vAlign w:val="center"/>
          </w:tcPr>
          <w:p>
            <w:pPr>
              <w:widowControl w:val="0"/>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851" w:type="dxa"/>
            <w:vAlign w:val="center"/>
          </w:tcPr>
          <w:p>
            <w:pPr>
              <w:widowControl w:val="0"/>
              <w:jc w:val="center"/>
              <w:rPr>
                <w:rFonts w:ascii="仿宋" w:hAnsi="仿宋" w:eastAsia="仿宋" w:cs="Times New Roman"/>
                <w:sz w:val="24"/>
                <w:szCs w:val="24"/>
              </w:rPr>
            </w:pPr>
            <w:r>
              <w:rPr>
                <w:rFonts w:ascii="仿宋" w:hAnsi="仿宋" w:eastAsia="仿宋" w:cs="Times New Roman"/>
                <w:sz w:val="24"/>
                <w:szCs w:val="24"/>
              </w:rPr>
              <w:t>14</w:t>
            </w:r>
          </w:p>
        </w:tc>
        <w:tc>
          <w:tcPr>
            <w:tcW w:w="1984" w:type="dxa"/>
            <w:vAlign w:val="center"/>
          </w:tcPr>
          <w:p>
            <w:pPr>
              <w:widowControl w:val="0"/>
              <w:jc w:val="left"/>
              <w:rPr>
                <w:rFonts w:ascii="仿宋" w:hAnsi="仿宋" w:eastAsia="仿宋" w:cs="Times New Roman"/>
                <w:sz w:val="24"/>
                <w:szCs w:val="24"/>
              </w:rPr>
            </w:pPr>
            <w:r>
              <w:rPr>
                <w:rFonts w:ascii="仿宋" w:hAnsi="仿宋" w:eastAsia="仿宋" w:cs="Times New Roman"/>
                <w:sz w:val="24"/>
                <w:szCs w:val="24"/>
              </w:rPr>
              <w:t>珠江公寓B5</w:t>
            </w:r>
          </w:p>
        </w:tc>
        <w:tc>
          <w:tcPr>
            <w:tcW w:w="1701" w:type="dxa"/>
            <w:vAlign w:val="center"/>
          </w:tcPr>
          <w:p>
            <w:pPr>
              <w:widowControl w:val="0"/>
              <w:jc w:val="center"/>
              <w:rPr>
                <w:rFonts w:ascii="仿宋" w:hAnsi="仿宋" w:eastAsia="仿宋" w:cs="Times New Roman"/>
                <w:sz w:val="24"/>
                <w:szCs w:val="24"/>
              </w:rPr>
            </w:pPr>
            <w:r>
              <w:rPr>
                <w:rFonts w:ascii="仿宋" w:hAnsi="仿宋" w:eastAsia="仿宋" w:cs="Times New Roman"/>
                <w:sz w:val="24"/>
                <w:szCs w:val="24"/>
              </w:rPr>
              <w:t>3</w:t>
            </w:r>
          </w:p>
        </w:tc>
        <w:tc>
          <w:tcPr>
            <w:tcW w:w="2410" w:type="dxa"/>
            <w:vAlign w:val="center"/>
          </w:tcPr>
          <w:p>
            <w:pPr>
              <w:widowControl w:val="0"/>
              <w:jc w:val="center"/>
              <w:rPr>
                <w:rFonts w:ascii="仿宋" w:hAnsi="仿宋" w:eastAsia="仿宋" w:cs="Times New Roman"/>
                <w:sz w:val="24"/>
                <w:szCs w:val="24"/>
              </w:rPr>
            </w:pPr>
            <w:r>
              <w:rPr>
                <w:rFonts w:ascii="仿宋" w:hAnsi="仿宋" w:eastAsia="仿宋" w:cs="Times New Roman"/>
                <w:sz w:val="24"/>
                <w:szCs w:val="24"/>
              </w:rPr>
              <w:t>1015.76</w:t>
            </w:r>
          </w:p>
        </w:tc>
        <w:tc>
          <w:tcPr>
            <w:tcW w:w="1418" w:type="dxa"/>
            <w:vAlign w:val="center"/>
          </w:tcPr>
          <w:p>
            <w:pPr>
              <w:widowControl w:val="0"/>
              <w:jc w:val="center"/>
              <w:rPr>
                <w:rFonts w:ascii="仿宋" w:hAnsi="仿宋" w:eastAsia="仿宋" w:cs="Times New Roman"/>
                <w:sz w:val="24"/>
                <w:szCs w:val="24"/>
              </w:rPr>
            </w:pPr>
          </w:p>
        </w:tc>
        <w:tc>
          <w:tcPr>
            <w:tcW w:w="1275" w:type="dxa"/>
            <w:vAlign w:val="center"/>
          </w:tcPr>
          <w:p>
            <w:pPr>
              <w:widowControl w:val="0"/>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851" w:type="dxa"/>
            <w:vAlign w:val="center"/>
          </w:tcPr>
          <w:p>
            <w:pPr>
              <w:widowControl w:val="0"/>
              <w:jc w:val="center"/>
              <w:rPr>
                <w:rFonts w:ascii="仿宋" w:hAnsi="仿宋" w:eastAsia="仿宋" w:cs="Times New Roman"/>
                <w:sz w:val="24"/>
                <w:szCs w:val="24"/>
              </w:rPr>
            </w:pPr>
            <w:r>
              <w:rPr>
                <w:rFonts w:ascii="仿宋" w:hAnsi="仿宋" w:eastAsia="仿宋" w:cs="Times New Roman"/>
                <w:sz w:val="24"/>
                <w:szCs w:val="24"/>
              </w:rPr>
              <w:t>15</w:t>
            </w:r>
          </w:p>
        </w:tc>
        <w:tc>
          <w:tcPr>
            <w:tcW w:w="1984" w:type="dxa"/>
            <w:vAlign w:val="center"/>
          </w:tcPr>
          <w:p>
            <w:pPr>
              <w:widowControl w:val="0"/>
              <w:jc w:val="left"/>
              <w:rPr>
                <w:rFonts w:ascii="仿宋" w:hAnsi="仿宋" w:eastAsia="仿宋" w:cs="Times New Roman"/>
                <w:sz w:val="24"/>
                <w:szCs w:val="24"/>
              </w:rPr>
            </w:pPr>
            <w:r>
              <w:rPr>
                <w:rFonts w:ascii="仿宋" w:hAnsi="仿宋" w:eastAsia="仿宋" w:cs="Times New Roman"/>
                <w:sz w:val="24"/>
                <w:szCs w:val="24"/>
              </w:rPr>
              <w:t>珠江公寓B6</w:t>
            </w:r>
          </w:p>
        </w:tc>
        <w:tc>
          <w:tcPr>
            <w:tcW w:w="1701" w:type="dxa"/>
            <w:vAlign w:val="center"/>
          </w:tcPr>
          <w:p>
            <w:pPr>
              <w:widowControl w:val="0"/>
              <w:jc w:val="center"/>
              <w:rPr>
                <w:rFonts w:ascii="仿宋" w:hAnsi="仿宋" w:eastAsia="仿宋" w:cs="Times New Roman"/>
                <w:sz w:val="24"/>
                <w:szCs w:val="24"/>
              </w:rPr>
            </w:pPr>
            <w:r>
              <w:rPr>
                <w:rFonts w:ascii="仿宋" w:hAnsi="仿宋" w:eastAsia="仿宋" w:cs="Times New Roman"/>
                <w:sz w:val="24"/>
                <w:szCs w:val="24"/>
              </w:rPr>
              <w:t>4</w:t>
            </w:r>
          </w:p>
        </w:tc>
        <w:tc>
          <w:tcPr>
            <w:tcW w:w="2410" w:type="dxa"/>
            <w:vAlign w:val="center"/>
          </w:tcPr>
          <w:p>
            <w:pPr>
              <w:widowControl w:val="0"/>
              <w:jc w:val="center"/>
              <w:rPr>
                <w:rFonts w:ascii="仿宋" w:hAnsi="仿宋" w:eastAsia="仿宋" w:cs="Times New Roman"/>
                <w:sz w:val="24"/>
                <w:szCs w:val="24"/>
              </w:rPr>
            </w:pPr>
            <w:r>
              <w:rPr>
                <w:rFonts w:ascii="仿宋" w:hAnsi="仿宋" w:eastAsia="仿宋" w:cs="Times New Roman"/>
                <w:sz w:val="24"/>
                <w:szCs w:val="24"/>
              </w:rPr>
              <w:t>1199.66</w:t>
            </w:r>
          </w:p>
        </w:tc>
        <w:tc>
          <w:tcPr>
            <w:tcW w:w="1418" w:type="dxa"/>
            <w:vAlign w:val="center"/>
          </w:tcPr>
          <w:p>
            <w:pPr>
              <w:widowControl w:val="0"/>
              <w:jc w:val="center"/>
              <w:rPr>
                <w:rFonts w:ascii="仿宋" w:hAnsi="仿宋" w:eastAsia="仿宋" w:cs="Times New Roman"/>
                <w:sz w:val="24"/>
                <w:szCs w:val="24"/>
              </w:rPr>
            </w:pPr>
          </w:p>
        </w:tc>
        <w:tc>
          <w:tcPr>
            <w:tcW w:w="1275" w:type="dxa"/>
            <w:vAlign w:val="center"/>
          </w:tcPr>
          <w:p>
            <w:pPr>
              <w:widowControl w:val="0"/>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851" w:type="dxa"/>
            <w:vAlign w:val="center"/>
          </w:tcPr>
          <w:p>
            <w:pPr>
              <w:widowControl w:val="0"/>
              <w:jc w:val="center"/>
              <w:rPr>
                <w:rFonts w:ascii="仿宋" w:hAnsi="仿宋" w:eastAsia="仿宋" w:cs="Times New Roman"/>
                <w:sz w:val="24"/>
                <w:szCs w:val="24"/>
              </w:rPr>
            </w:pPr>
            <w:r>
              <w:rPr>
                <w:rFonts w:ascii="仿宋" w:hAnsi="仿宋" w:eastAsia="仿宋" w:cs="Times New Roman"/>
                <w:sz w:val="24"/>
                <w:szCs w:val="24"/>
              </w:rPr>
              <w:t>16</w:t>
            </w:r>
          </w:p>
        </w:tc>
        <w:tc>
          <w:tcPr>
            <w:tcW w:w="1984" w:type="dxa"/>
            <w:vAlign w:val="center"/>
          </w:tcPr>
          <w:p>
            <w:pPr>
              <w:widowControl w:val="0"/>
              <w:jc w:val="left"/>
              <w:rPr>
                <w:rFonts w:ascii="仿宋" w:hAnsi="仿宋" w:eastAsia="仿宋" w:cs="Times New Roman"/>
                <w:sz w:val="24"/>
                <w:szCs w:val="24"/>
              </w:rPr>
            </w:pPr>
            <w:r>
              <w:rPr>
                <w:rFonts w:ascii="仿宋" w:hAnsi="仿宋" w:eastAsia="仿宋" w:cs="Times New Roman"/>
                <w:sz w:val="24"/>
                <w:szCs w:val="24"/>
              </w:rPr>
              <w:t>珠江公寓C区A栋</w:t>
            </w:r>
          </w:p>
        </w:tc>
        <w:tc>
          <w:tcPr>
            <w:tcW w:w="1701" w:type="dxa"/>
            <w:vAlign w:val="center"/>
          </w:tcPr>
          <w:p>
            <w:pPr>
              <w:widowControl w:val="0"/>
              <w:jc w:val="center"/>
              <w:rPr>
                <w:rFonts w:ascii="仿宋" w:hAnsi="仿宋" w:eastAsia="仿宋" w:cs="Times New Roman"/>
                <w:sz w:val="24"/>
                <w:szCs w:val="24"/>
              </w:rPr>
            </w:pPr>
            <w:r>
              <w:rPr>
                <w:rFonts w:ascii="仿宋" w:hAnsi="仿宋" w:eastAsia="仿宋" w:cs="Times New Roman"/>
                <w:sz w:val="24"/>
                <w:szCs w:val="24"/>
              </w:rPr>
              <w:t>7</w:t>
            </w:r>
          </w:p>
        </w:tc>
        <w:tc>
          <w:tcPr>
            <w:tcW w:w="2410" w:type="dxa"/>
            <w:vAlign w:val="center"/>
          </w:tcPr>
          <w:p>
            <w:pPr>
              <w:widowControl w:val="0"/>
              <w:jc w:val="center"/>
              <w:rPr>
                <w:rFonts w:ascii="仿宋" w:hAnsi="仿宋" w:eastAsia="仿宋" w:cs="Times New Roman"/>
                <w:sz w:val="24"/>
                <w:szCs w:val="24"/>
              </w:rPr>
            </w:pPr>
            <w:r>
              <w:rPr>
                <w:rFonts w:ascii="仿宋" w:hAnsi="仿宋" w:eastAsia="仿宋" w:cs="Times New Roman"/>
                <w:sz w:val="24"/>
                <w:szCs w:val="24"/>
              </w:rPr>
              <w:t>3290.90</w:t>
            </w:r>
          </w:p>
        </w:tc>
        <w:tc>
          <w:tcPr>
            <w:tcW w:w="1418" w:type="dxa"/>
            <w:vAlign w:val="center"/>
          </w:tcPr>
          <w:p>
            <w:pPr>
              <w:widowControl w:val="0"/>
              <w:jc w:val="center"/>
              <w:rPr>
                <w:rFonts w:ascii="仿宋" w:hAnsi="仿宋" w:eastAsia="仿宋" w:cs="Times New Roman"/>
                <w:sz w:val="24"/>
                <w:szCs w:val="24"/>
              </w:rPr>
            </w:pPr>
          </w:p>
        </w:tc>
        <w:tc>
          <w:tcPr>
            <w:tcW w:w="1275" w:type="dxa"/>
            <w:vAlign w:val="center"/>
          </w:tcPr>
          <w:p>
            <w:pPr>
              <w:widowControl w:val="0"/>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851" w:type="dxa"/>
            <w:vAlign w:val="center"/>
          </w:tcPr>
          <w:p>
            <w:pPr>
              <w:widowControl w:val="0"/>
              <w:jc w:val="center"/>
              <w:rPr>
                <w:rFonts w:ascii="仿宋" w:hAnsi="仿宋" w:eastAsia="仿宋" w:cs="Times New Roman"/>
                <w:sz w:val="24"/>
                <w:szCs w:val="24"/>
              </w:rPr>
            </w:pPr>
            <w:r>
              <w:rPr>
                <w:rFonts w:ascii="仿宋" w:hAnsi="仿宋" w:eastAsia="仿宋" w:cs="Times New Roman"/>
                <w:sz w:val="24"/>
                <w:szCs w:val="24"/>
              </w:rPr>
              <w:t>17</w:t>
            </w:r>
          </w:p>
        </w:tc>
        <w:tc>
          <w:tcPr>
            <w:tcW w:w="1984" w:type="dxa"/>
            <w:vAlign w:val="center"/>
          </w:tcPr>
          <w:p>
            <w:pPr>
              <w:widowControl w:val="0"/>
              <w:jc w:val="left"/>
              <w:rPr>
                <w:rFonts w:ascii="仿宋" w:hAnsi="仿宋" w:eastAsia="仿宋" w:cs="Times New Roman"/>
                <w:sz w:val="24"/>
                <w:szCs w:val="24"/>
              </w:rPr>
            </w:pPr>
            <w:r>
              <w:rPr>
                <w:rFonts w:ascii="仿宋" w:hAnsi="仿宋" w:eastAsia="仿宋" w:cs="Times New Roman"/>
                <w:sz w:val="24"/>
                <w:szCs w:val="24"/>
              </w:rPr>
              <w:t>珠江公寓C区B栋</w:t>
            </w:r>
          </w:p>
        </w:tc>
        <w:tc>
          <w:tcPr>
            <w:tcW w:w="1701" w:type="dxa"/>
            <w:vAlign w:val="center"/>
          </w:tcPr>
          <w:p>
            <w:pPr>
              <w:widowControl w:val="0"/>
              <w:jc w:val="center"/>
              <w:rPr>
                <w:rFonts w:ascii="仿宋" w:hAnsi="仿宋" w:eastAsia="仿宋" w:cs="Times New Roman"/>
                <w:sz w:val="24"/>
                <w:szCs w:val="24"/>
              </w:rPr>
            </w:pPr>
            <w:r>
              <w:rPr>
                <w:rFonts w:ascii="仿宋" w:hAnsi="仿宋" w:eastAsia="仿宋" w:cs="Times New Roman"/>
                <w:sz w:val="24"/>
                <w:szCs w:val="24"/>
              </w:rPr>
              <w:t>7</w:t>
            </w:r>
          </w:p>
        </w:tc>
        <w:tc>
          <w:tcPr>
            <w:tcW w:w="2410" w:type="dxa"/>
            <w:vAlign w:val="center"/>
          </w:tcPr>
          <w:p>
            <w:pPr>
              <w:widowControl w:val="0"/>
              <w:jc w:val="center"/>
              <w:rPr>
                <w:rFonts w:ascii="仿宋" w:hAnsi="仿宋" w:eastAsia="仿宋" w:cs="Times New Roman"/>
                <w:sz w:val="24"/>
                <w:szCs w:val="24"/>
              </w:rPr>
            </w:pPr>
            <w:r>
              <w:rPr>
                <w:rFonts w:ascii="仿宋" w:hAnsi="仿宋" w:eastAsia="仿宋" w:cs="Times New Roman"/>
                <w:sz w:val="24"/>
                <w:szCs w:val="24"/>
              </w:rPr>
              <w:t>3290.90</w:t>
            </w:r>
          </w:p>
        </w:tc>
        <w:tc>
          <w:tcPr>
            <w:tcW w:w="1418" w:type="dxa"/>
            <w:vAlign w:val="center"/>
          </w:tcPr>
          <w:p>
            <w:pPr>
              <w:widowControl w:val="0"/>
              <w:jc w:val="center"/>
              <w:rPr>
                <w:rFonts w:ascii="仿宋" w:hAnsi="仿宋" w:eastAsia="仿宋" w:cs="Times New Roman"/>
                <w:sz w:val="24"/>
                <w:szCs w:val="24"/>
              </w:rPr>
            </w:pPr>
          </w:p>
        </w:tc>
        <w:tc>
          <w:tcPr>
            <w:tcW w:w="1275" w:type="dxa"/>
            <w:vAlign w:val="center"/>
          </w:tcPr>
          <w:p>
            <w:pPr>
              <w:widowControl w:val="0"/>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851" w:type="dxa"/>
            <w:vAlign w:val="center"/>
          </w:tcPr>
          <w:p>
            <w:pPr>
              <w:widowControl w:val="0"/>
              <w:jc w:val="center"/>
              <w:rPr>
                <w:rFonts w:ascii="仿宋" w:hAnsi="仿宋" w:eastAsia="仿宋" w:cs="Times New Roman"/>
                <w:sz w:val="24"/>
                <w:szCs w:val="24"/>
              </w:rPr>
            </w:pPr>
            <w:r>
              <w:rPr>
                <w:rFonts w:ascii="仿宋" w:hAnsi="仿宋" w:eastAsia="仿宋" w:cs="Times New Roman"/>
                <w:sz w:val="24"/>
                <w:szCs w:val="24"/>
              </w:rPr>
              <w:t>18</w:t>
            </w:r>
          </w:p>
        </w:tc>
        <w:tc>
          <w:tcPr>
            <w:tcW w:w="1984" w:type="dxa"/>
            <w:vAlign w:val="center"/>
          </w:tcPr>
          <w:p>
            <w:pPr>
              <w:widowControl w:val="0"/>
              <w:jc w:val="left"/>
              <w:rPr>
                <w:rFonts w:ascii="仿宋" w:hAnsi="仿宋" w:eastAsia="仿宋" w:cs="Times New Roman"/>
                <w:sz w:val="24"/>
                <w:szCs w:val="24"/>
              </w:rPr>
            </w:pPr>
            <w:r>
              <w:rPr>
                <w:rFonts w:ascii="仿宋" w:hAnsi="仿宋" w:eastAsia="仿宋" w:cs="Times New Roman"/>
                <w:sz w:val="24"/>
                <w:szCs w:val="24"/>
              </w:rPr>
              <w:t>珠江公寓C区C栋</w:t>
            </w:r>
          </w:p>
        </w:tc>
        <w:tc>
          <w:tcPr>
            <w:tcW w:w="1701" w:type="dxa"/>
            <w:vAlign w:val="center"/>
          </w:tcPr>
          <w:p>
            <w:pPr>
              <w:widowControl w:val="0"/>
              <w:jc w:val="center"/>
              <w:rPr>
                <w:rFonts w:ascii="仿宋" w:hAnsi="仿宋" w:eastAsia="仿宋" w:cs="Times New Roman"/>
                <w:sz w:val="24"/>
                <w:szCs w:val="24"/>
              </w:rPr>
            </w:pPr>
            <w:r>
              <w:rPr>
                <w:rFonts w:ascii="仿宋" w:hAnsi="仿宋" w:eastAsia="仿宋" w:cs="Times New Roman"/>
                <w:sz w:val="24"/>
                <w:szCs w:val="24"/>
              </w:rPr>
              <w:t>7</w:t>
            </w:r>
          </w:p>
        </w:tc>
        <w:tc>
          <w:tcPr>
            <w:tcW w:w="2410" w:type="dxa"/>
            <w:vAlign w:val="center"/>
          </w:tcPr>
          <w:p>
            <w:pPr>
              <w:widowControl w:val="0"/>
              <w:jc w:val="center"/>
              <w:rPr>
                <w:rFonts w:ascii="仿宋" w:hAnsi="仿宋" w:eastAsia="仿宋" w:cs="Times New Roman"/>
                <w:sz w:val="24"/>
                <w:szCs w:val="24"/>
              </w:rPr>
            </w:pPr>
            <w:r>
              <w:rPr>
                <w:rFonts w:ascii="仿宋" w:hAnsi="仿宋" w:eastAsia="仿宋" w:cs="Times New Roman"/>
                <w:sz w:val="24"/>
                <w:szCs w:val="24"/>
              </w:rPr>
              <w:t>3290.90</w:t>
            </w:r>
          </w:p>
        </w:tc>
        <w:tc>
          <w:tcPr>
            <w:tcW w:w="1418" w:type="dxa"/>
            <w:vAlign w:val="center"/>
          </w:tcPr>
          <w:p>
            <w:pPr>
              <w:widowControl w:val="0"/>
              <w:jc w:val="center"/>
              <w:rPr>
                <w:rFonts w:ascii="仿宋" w:hAnsi="仿宋" w:eastAsia="仿宋" w:cs="Times New Roman"/>
                <w:sz w:val="24"/>
                <w:szCs w:val="24"/>
              </w:rPr>
            </w:pPr>
          </w:p>
        </w:tc>
        <w:tc>
          <w:tcPr>
            <w:tcW w:w="1275" w:type="dxa"/>
            <w:vAlign w:val="center"/>
          </w:tcPr>
          <w:p>
            <w:pPr>
              <w:widowControl w:val="0"/>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851" w:type="dxa"/>
            <w:vAlign w:val="center"/>
          </w:tcPr>
          <w:p>
            <w:pPr>
              <w:widowControl w:val="0"/>
              <w:jc w:val="center"/>
              <w:rPr>
                <w:rFonts w:ascii="仿宋" w:hAnsi="仿宋" w:eastAsia="仿宋" w:cs="Times New Roman"/>
                <w:sz w:val="24"/>
                <w:szCs w:val="24"/>
              </w:rPr>
            </w:pPr>
            <w:r>
              <w:rPr>
                <w:rFonts w:ascii="仿宋" w:hAnsi="仿宋" w:eastAsia="仿宋" w:cs="Times New Roman"/>
                <w:sz w:val="24"/>
                <w:szCs w:val="24"/>
              </w:rPr>
              <w:t>19</w:t>
            </w:r>
          </w:p>
        </w:tc>
        <w:tc>
          <w:tcPr>
            <w:tcW w:w="1984" w:type="dxa"/>
            <w:vAlign w:val="center"/>
          </w:tcPr>
          <w:p>
            <w:pPr>
              <w:widowControl w:val="0"/>
              <w:jc w:val="left"/>
              <w:rPr>
                <w:rFonts w:ascii="仿宋" w:hAnsi="仿宋" w:eastAsia="仿宋" w:cs="Times New Roman"/>
                <w:sz w:val="24"/>
                <w:szCs w:val="24"/>
              </w:rPr>
            </w:pPr>
            <w:r>
              <w:rPr>
                <w:rFonts w:ascii="仿宋" w:hAnsi="仿宋" w:eastAsia="仿宋" w:cs="Times New Roman"/>
                <w:sz w:val="24"/>
                <w:szCs w:val="24"/>
              </w:rPr>
              <w:t>1号教学楼</w:t>
            </w:r>
          </w:p>
        </w:tc>
        <w:tc>
          <w:tcPr>
            <w:tcW w:w="1701" w:type="dxa"/>
            <w:vAlign w:val="center"/>
          </w:tcPr>
          <w:p>
            <w:pPr>
              <w:widowControl w:val="0"/>
              <w:jc w:val="center"/>
              <w:rPr>
                <w:rFonts w:ascii="仿宋" w:hAnsi="仿宋" w:eastAsia="仿宋" w:cs="Times New Roman"/>
                <w:sz w:val="24"/>
                <w:szCs w:val="24"/>
              </w:rPr>
            </w:pPr>
            <w:r>
              <w:rPr>
                <w:rFonts w:ascii="仿宋" w:hAnsi="仿宋" w:eastAsia="仿宋" w:cs="Times New Roman"/>
                <w:sz w:val="24"/>
                <w:szCs w:val="24"/>
              </w:rPr>
              <w:t>10</w:t>
            </w:r>
          </w:p>
        </w:tc>
        <w:tc>
          <w:tcPr>
            <w:tcW w:w="2410" w:type="dxa"/>
            <w:vAlign w:val="center"/>
          </w:tcPr>
          <w:p>
            <w:pPr>
              <w:widowControl w:val="0"/>
              <w:jc w:val="center"/>
              <w:rPr>
                <w:rFonts w:ascii="仿宋" w:hAnsi="仿宋" w:eastAsia="仿宋" w:cs="Times New Roman"/>
                <w:sz w:val="24"/>
                <w:szCs w:val="24"/>
              </w:rPr>
            </w:pPr>
            <w:r>
              <w:rPr>
                <w:rFonts w:ascii="仿宋" w:hAnsi="仿宋" w:eastAsia="仿宋" w:cs="Times New Roman"/>
                <w:sz w:val="24"/>
                <w:szCs w:val="24"/>
              </w:rPr>
              <w:t>17593</w:t>
            </w:r>
          </w:p>
        </w:tc>
        <w:tc>
          <w:tcPr>
            <w:tcW w:w="1418" w:type="dxa"/>
            <w:vAlign w:val="center"/>
          </w:tcPr>
          <w:p>
            <w:pPr>
              <w:widowControl w:val="0"/>
              <w:jc w:val="center"/>
              <w:rPr>
                <w:rFonts w:ascii="仿宋" w:hAnsi="仿宋" w:eastAsia="仿宋" w:cs="Times New Roman"/>
                <w:sz w:val="24"/>
                <w:szCs w:val="24"/>
              </w:rPr>
            </w:pPr>
          </w:p>
        </w:tc>
        <w:tc>
          <w:tcPr>
            <w:tcW w:w="1275" w:type="dxa"/>
            <w:vAlign w:val="center"/>
          </w:tcPr>
          <w:p>
            <w:pPr>
              <w:widowControl w:val="0"/>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851" w:type="dxa"/>
            <w:vAlign w:val="center"/>
          </w:tcPr>
          <w:p>
            <w:pPr>
              <w:widowControl w:val="0"/>
              <w:jc w:val="center"/>
              <w:rPr>
                <w:rFonts w:ascii="仿宋" w:hAnsi="仿宋" w:eastAsia="仿宋" w:cs="Times New Roman"/>
                <w:sz w:val="24"/>
                <w:szCs w:val="24"/>
              </w:rPr>
            </w:pPr>
            <w:r>
              <w:rPr>
                <w:rFonts w:ascii="仿宋" w:hAnsi="仿宋" w:eastAsia="仿宋" w:cs="Times New Roman"/>
                <w:sz w:val="24"/>
                <w:szCs w:val="24"/>
              </w:rPr>
              <w:t>20</w:t>
            </w:r>
          </w:p>
        </w:tc>
        <w:tc>
          <w:tcPr>
            <w:tcW w:w="1984" w:type="dxa"/>
            <w:vAlign w:val="center"/>
          </w:tcPr>
          <w:p>
            <w:pPr>
              <w:widowControl w:val="0"/>
              <w:jc w:val="left"/>
              <w:rPr>
                <w:rFonts w:ascii="仿宋" w:hAnsi="仿宋" w:eastAsia="仿宋" w:cs="Times New Roman"/>
                <w:sz w:val="24"/>
                <w:szCs w:val="24"/>
              </w:rPr>
            </w:pPr>
            <w:r>
              <w:rPr>
                <w:rFonts w:ascii="仿宋" w:hAnsi="仿宋" w:eastAsia="仿宋" w:cs="Times New Roman"/>
                <w:sz w:val="24"/>
                <w:szCs w:val="24"/>
              </w:rPr>
              <w:t>3号教学楼</w:t>
            </w:r>
          </w:p>
        </w:tc>
        <w:tc>
          <w:tcPr>
            <w:tcW w:w="1701" w:type="dxa"/>
            <w:vAlign w:val="center"/>
          </w:tcPr>
          <w:p>
            <w:pPr>
              <w:widowControl w:val="0"/>
              <w:jc w:val="center"/>
              <w:rPr>
                <w:rFonts w:ascii="仿宋" w:hAnsi="仿宋" w:eastAsia="仿宋" w:cs="Times New Roman"/>
                <w:sz w:val="24"/>
                <w:szCs w:val="24"/>
              </w:rPr>
            </w:pPr>
            <w:r>
              <w:rPr>
                <w:rFonts w:ascii="仿宋" w:hAnsi="仿宋" w:eastAsia="仿宋" w:cs="Times New Roman"/>
                <w:sz w:val="24"/>
                <w:szCs w:val="24"/>
              </w:rPr>
              <w:t>8</w:t>
            </w:r>
          </w:p>
        </w:tc>
        <w:tc>
          <w:tcPr>
            <w:tcW w:w="2410" w:type="dxa"/>
            <w:vAlign w:val="center"/>
          </w:tcPr>
          <w:p>
            <w:pPr>
              <w:widowControl w:val="0"/>
              <w:jc w:val="center"/>
              <w:rPr>
                <w:rFonts w:ascii="仿宋" w:hAnsi="仿宋" w:eastAsia="仿宋" w:cs="Times New Roman"/>
                <w:sz w:val="24"/>
                <w:szCs w:val="24"/>
              </w:rPr>
            </w:pPr>
            <w:r>
              <w:rPr>
                <w:rFonts w:ascii="仿宋" w:hAnsi="仿宋" w:eastAsia="仿宋" w:cs="Times New Roman"/>
                <w:sz w:val="24"/>
                <w:szCs w:val="24"/>
              </w:rPr>
              <w:t>5410.09</w:t>
            </w:r>
          </w:p>
        </w:tc>
        <w:tc>
          <w:tcPr>
            <w:tcW w:w="1418" w:type="dxa"/>
            <w:vAlign w:val="center"/>
          </w:tcPr>
          <w:p>
            <w:pPr>
              <w:widowControl w:val="0"/>
              <w:jc w:val="center"/>
              <w:rPr>
                <w:rFonts w:ascii="仿宋" w:hAnsi="仿宋" w:eastAsia="仿宋" w:cs="Times New Roman"/>
                <w:sz w:val="24"/>
                <w:szCs w:val="24"/>
              </w:rPr>
            </w:pPr>
          </w:p>
        </w:tc>
        <w:tc>
          <w:tcPr>
            <w:tcW w:w="1275" w:type="dxa"/>
            <w:vAlign w:val="center"/>
          </w:tcPr>
          <w:p>
            <w:pPr>
              <w:widowControl w:val="0"/>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851" w:type="dxa"/>
            <w:vAlign w:val="center"/>
          </w:tcPr>
          <w:p>
            <w:pPr>
              <w:widowControl w:val="0"/>
              <w:jc w:val="center"/>
              <w:rPr>
                <w:rFonts w:ascii="仿宋" w:hAnsi="仿宋" w:eastAsia="仿宋" w:cs="Times New Roman"/>
                <w:sz w:val="24"/>
                <w:szCs w:val="24"/>
              </w:rPr>
            </w:pPr>
            <w:r>
              <w:rPr>
                <w:rFonts w:ascii="仿宋" w:hAnsi="仿宋" w:eastAsia="仿宋" w:cs="Times New Roman"/>
                <w:sz w:val="24"/>
                <w:szCs w:val="24"/>
              </w:rPr>
              <w:t>21</w:t>
            </w:r>
          </w:p>
        </w:tc>
        <w:tc>
          <w:tcPr>
            <w:tcW w:w="1984" w:type="dxa"/>
            <w:vAlign w:val="center"/>
          </w:tcPr>
          <w:p>
            <w:pPr>
              <w:widowControl w:val="0"/>
              <w:jc w:val="left"/>
              <w:rPr>
                <w:rFonts w:ascii="仿宋" w:hAnsi="仿宋" w:eastAsia="仿宋" w:cs="Times New Roman"/>
                <w:sz w:val="24"/>
                <w:szCs w:val="24"/>
              </w:rPr>
            </w:pPr>
            <w:r>
              <w:rPr>
                <w:rFonts w:ascii="仿宋" w:hAnsi="仿宋" w:eastAsia="仿宋" w:cs="Times New Roman"/>
                <w:sz w:val="24"/>
                <w:szCs w:val="24"/>
              </w:rPr>
              <w:t>1号实训楼</w:t>
            </w:r>
          </w:p>
        </w:tc>
        <w:tc>
          <w:tcPr>
            <w:tcW w:w="1701" w:type="dxa"/>
            <w:vAlign w:val="center"/>
          </w:tcPr>
          <w:p>
            <w:pPr>
              <w:widowControl w:val="0"/>
              <w:jc w:val="center"/>
              <w:rPr>
                <w:rFonts w:ascii="仿宋" w:hAnsi="仿宋" w:eastAsia="仿宋" w:cs="Times New Roman"/>
                <w:sz w:val="24"/>
                <w:szCs w:val="24"/>
              </w:rPr>
            </w:pPr>
            <w:r>
              <w:rPr>
                <w:rFonts w:ascii="仿宋" w:hAnsi="仿宋" w:eastAsia="仿宋" w:cs="Times New Roman"/>
                <w:sz w:val="24"/>
                <w:szCs w:val="24"/>
              </w:rPr>
              <w:t>5</w:t>
            </w:r>
          </w:p>
        </w:tc>
        <w:tc>
          <w:tcPr>
            <w:tcW w:w="2410" w:type="dxa"/>
            <w:vAlign w:val="center"/>
          </w:tcPr>
          <w:p>
            <w:pPr>
              <w:widowControl w:val="0"/>
              <w:jc w:val="center"/>
              <w:rPr>
                <w:rFonts w:ascii="仿宋" w:hAnsi="仿宋" w:eastAsia="仿宋" w:cs="Times New Roman"/>
                <w:sz w:val="24"/>
                <w:szCs w:val="24"/>
              </w:rPr>
            </w:pPr>
            <w:r>
              <w:rPr>
                <w:rFonts w:ascii="仿宋" w:hAnsi="仿宋" w:eastAsia="仿宋" w:cs="Times New Roman"/>
                <w:sz w:val="24"/>
                <w:szCs w:val="24"/>
              </w:rPr>
              <w:t>2984.98</w:t>
            </w:r>
          </w:p>
        </w:tc>
        <w:tc>
          <w:tcPr>
            <w:tcW w:w="1418" w:type="dxa"/>
            <w:vAlign w:val="center"/>
          </w:tcPr>
          <w:p>
            <w:pPr>
              <w:widowControl w:val="0"/>
              <w:jc w:val="center"/>
              <w:rPr>
                <w:rFonts w:ascii="仿宋" w:hAnsi="仿宋" w:eastAsia="仿宋" w:cs="Times New Roman"/>
                <w:sz w:val="24"/>
                <w:szCs w:val="24"/>
              </w:rPr>
            </w:pPr>
          </w:p>
        </w:tc>
        <w:tc>
          <w:tcPr>
            <w:tcW w:w="1275" w:type="dxa"/>
            <w:vAlign w:val="center"/>
          </w:tcPr>
          <w:p>
            <w:pPr>
              <w:widowControl w:val="0"/>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851" w:type="dxa"/>
            <w:vAlign w:val="center"/>
          </w:tcPr>
          <w:p>
            <w:pPr>
              <w:widowControl w:val="0"/>
              <w:jc w:val="center"/>
              <w:rPr>
                <w:rFonts w:ascii="仿宋" w:hAnsi="仿宋" w:eastAsia="仿宋" w:cs="Times New Roman"/>
                <w:sz w:val="24"/>
                <w:szCs w:val="24"/>
              </w:rPr>
            </w:pPr>
            <w:r>
              <w:rPr>
                <w:rFonts w:ascii="仿宋" w:hAnsi="仿宋" w:eastAsia="仿宋" w:cs="Times New Roman"/>
                <w:sz w:val="24"/>
                <w:szCs w:val="24"/>
              </w:rPr>
              <w:t>22</w:t>
            </w:r>
          </w:p>
        </w:tc>
        <w:tc>
          <w:tcPr>
            <w:tcW w:w="1984" w:type="dxa"/>
            <w:vAlign w:val="center"/>
          </w:tcPr>
          <w:p>
            <w:pPr>
              <w:widowControl w:val="0"/>
              <w:jc w:val="left"/>
              <w:rPr>
                <w:rFonts w:ascii="仿宋" w:hAnsi="仿宋" w:eastAsia="仿宋" w:cs="Times New Roman"/>
                <w:sz w:val="24"/>
                <w:szCs w:val="24"/>
              </w:rPr>
            </w:pPr>
            <w:r>
              <w:rPr>
                <w:rFonts w:ascii="仿宋" w:hAnsi="仿宋" w:eastAsia="仿宋" w:cs="Times New Roman"/>
                <w:sz w:val="24"/>
                <w:szCs w:val="24"/>
              </w:rPr>
              <w:t>2号实训楼</w:t>
            </w:r>
          </w:p>
        </w:tc>
        <w:tc>
          <w:tcPr>
            <w:tcW w:w="1701" w:type="dxa"/>
            <w:vAlign w:val="center"/>
          </w:tcPr>
          <w:p>
            <w:pPr>
              <w:widowControl w:val="0"/>
              <w:jc w:val="center"/>
              <w:rPr>
                <w:rFonts w:ascii="仿宋" w:hAnsi="仿宋" w:eastAsia="仿宋" w:cs="Times New Roman"/>
                <w:sz w:val="24"/>
                <w:szCs w:val="24"/>
              </w:rPr>
            </w:pPr>
            <w:r>
              <w:rPr>
                <w:rFonts w:ascii="仿宋" w:hAnsi="仿宋" w:eastAsia="仿宋" w:cs="Times New Roman"/>
                <w:sz w:val="24"/>
                <w:szCs w:val="24"/>
              </w:rPr>
              <w:t>5</w:t>
            </w:r>
          </w:p>
        </w:tc>
        <w:tc>
          <w:tcPr>
            <w:tcW w:w="2410" w:type="dxa"/>
            <w:vAlign w:val="center"/>
          </w:tcPr>
          <w:p>
            <w:pPr>
              <w:widowControl w:val="0"/>
              <w:jc w:val="center"/>
              <w:rPr>
                <w:rFonts w:ascii="仿宋" w:hAnsi="仿宋" w:eastAsia="仿宋" w:cs="Times New Roman"/>
                <w:sz w:val="24"/>
                <w:szCs w:val="24"/>
              </w:rPr>
            </w:pPr>
            <w:r>
              <w:rPr>
                <w:rFonts w:ascii="仿宋" w:hAnsi="仿宋" w:eastAsia="仿宋" w:cs="Times New Roman"/>
                <w:sz w:val="24"/>
                <w:szCs w:val="24"/>
              </w:rPr>
              <w:t>2917</w:t>
            </w:r>
          </w:p>
        </w:tc>
        <w:tc>
          <w:tcPr>
            <w:tcW w:w="1418" w:type="dxa"/>
            <w:vAlign w:val="center"/>
          </w:tcPr>
          <w:p>
            <w:pPr>
              <w:widowControl w:val="0"/>
              <w:jc w:val="center"/>
              <w:rPr>
                <w:rFonts w:ascii="仿宋" w:hAnsi="仿宋" w:eastAsia="仿宋" w:cs="Times New Roman"/>
                <w:sz w:val="24"/>
                <w:szCs w:val="24"/>
              </w:rPr>
            </w:pPr>
          </w:p>
        </w:tc>
        <w:tc>
          <w:tcPr>
            <w:tcW w:w="1275" w:type="dxa"/>
            <w:vAlign w:val="center"/>
          </w:tcPr>
          <w:p>
            <w:pPr>
              <w:widowControl w:val="0"/>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851" w:type="dxa"/>
            <w:vAlign w:val="center"/>
          </w:tcPr>
          <w:p>
            <w:pPr>
              <w:widowControl w:val="0"/>
              <w:jc w:val="center"/>
              <w:rPr>
                <w:rFonts w:ascii="仿宋" w:hAnsi="仿宋" w:eastAsia="仿宋" w:cs="Times New Roman"/>
                <w:sz w:val="24"/>
                <w:szCs w:val="24"/>
              </w:rPr>
            </w:pPr>
            <w:r>
              <w:rPr>
                <w:rFonts w:ascii="仿宋" w:hAnsi="仿宋" w:eastAsia="仿宋" w:cs="Times New Roman"/>
                <w:sz w:val="24"/>
                <w:szCs w:val="24"/>
              </w:rPr>
              <w:t>23</w:t>
            </w:r>
          </w:p>
        </w:tc>
        <w:tc>
          <w:tcPr>
            <w:tcW w:w="1984" w:type="dxa"/>
            <w:vAlign w:val="center"/>
          </w:tcPr>
          <w:p>
            <w:pPr>
              <w:widowControl w:val="0"/>
              <w:jc w:val="left"/>
              <w:rPr>
                <w:rFonts w:ascii="仿宋" w:hAnsi="仿宋" w:eastAsia="仿宋" w:cs="Times New Roman"/>
                <w:sz w:val="24"/>
                <w:szCs w:val="24"/>
              </w:rPr>
            </w:pPr>
            <w:r>
              <w:rPr>
                <w:rFonts w:ascii="仿宋" w:hAnsi="仿宋" w:eastAsia="仿宋" w:cs="Times New Roman"/>
                <w:sz w:val="24"/>
                <w:szCs w:val="24"/>
              </w:rPr>
              <w:t>4号实训楼</w:t>
            </w:r>
          </w:p>
        </w:tc>
        <w:tc>
          <w:tcPr>
            <w:tcW w:w="1701" w:type="dxa"/>
            <w:vAlign w:val="center"/>
          </w:tcPr>
          <w:p>
            <w:pPr>
              <w:widowControl w:val="0"/>
              <w:jc w:val="center"/>
              <w:rPr>
                <w:rFonts w:ascii="仿宋" w:hAnsi="仿宋" w:eastAsia="仿宋" w:cs="Times New Roman"/>
                <w:sz w:val="24"/>
                <w:szCs w:val="24"/>
              </w:rPr>
            </w:pPr>
            <w:r>
              <w:rPr>
                <w:rFonts w:ascii="仿宋" w:hAnsi="仿宋" w:eastAsia="仿宋" w:cs="Times New Roman"/>
                <w:sz w:val="24"/>
                <w:szCs w:val="24"/>
              </w:rPr>
              <w:t>4</w:t>
            </w:r>
          </w:p>
        </w:tc>
        <w:tc>
          <w:tcPr>
            <w:tcW w:w="2410" w:type="dxa"/>
            <w:vAlign w:val="center"/>
          </w:tcPr>
          <w:p>
            <w:pPr>
              <w:widowControl w:val="0"/>
              <w:jc w:val="center"/>
              <w:rPr>
                <w:rFonts w:ascii="仿宋" w:hAnsi="仿宋" w:eastAsia="仿宋" w:cs="Times New Roman"/>
                <w:sz w:val="24"/>
                <w:szCs w:val="24"/>
              </w:rPr>
            </w:pPr>
            <w:r>
              <w:rPr>
                <w:rFonts w:ascii="仿宋" w:hAnsi="仿宋" w:eastAsia="仿宋" w:cs="Times New Roman"/>
                <w:sz w:val="24"/>
                <w:szCs w:val="24"/>
              </w:rPr>
              <w:t>1838.54</w:t>
            </w:r>
          </w:p>
        </w:tc>
        <w:tc>
          <w:tcPr>
            <w:tcW w:w="1418" w:type="dxa"/>
            <w:vAlign w:val="center"/>
          </w:tcPr>
          <w:p>
            <w:pPr>
              <w:widowControl w:val="0"/>
              <w:jc w:val="center"/>
              <w:rPr>
                <w:rFonts w:ascii="仿宋" w:hAnsi="仿宋" w:eastAsia="仿宋" w:cs="Times New Roman"/>
                <w:sz w:val="24"/>
                <w:szCs w:val="24"/>
              </w:rPr>
            </w:pPr>
          </w:p>
        </w:tc>
        <w:tc>
          <w:tcPr>
            <w:tcW w:w="1275" w:type="dxa"/>
            <w:vAlign w:val="center"/>
          </w:tcPr>
          <w:p>
            <w:pPr>
              <w:widowControl w:val="0"/>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851" w:type="dxa"/>
            <w:vAlign w:val="center"/>
          </w:tcPr>
          <w:p>
            <w:pPr>
              <w:widowControl w:val="0"/>
              <w:jc w:val="center"/>
              <w:rPr>
                <w:rFonts w:ascii="仿宋" w:hAnsi="仿宋" w:eastAsia="仿宋" w:cs="Times New Roman"/>
                <w:sz w:val="24"/>
                <w:szCs w:val="24"/>
              </w:rPr>
            </w:pPr>
            <w:r>
              <w:rPr>
                <w:rFonts w:ascii="仿宋" w:hAnsi="仿宋" w:eastAsia="仿宋" w:cs="Times New Roman"/>
                <w:sz w:val="24"/>
                <w:szCs w:val="24"/>
              </w:rPr>
              <w:t>24</w:t>
            </w:r>
          </w:p>
        </w:tc>
        <w:tc>
          <w:tcPr>
            <w:tcW w:w="1984" w:type="dxa"/>
            <w:vAlign w:val="center"/>
          </w:tcPr>
          <w:p>
            <w:pPr>
              <w:widowControl w:val="0"/>
              <w:jc w:val="left"/>
              <w:rPr>
                <w:rFonts w:ascii="仿宋" w:hAnsi="仿宋" w:eastAsia="仿宋" w:cs="Times New Roman"/>
                <w:sz w:val="24"/>
                <w:szCs w:val="24"/>
              </w:rPr>
            </w:pPr>
            <w:r>
              <w:rPr>
                <w:rFonts w:ascii="仿宋" w:hAnsi="仿宋" w:eastAsia="仿宋" w:cs="Times New Roman"/>
                <w:sz w:val="24"/>
                <w:szCs w:val="24"/>
              </w:rPr>
              <w:t>5号实训楼</w:t>
            </w:r>
          </w:p>
        </w:tc>
        <w:tc>
          <w:tcPr>
            <w:tcW w:w="1701" w:type="dxa"/>
            <w:vAlign w:val="center"/>
          </w:tcPr>
          <w:p>
            <w:pPr>
              <w:widowControl w:val="0"/>
              <w:jc w:val="center"/>
              <w:rPr>
                <w:rFonts w:ascii="仿宋" w:hAnsi="仿宋" w:eastAsia="仿宋" w:cs="Times New Roman"/>
                <w:sz w:val="24"/>
                <w:szCs w:val="24"/>
              </w:rPr>
            </w:pPr>
            <w:r>
              <w:rPr>
                <w:rFonts w:ascii="仿宋" w:hAnsi="仿宋" w:eastAsia="仿宋" w:cs="Times New Roman"/>
                <w:sz w:val="24"/>
                <w:szCs w:val="24"/>
              </w:rPr>
              <w:t>4</w:t>
            </w:r>
          </w:p>
        </w:tc>
        <w:tc>
          <w:tcPr>
            <w:tcW w:w="2410" w:type="dxa"/>
            <w:vAlign w:val="center"/>
          </w:tcPr>
          <w:p>
            <w:pPr>
              <w:widowControl w:val="0"/>
              <w:jc w:val="center"/>
              <w:rPr>
                <w:rFonts w:ascii="仿宋" w:hAnsi="仿宋" w:eastAsia="仿宋" w:cs="Times New Roman"/>
                <w:sz w:val="24"/>
                <w:szCs w:val="24"/>
              </w:rPr>
            </w:pPr>
            <w:r>
              <w:rPr>
                <w:rFonts w:ascii="仿宋" w:hAnsi="仿宋" w:eastAsia="仿宋" w:cs="Times New Roman"/>
                <w:sz w:val="24"/>
                <w:szCs w:val="24"/>
              </w:rPr>
              <w:t>1838.54</w:t>
            </w:r>
          </w:p>
        </w:tc>
        <w:tc>
          <w:tcPr>
            <w:tcW w:w="1418" w:type="dxa"/>
            <w:vAlign w:val="center"/>
          </w:tcPr>
          <w:p>
            <w:pPr>
              <w:widowControl w:val="0"/>
              <w:jc w:val="center"/>
              <w:rPr>
                <w:rFonts w:ascii="仿宋" w:hAnsi="仿宋" w:eastAsia="仿宋" w:cs="Times New Roman"/>
                <w:sz w:val="24"/>
                <w:szCs w:val="24"/>
              </w:rPr>
            </w:pPr>
          </w:p>
        </w:tc>
        <w:tc>
          <w:tcPr>
            <w:tcW w:w="1275" w:type="dxa"/>
            <w:vAlign w:val="center"/>
          </w:tcPr>
          <w:p>
            <w:pPr>
              <w:widowControl w:val="0"/>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851" w:type="dxa"/>
            <w:vAlign w:val="center"/>
          </w:tcPr>
          <w:p>
            <w:pPr>
              <w:widowControl w:val="0"/>
              <w:jc w:val="center"/>
              <w:rPr>
                <w:rFonts w:ascii="仿宋" w:hAnsi="仿宋" w:eastAsia="仿宋" w:cs="Times New Roman"/>
                <w:sz w:val="24"/>
                <w:szCs w:val="24"/>
              </w:rPr>
            </w:pPr>
            <w:r>
              <w:rPr>
                <w:rFonts w:ascii="仿宋" w:hAnsi="仿宋" w:eastAsia="仿宋" w:cs="Times New Roman"/>
                <w:sz w:val="24"/>
                <w:szCs w:val="24"/>
              </w:rPr>
              <w:t>25</w:t>
            </w:r>
          </w:p>
        </w:tc>
        <w:tc>
          <w:tcPr>
            <w:tcW w:w="1984" w:type="dxa"/>
            <w:vAlign w:val="center"/>
          </w:tcPr>
          <w:p>
            <w:pPr>
              <w:widowControl w:val="0"/>
              <w:jc w:val="left"/>
              <w:rPr>
                <w:rFonts w:ascii="仿宋" w:hAnsi="仿宋" w:eastAsia="仿宋" w:cs="Times New Roman"/>
                <w:sz w:val="24"/>
                <w:szCs w:val="24"/>
              </w:rPr>
            </w:pPr>
            <w:r>
              <w:rPr>
                <w:rFonts w:ascii="仿宋" w:hAnsi="仿宋" w:eastAsia="仿宋" w:cs="Times New Roman"/>
                <w:sz w:val="24"/>
                <w:szCs w:val="24"/>
              </w:rPr>
              <w:t>6号实训楼</w:t>
            </w:r>
          </w:p>
        </w:tc>
        <w:tc>
          <w:tcPr>
            <w:tcW w:w="1701" w:type="dxa"/>
            <w:vAlign w:val="center"/>
          </w:tcPr>
          <w:p>
            <w:pPr>
              <w:widowControl w:val="0"/>
              <w:jc w:val="center"/>
              <w:rPr>
                <w:rFonts w:ascii="仿宋" w:hAnsi="仿宋" w:eastAsia="仿宋" w:cs="Times New Roman"/>
                <w:sz w:val="24"/>
                <w:szCs w:val="24"/>
              </w:rPr>
            </w:pPr>
            <w:r>
              <w:rPr>
                <w:rFonts w:ascii="仿宋" w:hAnsi="仿宋" w:eastAsia="仿宋" w:cs="Times New Roman"/>
                <w:sz w:val="24"/>
                <w:szCs w:val="24"/>
              </w:rPr>
              <w:t>4</w:t>
            </w:r>
          </w:p>
        </w:tc>
        <w:tc>
          <w:tcPr>
            <w:tcW w:w="2410" w:type="dxa"/>
            <w:vAlign w:val="center"/>
          </w:tcPr>
          <w:p>
            <w:pPr>
              <w:widowControl w:val="0"/>
              <w:jc w:val="center"/>
              <w:rPr>
                <w:rFonts w:ascii="仿宋" w:hAnsi="仿宋" w:eastAsia="仿宋" w:cs="Times New Roman"/>
                <w:sz w:val="24"/>
                <w:szCs w:val="24"/>
              </w:rPr>
            </w:pPr>
            <w:r>
              <w:rPr>
                <w:rFonts w:ascii="仿宋" w:hAnsi="仿宋" w:eastAsia="仿宋" w:cs="Times New Roman"/>
                <w:sz w:val="24"/>
                <w:szCs w:val="24"/>
              </w:rPr>
              <w:t>1838.54</w:t>
            </w:r>
          </w:p>
        </w:tc>
        <w:tc>
          <w:tcPr>
            <w:tcW w:w="1418" w:type="dxa"/>
            <w:vAlign w:val="center"/>
          </w:tcPr>
          <w:p>
            <w:pPr>
              <w:widowControl w:val="0"/>
              <w:jc w:val="center"/>
              <w:rPr>
                <w:rFonts w:ascii="仿宋" w:hAnsi="仿宋" w:eastAsia="仿宋" w:cs="Times New Roman"/>
                <w:sz w:val="24"/>
                <w:szCs w:val="24"/>
              </w:rPr>
            </w:pPr>
          </w:p>
        </w:tc>
        <w:tc>
          <w:tcPr>
            <w:tcW w:w="1275" w:type="dxa"/>
            <w:vAlign w:val="center"/>
          </w:tcPr>
          <w:p>
            <w:pPr>
              <w:widowControl w:val="0"/>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851" w:type="dxa"/>
            <w:vAlign w:val="center"/>
          </w:tcPr>
          <w:p>
            <w:pPr>
              <w:widowControl w:val="0"/>
              <w:jc w:val="center"/>
              <w:rPr>
                <w:rFonts w:ascii="仿宋" w:hAnsi="仿宋" w:eastAsia="仿宋" w:cs="Times New Roman"/>
                <w:sz w:val="24"/>
                <w:szCs w:val="24"/>
              </w:rPr>
            </w:pPr>
            <w:r>
              <w:rPr>
                <w:rFonts w:ascii="仿宋" w:hAnsi="仿宋" w:eastAsia="仿宋" w:cs="Times New Roman"/>
                <w:sz w:val="24"/>
                <w:szCs w:val="24"/>
              </w:rPr>
              <w:t>26</w:t>
            </w:r>
          </w:p>
        </w:tc>
        <w:tc>
          <w:tcPr>
            <w:tcW w:w="1984" w:type="dxa"/>
            <w:vAlign w:val="center"/>
          </w:tcPr>
          <w:p>
            <w:pPr>
              <w:widowControl w:val="0"/>
              <w:jc w:val="left"/>
              <w:rPr>
                <w:rFonts w:ascii="仿宋" w:hAnsi="仿宋" w:eastAsia="仿宋" w:cs="Times New Roman"/>
                <w:sz w:val="24"/>
                <w:szCs w:val="24"/>
              </w:rPr>
            </w:pPr>
            <w:r>
              <w:rPr>
                <w:rFonts w:ascii="仿宋" w:hAnsi="仿宋" w:eastAsia="仿宋" w:cs="Times New Roman"/>
                <w:sz w:val="24"/>
                <w:szCs w:val="24"/>
              </w:rPr>
              <w:t>7号实训楼</w:t>
            </w:r>
          </w:p>
        </w:tc>
        <w:tc>
          <w:tcPr>
            <w:tcW w:w="1701" w:type="dxa"/>
            <w:vAlign w:val="center"/>
          </w:tcPr>
          <w:p>
            <w:pPr>
              <w:widowControl w:val="0"/>
              <w:jc w:val="center"/>
              <w:rPr>
                <w:rFonts w:ascii="仿宋" w:hAnsi="仿宋" w:eastAsia="仿宋" w:cs="Times New Roman"/>
                <w:sz w:val="24"/>
                <w:szCs w:val="24"/>
              </w:rPr>
            </w:pPr>
            <w:r>
              <w:rPr>
                <w:rFonts w:ascii="仿宋" w:hAnsi="仿宋" w:eastAsia="仿宋" w:cs="Times New Roman"/>
                <w:sz w:val="24"/>
                <w:szCs w:val="24"/>
              </w:rPr>
              <w:t>4</w:t>
            </w:r>
          </w:p>
        </w:tc>
        <w:tc>
          <w:tcPr>
            <w:tcW w:w="2410" w:type="dxa"/>
            <w:vAlign w:val="center"/>
          </w:tcPr>
          <w:p>
            <w:pPr>
              <w:widowControl w:val="0"/>
              <w:jc w:val="center"/>
              <w:rPr>
                <w:rFonts w:ascii="仿宋" w:hAnsi="仿宋" w:eastAsia="仿宋" w:cs="Times New Roman"/>
                <w:sz w:val="24"/>
                <w:szCs w:val="24"/>
              </w:rPr>
            </w:pPr>
            <w:r>
              <w:rPr>
                <w:rFonts w:ascii="仿宋" w:hAnsi="仿宋" w:eastAsia="仿宋" w:cs="Times New Roman"/>
                <w:sz w:val="24"/>
                <w:szCs w:val="24"/>
              </w:rPr>
              <w:t>1838.54</w:t>
            </w:r>
          </w:p>
        </w:tc>
        <w:tc>
          <w:tcPr>
            <w:tcW w:w="1418" w:type="dxa"/>
            <w:vAlign w:val="center"/>
          </w:tcPr>
          <w:p>
            <w:pPr>
              <w:widowControl w:val="0"/>
              <w:jc w:val="center"/>
              <w:rPr>
                <w:rFonts w:ascii="仿宋" w:hAnsi="仿宋" w:eastAsia="仿宋" w:cs="Times New Roman"/>
                <w:sz w:val="24"/>
                <w:szCs w:val="24"/>
              </w:rPr>
            </w:pPr>
          </w:p>
        </w:tc>
        <w:tc>
          <w:tcPr>
            <w:tcW w:w="1275" w:type="dxa"/>
            <w:vAlign w:val="center"/>
          </w:tcPr>
          <w:p>
            <w:pPr>
              <w:widowControl w:val="0"/>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851" w:type="dxa"/>
            <w:vAlign w:val="center"/>
          </w:tcPr>
          <w:p>
            <w:pPr>
              <w:widowControl w:val="0"/>
              <w:jc w:val="center"/>
              <w:rPr>
                <w:rFonts w:ascii="仿宋" w:hAnsi="仿宋" w:eastAsia="仿宋" w:cs="Times New Roman"/>
                <w:sz w:val="24"/>
                <w:szCs w:val="24"/>
              </w:rPr>
            </w:pPr>
            <w:r>
              <w:rPr>
                <w:rFonts w:ascii="仿宋" w:hAnsi="仿宋" w:eastAsia="仿宋" w:cs="Times New Roman"/>
                <w:sz w:val="24"/>
                <w:szCs w:val="24"/>
              </w:rPr>
              <w:t>27</w:t>
            </w:r>
          </w:p>
        </w:tc>
        <w:tc>
          <w:tcPr>
            <w:tcW w:w="1984" w:type="dxa"/>
            <w:vAlign w:val="center"/>
          </w:tcPr>
          <w:p>
            <w:pPr>
              <w:widowControl w:val="0"/>
              <w:jc w:val="left"/>
              <w:rPr>
                <w:rFonts w:ascii="仿宋" w:hAnsi="仿宋" w:eastAsia="仿宋" w:cs="Times New Roman"/>
                <w:sz w:val="24"/>
                <w:szCs w:val="24"/>
              </w:rPr>
            </w:pPr>
            <w:r>
              <w:rPr>
                <w:rFonts w:ascii="仿宋" w:hAnsi="仿宋" w:eastAsia="仿宋" w:cs="Times New Roman"/>
                <w:sz w:val="24"/>
                <w:szCs w:val="24"/>
              </w:rPr>
              <w:t>8号实训楼</w:t>
            </w:r>
          </w:p>
        </w:tc>
        <w:tc>
          <w:tcPr>
            <w:tcW w:w="1701" w:type="dxa"/>
            <w:vAlign w:val="center"/>
          </w:tcPr>
          <w:p>
            <w:pPr>
              <w:widowControl w:val="0"/>
              <w:jc w:val="center"/>
              <w:rPr>
                <w:rFonts w:ascii="仿宋" w:hAnsi="仿宋" w:eastAsia="仿宋" w:cs="Times New Roman"/>
                <w:sz w:val="24"/>
                <w:szCs w:val="24"/>
              </w:rPr>
            </w:pPr>
            <w:r>
              <w:rPr>
                <w:rFonts w:ascii="仿宋" w:hAnsi="仿宋" w:eastAsia="仿宋" w:cs="Times New Roman"/>
                <w:sz w:val="24"/>
                <w:szCs w:val="24"/>
              </w:rPr>
              <w:t>5</w:t>
            </w:r>
          </w:p>
        </w:tc>
        <w:tc>
          <w:tcPr>
            <w:tcW w:w="2410" w:type="dxa"/>
            <w:vAlign w:val="center"/>
          </w:tcPr>
          <w:p>
            <w:pPr>
              <w:widowControl w:val="0"/>
              <w:jc w:val="center"/>
              <w:rPr>
                <w:rFonts w:ascii="仿宋" w:hAnsi="仿宋" w:eastAsia="仿宋" w:cs="Times New Roman"/>
                <w:sz w:val="24"/>
                <w:szCs w:val="24"/>
              </w:rPr>
            </w:pPr>
            <w:r>
              <w:rPr>
                <w:rFonts w:ascii="仿宋" w:hAnsi="仿宋" w:eastAsia="仿宋" w:cs="Times New Roman"/>
                <w:sz w:val="24"/>
                <w:szCs w:val="24"/>
              </w:rPr>
              <w:t>1793.36</w:t>
            </w:r>
          </w:p>
        </w:tc>
        <w:tc>
          <w:tcPr>
            <w:tcW w:w="1418" w:type="dxa"/>
            <w:vAlign w:val="center"/>
          </w:tcPr>
          <w:p>
            <w:pPr>
              <w:widowControl w:val="0"/>
              <w:jc w:val="center"/>
              <w:rPr>
                <w:rFonts w:ascii="仿宋" w:hAnsi="仿宋" w:eastAsia="仿宋" w:cs="Times New Roman"/>
                <w:sz w:val="24"/>
                <w:szCs w:val="24"/>
              </w:rPr>
            </w:pPr>
          </w:p>
        </w:tc>
        <w:tc>
          <w:tcPr>
            <w:tcW w:w="1275" w:type="dxa"/>
            <w:vAlign w:val="center"/>
          </w:tcPr>
          <w:p>
            <w:pPr>
              <w:widowControl w:val="0"/>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851" w:type="dxa"/>
            <w:vAlign w:val="center"/>
          </w:tcPr>
          <w:p>
            <w:pPr>
              <w:widowControl w:val="0"/>
              <w:jc w:val="center"/>
              <w:rPr>
                <w:rFonts w:ascii="仿宋" w:hAnsi="仿宋" w:eastAsia="仿宋" w:cs="Times New Roman"/>
                <w:sz w:val="24"/>
                <w:szCs w:val="24"/>
              </w:rPr>
            </w:pPr>
            <w:r>
              <w:rPr>
                <w:rFonts w:ascii="仿宋" w:hAnsi="仿宋" w:eastAsia="仿宋" w:cs="Times New Roman"/>
                <w:sz w:val="24"/>
                <w:szCs w:val="24"/>
              </w:rPr>
              <w:t>28</w:t>
            </w:r>
          </w:p>
        </w:tc>
        <w:tc>
          <w:tcPr>
            <w:tcW w:w="1984" w:type="dxa"/>
            <w:vAlign w:val="center"/>
          </w:tcPr>
          <w:p>
            <w:pPr>
              <w:widowControl w:val="0"/>
              <w:jc w:val="left"/>
              <w:rPr>
                <w:rFonts w:ascii="仿宋" w:hAnsi="仿宋" w:eastAsia="仿宋" w:cs="Times New Roman"/>
                <w:sz w:val="24"/>
                <w:szCs w:val="24"/>
              </w:rPr>
            </w:pPr>
            <w:r>
              <w:rPr>
                <w:rFonts w:ascii="仿宋" w:hAnsi="仿宋" w:eastAsia="仿宋" w:cs="Times New Roman"/>
                <w:sz w:val="24"/>
                <w:szCs w:val="24"/>
              </w:rPr>
              <w:t>9号实训楼</w:t>
            </w:r>
          </w:p>
        </w:tc>
        <w:tc>
          <w:tcPr>
            <w:tcW w:w="1701" w:type="dxa"/>
            <w:vAlign w:val="center"/>
          </w:tcPr>
          <w:p>
            <w:pPr>
              <w:widowControl w:val="0"/>
              <w:jc w:val="center"/>
              <w:rPr>
                <w:rFonts w:ascii="仿宋" w:hAnsi="仿宋" w:eastAsia="仿宋" w:cs="Times New Roman"/>
                <w:sz w:val="24"/>
                <w:szCs w:val="24"/>
              </w:rPr>
            </w:pPr>
            <w:r>
              <w:rPr>
                <w:rFonts w:ascii="仿宋" w:hAnsi="仿宋" w:eastAsia="仿宋" w:cs="Times New Roman"/>
                <w:sz w:val="24"/>
                <w:szCs w:val="24"/>
              </w:rPr>
              <w:t>7</w:t>
            </w:r>
          </w:p>
        </w:tc>
        <w:tc>
          <w:tcPr>
            <w:tcW w:w="2410" w:type="dxa"/>
            <w:vAlign w:val="center"/>
          </w:tcPr>
          <w:p>
            <w:pPr>
              <w:widowControl w:val="0"/>
              <w:jc w:val="center"/>
              <w:rPr>
                <w:rFonts w:ascii="仿宋" w:hAnsi="仿宋" w:eastAsia="仿宋" w:cs="Times New Roman"/>
                <w:sz w:val="24"/>
                <w:szCs w:val="24"/>
              </w:rPr>
            </w:pPr>
            <w:r>
              <w:rPr>
                <w:rFonts w:ascii="仿宋" w:hAnsi="仿宋" w:eastAsia="仿宋" w:cs="Times New Roman"/>
                <w:sz w:val="24"/>
                <w:szCs w:val="24"/>
              </w:rPr>
              <w:t>14500</w:t>
            </w:r>
          </w:p>
        </w:tc>
        <w:tc>
          <w:tcPr>
            <w:tcW w:w="1418" w:type="dxa"/>
            <w:vAlign w:val="center"/>
          </w:tcPr>
          <w:p>
            <w:pPr>
              <w:widowControl w:val="0"/>
              <w:jc w:val="center"/>
              <w:rPr>
                <w:rFonts w:ascii="仿宋" w:hAnsi="仿宋" w:eastAsia="仿宋" w:cs="Times New Roman"/>
                <w:sz w:val="24"/>
                <w:szCs w:val="24"/>
              </w:rPr>
            </w:pPr>
          </w:p>
        </w:tc>
        <w:tc>
          <w:tcPr>
            <w:tcW w:w="1275" w:type="dxa"/>
            <w:vAlign w:val="center"/>
          </w:tcPr>
          <w:p>
            <w:pPr>
              <w:widowControl w:val="0"/>
              <w:jc w:val="center"/>
              <w:rPr>
                <w:rFonts w:ascii="仿宋" w:hAnsi="仿宋" w:eastAsia="仿宋" w:cs="Times New Roman"/>
                <w:sz w:val="24"/>
                <w:szCs w:val="24"/>
              </w:rPr>
            </w:pPr>
          </w:p>
        </w:tc>
      </w:tr>
    </w:tbl>
    <w:p>
      <w:pPr>
        <w:spacing w:line="460" w:lineRule="exact"/>
        <w:rPr>
          <w:sz w:val="24"/>
          <w:szCs w:val="24"/>
        </w:rPr>
        <w:sectPr>
          <w:pgSz w:w="11906" w:h="16838"/>
          <w:pgMar w:top="1134" w:right="1134" w:bottom="1134" w:left="1134" w:header="851" w:footer="992" w:gutter="0"/>
          <w:cols w:space="425" w:num="1"/>
          <w:docGrid w:linePitch="312" w:charSpace="0"/>
        </w:sectPr>
      </w:pPr>
    </w:p>
    <w:p>
      <w:pPr>
        <w:pStyle w:val="53"/>
        <w:spacing w:line="360" w:lineRule="auto"/>
        <w:outlineLvl w:val="0"/>
        <w:rPr>
          <w:rFonts w:ascii="仿宋" w:hAnsi="仿宋" w:eastAsia="仿宋" w:cs="宋体"/>
          <w:b/>
          <w:sz w:val="28"/>
          <w:szCs w:val="28"/>
        </w:rPr>
      </w:pPr>
      <w:r>
        <w:rPr>
          <w:rFonts w:hint="eastAsia" w:ascii="仿宋" w:hAnsi="仿宋" w:eastAsia="仿宋"/>
          <w:b/>
          <w:color w:val="000000" w:themeColor="text1"/>
          <w:sz w:val="28"/>
          <w:szCs w:val="28"/>
          <w14:textFill>
            <w14:solidFill>
              <w14:schemeClr w14:val="tx1"/>
            </w14:solidFill>
          </w14:textFill>
        </w:rPr>
        <w:t>附件三：</w:t>
      </w:r>
      <w:r>
        <w:rPr>
          <w:rFonts w:hint="eastAsia" w:ascii="仿宋" w:hAnsi="仿宋" w:eastAsia="仿宋" w:cs="宋体"/>
          <w:b/>
          <w:sz w:val="28"/>
          <w:szCs w:val="28"/>
        </w:rPr>
        <w:t>广州松田职业学院具体消防维保需求</w:t>
      </w:r>
    </w:p>
    <w:p>
      <w:pPr>
        <w:pStyle w:val="23"/>
        <w:shd w:val="clear" w:color="auto" w:fill="FFFFFF"/>
        <w:spacing w:before="0" w:beforeAutospacing="0" w:after="0" w:afterAutospacing="0" w:line="384" w:lineRule="atLeast"/>
        <w:ind w:firstLine="600" w:firstLineChars="250"/>
        <w:rPr>
          <w:rFonts w:ascii="仿宋" w:hAnsi="仿宋" w:eastAsia="仿宋"/>
          <w:color w:val="3E3E3E"/>
        </w:rPr>
      </w:pPr>
      <w:r>
        <w:rPr>
          <w:rFonts w:hint="eastAsia" w:ascii="仿宋" w:hAnsi="仿宋" w:eastAsia="仿宋"/>
          <w:color w:val="3E3E3E"/>
        </w:rPr>
        <w:t>项目地点：广州市增城区朱村街朱村大道东432号</w:t>
      </w:r>
    </w:p>
    <w:p>
      <w:pPr>
        <w:pStyle w:val="23"/>
        <w:shd w:val="clear" w:color="auto" w:fill="FFFFFF"/>
        <w:spacing w:before="0" w:beforeAutospacing="0" w:after="0" w:afterAutospacing="0" w:line="384" w:lineRule="atLeast"/>
        <w:ind w:firstLine="600" w:firstLineChars="250"/>
        <w:rPr>
          <w:rFonts w:ascii="仿宋" w:hAnsi="仿宋" w:eastAsia="仿宋"/>
          <w:color w:val="3E3E3E"/>
        </w:rPr>
      </w:pPr>
      <w:r>
        <w:rPr>
          <w:rFonts w:hint="eastAsia" w:ascii="仿宋" w:hAnsi="仿宋" w:eastAsia="仿宋"/>
          <w:color w:val="3E3E3E"/>
        </w:rPr>
        <w:t>依照国家《火灾自动报警系统施工及验收规范》、《自动喷水灭火系统施工及验收规范》、《建筑自动消防设施及消防控制室规范化管理标准》等规范，结合甲方的设备实际和管理要求，以使整个维保工作系统化、规范化、档案化，使整个设备系统良好运行，完整好用和遇警时的万无一失。特制定如下维保计划：</w:t>
      </w:r>
    </w:p>
    <w:p>
      <w:pPr>
        <w:pStyle w:val="23"/>
        <w:shd w:val="clear" w:color="auto" w:fill="FFFFFF"/>
        <w:spacing w:before="0" w:beforeAutospacing="0" w:after="0" w:afterAutospacing="0" w:line="300" w:lineRule="atLeast"/>
        <w:jc w:val="center"/>
        <w:rPr>
          <w:rFonts w:ascii="仿宋" w:hAnsi="仿宋" w:eastAsia="仿宋"/>
          <w:color w:val="3E3E3E"/>
        </w:rPr>
      </w:pPr>
      <w:r>
        <w:rPr>
          <w:rFonts w:hint="eastAsia" w:ascii="仿宋" w:hAnsi="仿宋" w:eastAsia="仿宋"/>
          <w:b/>
          <w:bCs/>
          <w:color w:val="333333"/>
        </w:rPr>
        <w:t>日常维保工作安排</w:t>
      </w:r>
    </w:p>
    <w:p>
      <w:pPr>
        <w:pStyle w:val="23"/>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1、每月按计划抽样测试部分设备，致使一年内所有设备全部测试一遍。确保设备的正常运行。</w:t>
      </w:r>
    </w:p>
    <w:p>
      <w:pPr>
        <w:pStyle w:val="23"/>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2、每半年进行全面的检查，发现问题及时处理。</w:t>
      </w:r>
    </w:p>
    <w:p>
      <w:pPr>
        <w:pStyle w:val="23"/>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3、每年派专业的消防维保队伍进行整体的消防测试，确保设备的正常运行。</w:t>
      </w:r>
    </w:p>
    <w:p>
      <w:pPr>
        <w:pStyle w:val="23"/>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4、协助业主找专业的探测器清洗厂，完成对所有探测器的清洗工作（费用由甲方承担）。</w:t>
      </w:r>
    </w:p>
    <w:p>
      <w:pPr>
        <w:pStyle w:val="23"/>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5、协助完成消防部门的业务，确保不因消防问题而耽误其它工作的正常进行。</w:t>
      </w:r>
    </w:p>
    <w:p>
      <w:pPr>
        <w:pStyle w:val="23"/>
        <w:shd w:val="clear" w:color="auto" w:fill="FFFFFF"/>
        <w:spacing w:before="0" w:beforeAutospacing="0" w:after="0" w:afterAutospacing="0"/>
        <w:rPr>
          <w:b/>
          <w:bCs/>
          <w:sz w:val="21"/>
          <w:szCs w:val="21"/>
        </w:rPr>
      </w:pPr>
    </w:p>
    <w:p>
      <w:pPr>
        <w:pStyle w:val="23"/>
        <w:shd w:val="clear" w:color="auto" w:fill="FFFFFF"/>
        <w:spacing w:before="0" w:beforeAutospacing="0" w:after="0" w:afterAutospacing="0" w:line="300" w:lineRule="atLeast"/>
        <w:jc w:val="center"/>
        <w:rPr>
          <w:rFonts w:ascii="仿宋" w:hAnsi="仿宋" w:eastAsia="仿宋"/>
          <w:color w:val="3E3E3E"/>
        </w:rPr>
      </w:pPr>
      <w:r>
        <w:rPr>
          <w:rFonts w:hint="eastAsia" w:ascii="仿宋" w:hAnsi="仿宋" w:eastAsia="仿宋"/>
          <w:b/>
          <w:bCs/>
          <w:color w:val="333333"/>
        </w:rPr>
        <w:t>质量保证措施</w:t>
      </w:r>
    </w:p>
    <w:p>
      <w:pPr>
        <w:pStyle w:val="23"/>
        <w:shd w:val="clear" w:color="auto" w:fill="FFFFFF"/>
        <w:spacing w:before="0" w:beforeAutospacing="0" w:after="0" w:afterAutospacing="0"/>
        <w:rPr>
          <w:rFonts w:ascii="仿宋" w:hAnsi="仿宋" w:eastAsia="仿宋"/>
          <w:b/>
          <w:color w:val="3E3E3E"/>
        </w:rPr>
      </w:pPr>
      <w:r>
        <w:rPr>
          <w:rFonts w:hint="eastAsia" w:ascii="仿宋" w:hAnsi="仿宋" w:eastAsia="仿宋"/>
          <w:b/>
          <w:color w:val="3E3E3E"/>
        </w:rPr>
        <w:t>1、质量管理方针</w:t>
      </w:r>
    </w:p>
    <w:p>
      <w:pPr>
        <w:pStyle w:val="23"/>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坚持《消防设施安装验收标准及规范》，对消防工程的维护保养质量实施全过程质量控制，在整个过程中贯彻“安全可靠、质量第一”的方针，以严密的质量管理，周到的服务体系，为用户消防体系实现安全、可靠及时运转。</w:t>
      </w:r>
    </w:p>
    <w:p>
      <w:pPr>
        <w:pStyle w:val="23"/>
        <w:shd w:val="clear" w:color="auto" w:fill="FFFFFF"/>
        <w:spacing w:before="0" w:beforeAutospacing="0" w:after="0" w:afterAutospacing="0"/>
        <w:rPr>
          <w:rFonts w:ascii="仿宋" w:hAnsi="仿宋" w:eastAsia="仿宋"/>
          <w:b/>
          <w:color w:val="3E3E3E"/>
        </w:rPr>
      </w:pPr>
      <w:r>
        <w:rPr>
          <w:rFonts w:hint="eastAsia" w:ascii="仿宋" w:hAnsi="仿宋" w:eastAsia="仿宋"/>
          <w:b/>
          <w:color w:val="3E3E3E"/>
        </w:rPr>
        <w:t>2、质量管理体系</w:t>
      </w:r>
    </w:p>
    <w:p>
      <w:pPr>
        <w:pStyle w:val="23"/>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实行公司和项目部两级管理制度，公司质检部负责对消防设施总体质量进行检查，监督，并负责组织检测工作。质检员负责对消防设施维保全过程的质量进行检查、验收和管理，对维保工程质量负责，并做好原始记录。</w:t>
      </w:r>
    </w:p>
    <w:p>
      <w:pPr>
        <w:pStyle w:val="23"/>
        <w:shd w:val="clear" w:color="auto" w:fill="FFFFFF"/>
        <w:spacing w:before="0" w:beforeAutospacing="0" w:after="0" w:afterAutospacing="0"/>
        <w:rPr>
          <w:rFonts w:ascii="仿宋" w:hAnsi="仿宋" w:eastAsia="仿宋"/>
          <w:b/>
          <w:color w:val="3E3E3E"/>
        </w:rPr>
      </w:pPr>
      <w:r>
        <w:rPr>
          <w:rFonts w:hint="eastAsia" w:ascii="仿宋" w:hAnsi="仿宋" w:eastAsia="仿宋"/>
          <w:b/>
          <w:color w:val="3E3E3E"/>
        </w:rPr>
        <w:t>3、维保质量验收签字</w:t>
      </w:r>
    </w:p>
    <w:p>
      <w:pPr>
        <w:pStyle w:val="23"/>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①对消防设施维保全过程都应如实记录，并对签字负责。</w:t>
      </w:r>
    </w:p>
    <w:p>
      <w:pPr>
        <w:pStyle w:val="23"/>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②维保实施各项资料，都应由专职质检员签字生效。</w:t>
      </w:r>
    </w:p>
    <w:p>
      <w:pPr>
        <w:pStyle w:val="23"/>
        <w:shd w:val="clear" w:color="auto" w:fill="FFFFFF"/>
        <w:spacing w:before="0" w:beforeAutospacing="0" w:after="0" w:afterAutospacing="0"/>
        <w:rPr>
          <w:rFonts w:ascii="仿宋" w:hAnsi="仿宋" w:eastAsia="仿宋"/>
          <w:b/>
          <w:color w:val="3E3E3E"/>
        </w:rPr>
      </w:pPr>
      <w:r>
        <w:rPr>
          <w:rFonts w:hint="eastAsia" w:ascii="仿宋" w:hAnsi="仿宋" w:eastAsia="仿宋"/>
          <w:b/>
          <w:color w:val="3E3E3E"/>
        </w:rPr>
        <w:t>4、维保技术档案管理</w:t>
      </w:r>
    </w:p>
    <w:p>
      <w:pPr>
        <w:pStyle w:val="23"/>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凡属归档案的各类技术档案室资料，必须纸质优良，字迹清楚，字体工整，图形线条、符号清晰，图面整洁，签字手续完备，不可使用圆珠笔、钢笔书写。</w:t>
      </w:r>
    </w:p>
    <w:p>
      <w:pPr>
        <w:pStyle w:val="23"/>
        <w:shd w:val="clear" w:color="auto" w:fill="FFFFFF"/>
        <w:spacing w:before="0" w:beforeAutospacing="0" w:after="0" w:afterAutospacing="0" w:line="300" w:lineRule="atLeast"/>
        <w:jc w:val="center"/>
        <w:rPr>
          <w:rFonts w:ascii="仿宋" w:hAnsi="仿宋" w:eastAsia="仿宋"/>
          <w:color w:val="3E3E3E"/>
        </w:rPr>
      </w:pPr>
      <w:r>
        <w:rPr>
          <w:rFonts w:hint="eastAsia" w:ascii="仿宋" w:hAnsi="仿宋" w:eastAsia="仿宋"/>
          <w:b/>
          <w:bCs/>
          <w:color w:val="333333"/>
        </w:rPr>
        <w:t>安全技术要求</w:t>
      </w:r>
    </w:p>
    <w:p>
      <w:pPr>
        <w:pStyle w:val="23"/>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1、维护保养人员必须职责明确，并应严格按照规定程序工作。</w:t>
      </w:r>
    </w:p>
    <w:p>
      <w:pPr>
        <w:pStyle w:val="23"/>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2、维护保养前必须报告维保区域地点、内容、时间。办理有关手续并通知有关部门。</w:t>
      </w:r>
    </w:p>
    <w:p>
      <w:pPr>
        <w:pStyle w:val="23"/>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3、所有维护保养工作严格按照安全规定的要求进行，以保障人身和设备安全。</w:t>
      </w:r>
    </w:p>
    <w:p>
      <w:pPr>
        <w:pStyle w:val="23"/>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4、维护保养工作必须符合设备制造厂厂方文件中规定的安全技术条件。</w:t>
      </w:r>
    </w:p>
    <w:p>
      <w:pPr>
        <w:pStyle w:val="23"/>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5、维护保养前做好必要的防事故措施。</w:t>
      </w:r>
    </w:p>
    <w:p>
      <w:pPr>
        <w:pStyle w:val="23"/>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6、维护保养人员不得触动非消防设施。</w:t>
      </w:r>
    </w:p>
    <w:p>
      <w:pPr>
        <w:pStyle w:val="23"/>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7、本维保方案，作为本消防维保工程实施的指导性技术文件，全体维保人员必须严格遵照执行。同时，应根据维保过过程进展的实际情况，对有关内容适时进行调整，作为对本方案的补充，并及时呈报业主审核后实施。</w:t>
      </w:r>
    </w:p>
    <w:p>
      <w:pPr>
        <w:pStyle w:val="23"/>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8、通过本方案的实施，将保证消防自动报警、消防水灭火系统、气体灭火系统、防火卷帘、防火门、应急照明及疏散系统等设施的使用维保管理，保证系统各种设施的正常运行，从而提高防御火灾的能力，并通过业主消防主管部门的定期检查。</w:t>
      </w:r>
    </w:p>
    <w:p>
      <w:pPr>
        <w:pStyle w:val="23"/>
        <w:shd w:val="clear" w:color="auto" w:fill="FFFFFF"/>
        <w:spacing w:before="0" w:beforeAutospacing="0" w:after="0" w:afterAutospacing="0" w:line="300" w:lineRule="atLeast"/>
        <w:ind w:firstLine="3188" w:firstLineChars="1323"/>
        <w:rPr>
          <w:rStyle w:val="28"/>
          <w:rFonts w:ascii="仿宋" w:hAnsi="仿宋" w:eastAsia="仿宋"/>
          <w:b w:val="0"/>
          <w:bCs w:val="0"/>
          <w:color w:val="3E3E3E"/>
        </w:rPr>
      </w:pPr>
      <w:r>
        <w:rPr>
          <w:rFonts w:hint="eastAsia" w:ascii="仿宋" w:hAnsi="仿宋" w:eastAsia="仿宋"/>
          <w:b/>
          <w:bCs/>
          <w:color w:val="333333"/>
        </w:rPr>
        <w:t>消防设施维护、保养内容</w:t>
      </w:r>
    </w:p>
    <w:p>
      <w:pPr>
        <w:pStyle w:val="23"/>
        <w:shd w:val="clear" w:color="auto" w:fill="FFFFFF"/>
        <w:spacing w:before="0" w:beforeAutospacing="0" w:after="0" w:afterAutospacing="0"/>
        <w:rPr>
          <w:rFonts w:ascii="仿宋" w:hAnsi="仿宋" w:eastAsia="仿宋"/>
        </w:rPr>
      </w:pPr>
      <w:r>
        <w:rPr>
          <w:rStyle w:val="28"/>
          <w:rFonts w:hint="eastAsia" w:ascii="仿宋" w:hAnsi="仿宋" w:eastAsia="仿宋"/>
        </w:rPr>
        <w:t>1、消防维保共分以下系统：</w:t>
      </w:r>
    </w:p>
    <w:p>
      <w:pPr>
        <w:pStyle w:val="23"/>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1.1火灾自动报警系统</w:t>
      </w:r>
    </w:p>
    <w:p>
      <w:pPr>
        <w:pStyle w:val="23"/>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1.2消防联动系统</w:t>
      </w:r>
    </w:p>
    <w:p>
      <w:pPr>
        <w:pStyle w:val="23"/>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1.3自动喷水灭火系统；</w:t>
      </w:r>
    </w:p>
    <w:p>
      <w:pPr>
        <w:pStyle w:val="23"/>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1.4消火栓系统；</w:t>
      </w:r>
    </w:p>
    <w:p>
      <w:pPr>
        <w:pStyle w:val="23"/>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1.5防火门；</w:t>
      </w:r>
    </w:p>
    <w:p>
      <w:pPr>
        <w:pStyle w:val="23"/>
        <w:shd w:val="clear" w:color="auto" w:fill="FFFFFF"/>
        <w:spacing w:before="0" w:beforeAutospacing="0" w:after="0" w:afterAutospacing="0"/>
        <w:rPr>
          <w:rFonts w:ascii="仿宋" w:hAnsi="仿宋" w:eastAsia="仿宋"/>
          <w:b/>
        </w:rPr>
      </w:pPr>
      <w:r>
        <w:rPr>
          <w:rStyle w:val="28"/>
          <w:rFonts w:hint="eastAsia" w:ascii="仿宋" w:hAnsi="仿宋" w:eastAsia="仿宋"/>
          <w:b w:val="0"/>
        </w:rPr>
        <w:t>1.6应急疏散系统</w:t>
      </w:r>
    </w:p>
    <w:p>
      <w:pPr>
        <w:pStyle w:val="23"/>
        <w:shd w:val="clear" w:color="auto" w:fill="FFFFFF"/>
        <w:spacing w:before="0" w:beforeAutospacing="0" w:after="0" w:afterAutospacing="0"/>
        <w:rPr>
          <w:rStyle w:val="28"/>
        </w:rPr>
      </w:pPr>
      <w:r>
        <w:rPr>
          <w:rStyle w:val="28"/>
          <w:rFonts w:hint="eastAsia" w:ascii="仿宋" w:hAnsi="仿宋" w:eastAsia="仿宋"/>
        </w:rPr>
        <w:t>2、具体维保方案</w:t>
      </w:r>
    </w:p>
    <w:tbl>
      <w:tblPr>
        <w:tblStyle w:val="26"/>
        <w:tblW w:w="1020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851"/>
        <w:gridCol w:w="8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560" w:type="dxa"/>
            <w:gridSpan w:val="2"/>
            <w:vAlign w:val="center"/>
          </w:tcPr>
          <w:p>
            <w:pPr>
              <w:pStyle w:val="23"/>
              <w:widowControl w:val="0"/>
              <w:spacing w:before="0" w:beforeAutospacing="0" w:after="0" w:afterAutospacing="0"/>
              <w:ind w:firstLine="116" w:firstLineChars="48"/>
              <w:jc w:val="center"/>
              <w:rPr>
                <w:rStyle w:val="28"/>
                <w:rFonts w:ascii="仿宋" w:hAnsi="仿宋" w:eastAsia="仿宋"/>
              </w:rPr>
            </w:pPr>
            <w:r>
              <w:rPr>
                <w:rStyle w:val="28"/>
                <w:rFonts w:hint="eastAsia" w:ascii="仿宋" w:hAnsi="仿宋" w:eastAsia="仿宋"/>
              </w:rPr>
              <w:t>检查内容</w:t>
            </w:r>
          </w:p>
        </w:tc>
        <w:tc>
          <w:tcPr>
            <w:tcW w:w="8647" w:type="dxa"/>
            <w:vAlign w:val="center"/>
          </w:tcPr>
          <w:p>
            <w:pPr>
              <w:pStyle w:val="23"/>
              <w:widowControl w:val="0"/>
              <w:spacing w:before="0" w:beforeAutospacing="0" w:after="0" w:afterAutospacing="0"/>
              <w:jc w:val="center"/>
              <w:rPr>
                <w:rStyle w:val="28"/>
                <w:rFonts w:ascii="仿宋" w:hAnsi="仿宋" w:eastAsia="仿宋"/>
              </w:rPr>
            </w:pPr>
            <w:r>
              <w:rPr>
                <w:rStyle w:val="28"/>
                <w:rFonts w:hint="eastAsia" w:ascii="仿宋" w:hAnsi="仿宋" w:eastAsia="仿宋"/>
              </w:rPr>
              <w:t>检查项目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4" w:hRule="atLeast"/>
        </w:trPr>
        <w:tc>
          <w:tcPr>
            <w:tcW w:w="709" w:type="dxa"/>
            <w:vMerge w:val="restart"/>
            <w:vAlign w:val="center"/>
          </w:tcPr>
          <w:p>
            <w:pPr>
              <w:pStyle w:val="23"/>
              <w:widowControl w:val="0"/>
              <w:spacing w:before="0" w:beforeAutospacing="0" w:after="0" w:afterAutospacing="0"/>
              <w:jc w:val="center"/>
              <w:rPr>
                <w:rStyle w:val="28"/>
                <w:rFonts w:ascii="仿宋" w:hAnsi="仿宋" w:eastAsia="仿宋"/>
                <w:b w:val="0"/>
              </w:rPr>
            </w:pPr>
            <w:r>
              <w:rPr>
                <w:rStyle w:val="28"/>
                <w:rFonts w:hint="eastAsia" w:ascii="仿宋" w:hAnsi="仿宋" w:eastAsia="仿宋"/>
                <w:b w:val="0"/>
              </w:rPr>
              <w:t>室内消防栓系统的维护保养</w:t>
            </w:r>
          </w:p>
        </w:tc>
        <w:tc>
          <w:tcPr>
            <w:tcW w:w="851" w:type="dxa"/>
            <w:vAlign w:val="center"/>
          </w:tcPr>
          <w:p>
            <w:pPr>
              <w:pStyle w:val="23"/>
              <w:widowControl w:val="0"/>
              <w:spacing w:before="0" w:beforeAutospacing="0" w:after="0" w:afterAutospacing="0"/>
              <w:jc w:val="center"/>
              <w:rPr>
                <w:rStyle w:val="28"/>
                <w:rFonts w:ascii="仿宋" w:hAnsi="仿宋" w:eastAsia="仿宋"/>
                <w:b w:val="0"/>
              </w:rPr>
            </w:pPr>
            <w:r>
              <w:rPr>
                <w:rStyle w:val="28"/>
                <w:rFonts w:hint="eastAsia" w:ascii="仿宋" w:hAnsi="仿宋" w:eastAsia="仿宋"/>
                <w:b w:val="0"/>
                <w:sz w:val="21"/>
                <w:szCs w:val="21"/>
              </w:rPr>
              <w:t>维修保养工作内容</w:t>
            </w:r>
          </w:p>
        </w:tc>
        <w:tc>
          <w:tcPr>
            <w:tcW w:w="8647" w:type="dxa"/>
          </w:tcPr>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1检查消防栓箱配置是否完整齐全，包括检查每个消防栓口的静压是否符合设计或规范要求，检查栓口橡胶是否老化、龟裂或脱落，检查水带是否霉烂、穿孔，检查卷盘胶管是否老化、龟裂，检查破玻按钮是否破碎；</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2检查测试消防栓破玻系统，试验破玻按钮，警铃是否鸣响、消防水泵是否启动、消防中心是否有报警信号及消防水泵状态显示；</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3检查各阀门是否处于正常工作状态，是否完好不渗漏；</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4检查保养消防栓系统的水泵接合器，确保完整、不渗漏；</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5定期试验消防栓，检查其喷水充实水柱是否达到规范或设计要求；</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6定期试验安全泄压阀是否灵敏、可靠，检查水锤吸纳器工作是否有效；</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7检查消防栓管网的减压阀及其过滤器是否正常，定期清洗过滤器；</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8定期检查阀门是否开关灵活、有效，阀门关闭不严或不能灵活使用的应及时修理，对阀门的接触面发现有缺陷的，需进行研磨工作，无法修复的予以更换。定期对阀门转动部位和螺栓加黄油润滑；</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9检查止回阀启闭是否灵活、有效；</w:t>
            </w:r>
          </w:p>
          <w:p>
            <w:pPr>
              <w:pStyle w:val="23"/>
              <w:widowControl w:val="0"/>
              <w:shd w:val="clear" w:color="auto" w:fill="FFFFFF"/>
              <w:spacing w:before="0" w:beforeAutospacing="0" w:after="0" w:afterAutospacing="0"/>
              <w:rPr>
                <w:rStyle w:val="28"/>
                <w:rFonts w:ascii="仿宋" w:hAnsi="仿宋" w:eastAsia="仿宋"/>
                <w:b w:val="0"/>
                <w:bCs w:val="0"/>
                <w:color w:val="3E3E3E"/>
              </w:rPr>
            </w:pPr>
            <w:r>
              <w:rPr>
                <w:rFonts w:hint="eastAsia" w:ascii="仿宋" w:hAnsi="仿宋" w:eastAsia="仿宋"/>
                <w:color w:val="3E3E3E"/>
              </w:rPr>
              <w:t>10定期对消防栓系统管网进行全面检查，对腐蚀严重的管道予与更换，对油漆脱落的管道及时除锈刷防锈漆和标志漆。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tcPr>
          <w:p>
            <w:pPr>
              <w:pStyle w:val="23"/>
              <w:widowControl w:val="0"/>
              <w:spacing w:before="0" w:beforeAutospacing="0" w:after="0" w:afterAutospacing="0"/>
              <w:rPr>
                <w:rStyle w:val="28"/>
                <w:rFonts w:ascii="仿宋" w:hAnsi="仿宋" w:eastAsia="仿宋"/>
                <w:b w:val="0"/>
              </w:rPr>
            </w:pPr>
          </w:p>
        </w:tc>
        <w:tc>
          <w:tcPr>
            <w:tcW w:w="851" w:type="dxa"/>
            <w:vAlign w:val="center"/>
          </w:tcPr>
          <w:p>
            <w:pPr>
              <w:pStyle w:val="23"/>
              <w:widowControl w:val="0"/>
              <w:spacing w:before="0" w:beforeAutospacing="0" w:after="0" w:afterAutospacing="0"/>
              <w:jc w:val="center"/>
              <w:rPr>
                <w:rStyle w:val="28"/>
                <w:rFonts w:ascii="仿宋" w:hAnsi="仿宋" w:eastAsia="仿宋"/>
                <w:b w:val="0"/>
              </w:rPr>
            </w:pPr>
            <w:r>
              <w:rPr>
                <w:rStyle w:val="28"/>
                <w:rFonts w:hint="eastAsia" w:ascii="仿宋" w:hAnsi="仿宋" w:eastAsia="仿宋"/>
                <w:b w:val="0"/>
                <w:sz w:val="21"/>
                <w:szCs w:val="21"/>
              </w:rPr>
              <w:t>维修保养工作标准</w:t>
            </w:r>
          </w:p>
        </w:tc>
        <w:tc>
          <w:tcPr>
            <w:tcW w:w="8647" w:type="dxa"/>
          </w:tcPr>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1消防栓箱内配置齐全，各项配件完好，消防栓口静压符合设计或规范要求；</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2试验消防栓破玻按钮，消防栓水泵启动，各项联动设施动作，消防中心有报警信号和消防水泵状态显示；</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3各阀门处于正常的开或关状态，且有明显标志，阀体完好、不漏水；</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4消防栓系统水泵接合器外观完好，配置齐全，无变形、无渗漏、无缺损；</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5消防栓喷射时，其充实水柱达到设计或规范要求；</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6安全泄压阀和水锤吸纳器外观完好，工作灵敏、可靠、有效；</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7减压阀和过滤器外观完好，减压阀工作稳定、可靠，且减压比例准确，过滤器内无杂物，水流畅通；</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8阀门开关灵活、有效，无锈蚀、渗漏；</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9止回阀启闭灵活、有效，无水回流，外观完好；</w:t>
            </w:r>
          </w:p>
          <w:p>
            <w:pPr>
              <w:pStyle w:val="23"/>
              <w:widowControl w:val="0"/>
              <w:shd w:val="clear" w:color="auto" w:fill="FFFFFF"/>
              <w:spacing w:before="0" w:beforeAutospacing="0" w:after="0" w:afterAutospacing="0"/>
              <w:rPr>
                <w:rStyle w:val="28"/>
                <w:rFonts w:ascii="仿宋" w:hAnsi="仿宋" w:eastAsia="仿宋"/>
                <w:b w:val="0"/>
                <w:bCs w:val="0"/>
                <w:color w:val="3E3E3E"/>
              </w:rPr>
            </w:pPr>
            <w:r>
              <w:rPr>
                <w:rFonts w:hint="eastAsia" w:ascii="仿宋" w:hAnsi="仿宋" w:eastAsia="仿宋"/>
                <w:color w:val="3E3E3E"/>
              </w:rPr>
              <w:t>10消防栓系统管网外观完好，无变形、无锈蚀、脱漆和渗漏。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tcPr>
          <w:p>
            <w:pPr>
              <w:pStyle w:val="23"/>
              <w:widowControl w:val="0"/>
              <w:spacing w:before="0" w:beforeAutospacing="0" w:after="0" w:afterAutospacing="0"/>
              <w:rPr>
                <w:rStyle w:val="28"/>
                <w:rFonts w:ascii="仿宋" w:hAnsi="仿宋" w:eastAsia="仿宋"/>
                <w:b w:val="0"/>
              </w:rPr>
            </w:pPr>
          </w:p>
        </w:tc>
        <w:tc>
          <w:tcPr>
            <w:tcW w:w="851" w:type="dxa"/>
            <w:vAlign w:val="center"/>
          </w:tcPr>
          <w:p>
            <w:pPr>
              <w:pStyle w:val="23"/>
              <w:widowControl w:val="0"/>
              <w:spacing w:before="0" w:beforeAutospacing="0" w:after="0" w:afterAutospacing="0"/>
              <w:jc w:val="center"/>
              <w:rPr>
                <w:rStyle w:val="28"/>
                <w:rFonts w:ascii="仿宋" w:hAnsi="仿宋" w:eastAsia="仿宋"/>
                <w:b w:val="0"/>
              </w:rPr>
            </w:pPr>
            <w:r>
              <w:rPr>
                <w:rStyle w:val="28"/>
                <w:rFonts w:hint="eastAsia" w:ascii="仿宋" w:hAnsi="仿宋" w:eastAsia="仿宋"/>
                <w:b w:val="0"/>
                <w:sz w:val="21"/>
                <w:szCs w:val="21"/>
              </w:rPr>
              <w:t>维修保养工作计划</w:t>
            </w:r>
          </w:p>
        </w:tc>
        <w:tc>
          <w:tcPr>
            <w:tcW w:w="8647" w:type="dxa"/>
          </w:tcPr>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1每月检查消防栓箱配置是否完整齐全，包括检查每个消防栓口的静压是否符合规范要求，检查栓口橡胶是否老化、龟裂或脱落，检查水带是否霉烂、穿孔，检查卷盘胶管是否老化、龟裂，检查破玻按钮是否破碎；</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2每月检查测试消防栓破玻系统，试验破玻按钮，警铃是否鸣响、消防水泵是否启动、消防中心是否有报警信号及消防水泵状态显示；</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3每周检查各阀门是否处于正常工作状态，是否完好不渗漏；</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4每周检查保养消防栓系统的水泵接合器，确保完整、不渗漏；</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5每季至少一次试验消防栓，检查其喷水充实水栓是否达到规范或设计要求；</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6每季定期试验安全泄压阀是否灵敏、可靠，检查水锤吸纳器工作是否有效；</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7每月检查消防栓管网的减压阀及其过滤器是否正常，每季定期清洗过滤器；</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8每季定期检查阀门是否开关灵活、有效，阀门关闭不严或不能灵活使用的应及时修理，对阀门的接触面发现有缺陷的，需进行研磨工作，无法修复的予以更换。定期对阀门转动部位螺栓加黄油；</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9每月检查止回阀启闭是否灵活、有效；</w:t>
            </w:r>
          </w:p>
          <w:p>
            <w:pPr>
              <w:pStyle w:val="23"/>
              <w:widowControl w:val="0"/>
              <w:shd w:val="clear" w:color="auto" w:fill="FFFFFF"/>
              <w:spacing w:before="0" w:beforeAutospacing="0" w:after="0" w:afterAutospacing="0"/>
              <w:rPr>
                <w:rStyle w:val="28"/>
                <w:rFonts w:ascii="仿宋" w:hAnsi="仿宋" w:eastAsia="仿宋"/>
                <w:b w:val="0"/>
                <w:bCs w:val="0"/>
                <w:color w:val="3E3E3E"/>
              </w:rPr>
            </w:pPr>
            <w:r>
              <w:rPr>
                <w:rFonts w:hint="eastAsia" w:ascii="仿宋" w:hAnsi="仿宋" w:eastAsia="仿宋"/>
                <w:color w:val="3E3E3E"/>
              </w:rPr>
              <w:t>10每季定期对消防栓系统管网进行全面检查，对腐蚀严重的管道予与更换，对油漆脱落的管道及时除锈刷防锈漆和标志漆。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restart"/>
            <w:vAlign w:val="center"/>
          </w:tcPr>
          <w:p>
            <w:pPr>
              <w:pStyle w:val="23"/>
              <w:widowControl w:val="0"/>
              <w:spacing w:before="0" w:beforeAutospacing="0" w:after="0" w:afterAutospacing="0"/>
              <w:jc w:val="center"/>
              <w:rPr>
                <w:rStyle w:val="28"/>
                <w:rFonts w:ascii="仿宋" w:hAnsi="仿宋" w:eastAsia="仿宋"/>
                <w:b w:val="0"/>
                <w:sz w:val="21"/>
                <w:szCs w:val="21"/>
              </w:rPr>
            </w:pPr>
          </w:p>
          <w:p>
            <w:pPr>
              <w:pStyle w:val="23"/>
              <w:widowControl w:val="0"/>
              <w:spacing w:before="0" w:beforeAutospacing="0" w:after="0" w:afterAutospacing="0"/>
              <w:jc w:val="center"/>
              <w:rPr>
                <w:rStyle w:val="28"/>
                <w:rFonts w:ascii="仿宋" w:hAnsi="仿宋" w:eastAsia="仿宋"/>
                <w:b w:val="0"/>
                <w:sz w:val="21"/>
                <w:szCs w:val="21"/>
              </w:rPr>
            </w:pPr>
          </w:p>
          <w:p>
            <w:pPr>
              <w:pStyle w:val="23"/>
              <w:widowControl w:val="0"/>
              <w:spacing w:before="0" w:beforeAutospacing="0" w:after="0" w:afterAutospacing="0"/>
              <w:rPr>
                <w:rStyle w:val="28"/>
                <w:rFonts w:ascii="仿宋" w:hAnsi="仿宋" w:eastAsia="仿宋"/>
                <w:b w:val="0"/>
              </w:rPr>
            </w:pPr>
            <w:r>
              <w:rPr>
                <w:rStyle w:val="28"/>
                <w:rFonts w:hint="eastAsia" w:ascii="仿宋" w:hAnsi="仿宋" w:eastAsia="仿宋"/>
                <w:b w:val="0"/>
                <w:sz w:val="21"/>
                <w:szCs w:val="21"/>
              </w:rPr>
              <w:t>自动喷水灭火系统的维护保养</w:t>
            </w:r>
          </w:p>
        </w:tc>
        <w:tc>
          <w:tcPr>
            <w:tcW w:w="851" w:type="dxa"/>
            <w:vAlign w:val="center"/>
          </w:tcPr>
          <w:p>
            <w:pPr>
              <w:pStyle w:val="23"/>
              <w:widowControl w:val="0"/>
              <w:spacing w:before="0" w:beforeAutospacing="0" w:after="0" w:afterAutospacing="0"/>
              <w:jc w:val="center"/>
              <w:rPr>
                <w:rStyle w:val="28"/>
                <w:rFonts w:ascii="仿宋" w:hAnsi="仿宋" w:eastAsia="仿宋"/>
                <w:b w:val="0"/>
                <w:sz w:val="21"/>
                <w:szCs w:val="21"/>
              </w:rPr>
            </w:pPr>
            <w:r>
              <w:rPr>
                <w:rStyle w:val="28"/>
                <w:rFonts w:hint="eastAsia" w:ascii="仿宋" w:hAnsi="仿宋" w:eastAsia="仿宋"/>
                <w:b w:val="0"/>
                <w:sz w:val="21"/>
                <w:szCs w:val="21"/>
              </w:rPr>
              <w:t>维修保养工作内容</w:t>
            </w:r>
          </w:p>
        </w:tc>
        <w:tc>
          <w:tcPr>
            <w:tcW w:w="8647" w:type="dxa"/>
          </w:tcPr>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1检查试验楼层喷淋管网末端试验装置是否正常（水压、流量是否达到要求）；</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2检查试验水流指示器动作是否灵敏，报警是否及时准确，复位是否正常，消防中心是否有显示等；</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3检查喷淋头、管道是否完好，有无爆裂隐患；</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4检查各个阀门是否处于正常开启状态，试验楼层信号阀门开关是否灵活，消防中心是否有关闭信号显示；</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5检查保养喷淋系统的水泵接合器，确保完整、不渗漏；</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6定期试验安全泄压阀是否灵敏、可靠，检查水锤吸纳器工作是否有效；</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7检查喷淋立管的自动排气阀的工作状态是否正常；</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8检查试验湿式报警阀、水力警铃动作是否灵敏，喷淋泵是否启动，消防中心显示是否准确；</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9定期检查阀门是否开关灵活、有效，阀门关闭不严或不能灵活使用的应及时修理，对阀门的接触面发现有缺陷的，需进行研磨工作，无法修复的予以更换。定期对阀门转动部位螺栓加黄油；</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10检查止回阀启闭是否灵活、有效；</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11定期对喷淋系统管网进行全面检查，对腐蚀严重的管道予与更换，对油漆脱落的管道及时除锈刷防锈漆和标志漆。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tcPr>
          <w:p>
            <w:pPr>
              <w:pStyle w:val="23"/>
              <w:widowControl w:val="0"/>
              <w:spacing w:before="0" w:beforeAutospacing="0" w:after="0" w:afterAutospacing="0"/>
              <w:rPr>
                <w:rStyle w:val="28"/>
                <w:rFonts w:ascii="仿宋" w:hAnsi="仿宋" w:eastAsia="仿宋"/>
                <w:b w:val="0"/>
              </w:rPr>
            </w:pPr>
          </w:p>
        </w:tc>
        <w:tc>
          <w:tcPr>
            <w:tcW w:w="851" w:type="dxa"/>
            <w:vAlign w:val="center"/>
          </w:tcPr>
          <w:p>
            <w:pPr>
              <w:pStyle w:val="23"/>
              <w:widowControl w:val="0"/>
              <w:spacing w:before="0" w:beforeAutospacing="0" w:after="0" w:afterAutospacing="0"/>
              <w:jc w:val="center"/>
              <w:rPr>
                <w:rStyle w:val="28"/>
                <w:rFonts w:ascii="仿宋" w:hAnsi="仿宋" w:eastAsia="仿宋"/>
                <w:b w:val="0"/>
                <w:sz w:val="21"/>
                <w:szCs w:val="21"/>
              </w:rPr>
            </w:pPr>
            <w:r>
              <w:rPr>
                <w:rStyle w:val="28"/>
                <w:rFonts w:hint="eastAsia" w:ascii="仿宋" w:hAnsi="仿宋" w:eastAsia="仿宋"/>
                <w:b w:val="0"/>
                <w:sz w:val="21"/>
                <w:szCs w:val="21"/>
              </w:rPr>
              <w:t>维修保养工作标准</w:t>
            </w:r>
          </w:p>
        </w:tc>
        <w:tc>
          <w:tcPr>
            <w:tcW w:w="8647" w:type="dxa"/>
          </w:tcPr>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1楼层喷淋管网末端试验压力（动、静压力）流量符合设计或规范要求；</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2水流指示器动作灵敏、报警准确、及时，复位正常，消防中心显示报警地址正确；</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3喷淋头外观完好，无滴漏或爆破隐患；</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4阀门处于正常开、关状态，有明显标志，信号阀门开、关灵活、有效，消防中心有关闭信号显示，报警地址准确；</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5喷淋系统水泵接合器外观完好，配置齐全，无变形、无渗漏、无缺损；</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6安全泄压阀和水锤吸纳器外观完好，工作灵敏、可靠、有效；</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7喷淋立管的自动排气阀无堵塞或漏水，工作正常；</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8湿式报警阀外观完好，无渗漏，放水试验时动作灵敏，其压力开关联动喷淋泵启动，消防中心报警显示准确；</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9阀门开关灵活、有效，无锈蚀、渗漏；</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10止回阀启闭灵活、有效，无水回流，外观完好；</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11喷淋管网外观完好，无变形、无锈蚀、脱漆和渗漏。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tcPr>
          <w:p>
            <w:pPr>
              <w:pStyle w:val="23"/>
              <w:widowControl w:val="0"/>
              <w:spacing w:before="0" w:beforeAutospacing="0" w:after="0" w:afterAutospacing="0"/>
              <w:rPr>
                <w:rStyle w:val="28"/>
                <w:rFonts w:ascii="仿宋" w:hAnsi="仿宋" w:eastAsia="仿宋"/>
                <w:b w:val="0"/>
              </w:rPr>
            </w:pPr>
          </w:p>
        </w:tc>
        <w:tc>
          <w:tcPr>
            <w:tcW w:w="851" w:type="dxa"/>
            <w:vAlign w:val="center"/>
          </w:tcPr>
          <w:p>
            <w:pPr>
              <w:pStyle w:val="23"/>
              <w:widowControl w:val="0"/>
              <w:spacing w:before="0" w:beforeAutospacing="0" w:after="0" w:afterAutospacing="0"/>
              <w:jc w:val="center"/>
              <w:rPr>
                <w:rStyle w:val="28"/>
                <w:rFonts w:ascii="仿宋" w:hAnsi="仿宋" w:eastAsia="仿宋"/>
                <w:b w:val="0"/>
                <w:sz w:val="21"/>
                <w:szCs w:val="21"/>
              </w:rPr>
            </w:pPr>
            <w:r>
              <w:rPr>
                <w:rStyle w:val="28"/>
                <w:rFonts w:hint="eastAsia" w:ascii="仿宋" w:hAnsi="仿宋" w:eastAsia="仿宋"/>
                <w:b w:val="0"/>
                <w:sz w:val="21"/>
                <w:szCs w:val="21"/>
              </w:rPr>
              <w:t>维修保养工作计划</w:t>
            </w:r>
          </w:p>
        </w:tc>
        <w:tc>
          <w:tcPr>
            <w:tcW w:w="8647" w:type="dxa"/>
          </w:tcPr>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1每月分批次试验楼层喷淋管网末端试验装置是否正常（水压、流量是否达到要求）；每周检查一次楼层喷淋末端静压是否达到规范要求；</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2每月检查试验水流指示器动作是否灵敏，报警是否及时准确，复位是否正常，消防中心是否有显示等；</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3每周检查喷淋头、管道是否完好，有无破裂隐患；</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4每月检查各个阀门是否处于正常开启状态，试验楼层信号阀门开关是否灵活，消防中心是否有关闭信号显示；</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5每周检查保养喷淋系统的水泵接合器，确保完整、不渗漏；</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6每季定期试验安全泄压阀是否灵敏、可靠，检查水锤吸纳器工作是否有效；</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7每月检查喷淋立管的自动排气阀的工作状态是否正常；</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8每月检查试验湿式报警阀、水力警铃动作是否灵敏，喷淋泵是否启动，消防中心显示是否准确；</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9每季定期检查阀门是否开关灵活、有效，阀门关闭不严或不能灵活使用的应及时修理，对阀门的接触面发现有缺陷的，需进行研磨工作，无法修复的予以更换。定期对阀门转动部位螺栓加黄油；</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10每月检查止回阀启闭是否灵活、有效；</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11每季定期对喷淋系统管网进行全面检查，对腐蚀严重的管道予与更换，对油漆脱落的管道及时除锈刷防锈漆和标志漆。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restart"/>
            <w:vAlign w:val="center"/>
          </w:tcPr>
          <w:p>
            <w:pPr>
              <w:pStyle w:val="23"/>
              <w:widowControl w:val="0"/>
              <w:spacing w:before="0" w:beforeAutospacing="0" w:after="0" w:afterAutospacing="0"/>
              <w:rPr>
                <w:rStyle w:val="28"/>
                <w:rFonts w:ascii="仿宋" w:hAnsi="仿宋" w:eastAsia="仿宋"/>
                <w:b w:val="0"/>
              </w:rPr>
            </w:pPr>
            <w:r>
              <w:rPr>
                <w:rStyle w:val="28"/>
                <w:rFonts w:hint="eastAsia" w:ascii="仿宋" w:hAnsi="仿宋" w:eastAsia="仿宋"/>
                <w:b w:val="0"/>
                <w:sz w:val="21"/>
                <w:szCs w:val="21"/>
              </w:rPr>
              <w:t>火灾自动报警系统的维护保养</w:t>
            </w:r>
          </w:p>
        </w:tc>
        <w:tc>
          <w:tcPr>
            <w:tcW w:w="851" w:type="dxa"/>
            <w:vAlign w:val="center"/>
          </w:tcPr>
          <w:p>
            <w:pPr>
              <w:pStyle w:val="23"/>
              <w:widowControl w:val="0"/>
              <w:spacing w:before="0" w:beforeAutospacing="0" w:after="0" w:afterAutospacing="0"/>
              <w:jc w:val="center"/>
              <w:rPr>
                <w:rStyle w:val="28"/>
                <w:rFonts w:ascii="仿宋" w:hAnsi="仿宋" w:eastAsia="仿宋"/>
                <w:b w:val="0"/>
                <w:sz w:val="21"/>
                <w:szCs w:val="21"/>
              </w:rPr>
            </w:pPr>
            <w:r>
              <w:rPr>
                <w:rStyle w:val="28"/>
                <w:rFonts w:hint="eastAsia" w:ascii="仿宋" w:hAnsi="仿宋" w:eastAsia="仿宋"/>
                <w:b w:val="0"/>
                <w:sz w:val="21"/>
                <w:szCs w:val="21"/>
              </w:rPr>
              <w:t>维修保养工作内容</w:t>
            </w:r>
          </w:p>
        </w:tc>
        <w:tc>
          <w:tcPr>
            <w:tcW w:w="8647" w:type="dxa"/>
          </w:tcPr>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1用专用测试仪器分期分批次全面测试各分区探测器（抽样）的动作及确认指示灯的显示，试验烟、温感探测器动作是否灵敏；</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2检查试验主控屏是否正常，有报警信号源时是否正确显示某区探测器动作，警铃蜂鸣是否鸣响；</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3试验手报按钮报警，警铃是否动作，消防中心显示报警区域是否准确；</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4检查主控屏和联动控制屏的各项输入、输出显示功能是否正常，并全面清洁、保养；</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5检查各个界面（模块）和主机系统外围设备的通信、控制信号是否正常，检查界面（模块）输出电压是否正常，确保正常运行；</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6检查工作电池组、充电器的工作状态以及检查备用电池的电压及其他指标参数是否符合要求；</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7检查系统设备所有接线端子是否松动、破损和脱落；</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8定期对备用电源进行1～2次充放电试验；1～3次主和备用电源自动切换试验；</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9定期对感烟、感温探测器进行清洁，必要时进行清洗，确保报警灵敏；</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10定期检测报警主机控制程序有否乱码，确保主机功能正常；</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11定期测试报警主机系统的接地电阻是否满足要求，并做好记录。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vAlign w:val="center"/>
          </w:tcPr>
          <w:p>
            <w:pPr>
              <w:pStyle w:val="23"/>
              <w:widowControl w:val="0"/>
              <w:spacing w:before="0" w:beforeAutospacing="0" w:after="0" w:afterAutospacing="0"/>
              <w:jc w:val="center"/>
              <w:rPr>
                <w:rStyle w:val="28"/>
                <w:rFonts w:ascii="仿宋" w:hAnsi="仿宋" w:eastAsia="仿宋"/>
                <w:b w:val="0"/>
              </w:rPr>
            </w:pPr>
          </w:p>
        </w:tc>
        <w:tc>
          <w:tcPr>
            <w:tcW w:w="851" w:type="dxa"/>
            <w:vAlign w:val="center"/>
          </w:tcPr>
          <w:p>
            <w:pPr>
              <w:pStyle w:val="23"/>
              <w:widowControl w:val="0"/>
              <w:spacing w:before="0" w:beforeAutospacing="0" w:after="0" w:afterAutospacing="0"/>
              <w:jc w:val="center"/>
              <w:rPr>
                <w:rStyle w:val="28"/>
                <w:rFonts w:ascii="仿宋" w:hAnsi="仿宋" w:eastAsia="仿宋"/>
                <w:b w:val="0"/>
                <w:sz w:val="21"/>
                <w:szCs w:val="21"/>
              </w:rPr>
            </w:pPr>
            <w:r>
              <w:rPr>
                <w:rStyle w:val="28"/>
                <w:rFonts w:hint="eastAsia" w:ascii="仿宋" w:hAnsi="仿宋" w:eastAsia="仿宋"/>
                <w:b w:val="0"/>
                <w:sz w:val="21"/>
                <w:szCs w:val="21"/>
              </w:rPr>
              <w:t>维修保养工作标准</w:t>
            </w:r>
          </w:p>
        </w:tc>
        <w:tc>
          <w:tcPr>
            <w:tcW w:w="8647" w:type="dxa"/>
          </w:tcPr>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1探测器动作灵敏，报警准确；</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2主控屏工作正常，正常显示报警区域和输出联动信号；</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3手报按钮动作灵敏，报警准确，联动功能正常；</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4主控屏和联动控制屏外观完好、清洁，各项输入、输出显示功能正常；</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5界面（模块）各项参数正常，与外围设备的通信、控制信号正常；</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6电池组的电压及其他参数正常，供电稳定、可靠；</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7系统设备所有接线牢固，无松动、破损或脱落；</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8主、备电源自动切换功能正常；</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9探测器外观完好，内外部清洁，功能正常；</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10报警主机控制程序正确，各项功能正常；</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11系统接地电阻符合规范或设计要求。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vAlign w:val="center"/>
          </w:tcPr>
          <w:p>
            <w:pPr>
              <w:pStyle w:val="23"/>
              <w:widowControl w:val="0"/>
              <w:spacing w:before="0" w:beforeAutospacing="0" w:after="0" w:afterAutospacing="0"/>
              <w:jc w:val="center"/>
              <w:rPr>
                <w:rStyle w:val="28"/>
                <w:rFonts w:ascii="仿宋" w:hAnsi="仿宋" w:eastAsia="仿宋"/>
                <w:b w:val="0"/>
              </w:rPr>
            </w:pPr>
          </w:p>
        </w:tc>
        <w:tc>
          <w:tcPr>
            <w:tcW w:w="851" w:type="dxa"/>
            <w:vAlign w:val="center"/>
          </w:tcPr>
          <w:p>
            <w:pPr>
              <w:pStyle w:val="23"/>
              <w:widowControl w:val="0"/>
              <w:spacing w:before="0" w:beforeAutospacing="0" w:after="0" w:afterAutospacing="0"/>
              <w:jc w:val="center"/>
              <w:rPr>
                <w:rStyle w:val="28"/>
                <w:rFonts w:ascii="仿宋" w:hAnsi="仿宋" w:eastAsia="仿宋"/>
                <w:b w:val="0"/>
                <w:sz w:val="21"/>
                <w:szCs w:val="21"/>
              </w:rPr>
            </w:pPr>
            <w:r>
              <w:rPr>
                <w:rStyle w:val="28"/>
                <w:rFonts w:hint="eastAsia" w:ascii="仿宋" w:hAnsi="仿宋" w:eastAsia="仿宋"/>
                <w:b w:val="0"/>
                <w:sz w:val="21"/>
                <w:szCs w:val="21"/>
              </w:rPr>
              <w:t>维修保养工作计划</w:t>
            </w:r>
          </w:p>
        </w:tc>
        <w:tc>
          <w:tcPr>
            <w:tcW w:w="8647" w:type="dxa"/>
          </w:tcPr>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1每月用专用检测仪器分期分批全面测试探测器的动作及确认灯的显示，试验烟、温感探测器动作是否灵敏；</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2每月检查试验主控屏是否正常，有报警信号源时是否正确显示某区探测器动作，警铃蜂鸣是否鸣响；</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3每月试验手报按钮报警，本层及其上、下各一层警铃是否动作鸣响；</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4每周检查主控屏和联动控制屏的各个显示功能是否正常，并全面清洁、保养；</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5每月检查各个界面（模块）和主机系统外围设备的反馈信号是否正常，每季定期测试界面（模块）输出电压是否正常，确保正常运行；</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6每季检查工作电池组、充电器的工作状态以及检查备用电池的电压及其他指标参数是否符合要求；</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7每季检查系统设备所有接线端子是否松动、破损和脱落。</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8每季定期对备用电源进行1～2次充放电试验；1～3次主和备用电源自动切换试验。</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9每季定期对感烟、感温探测器进行清洁，必要时进行清洗，确保报警灵敏；</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10每周定期检测报警主机控制程序有否乱码，确保主机功能正常；</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11每月定期测试报警主机系统的接地电阻是否满足要求，并做好记录。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restart"/>
            <w:vAlign w:val="center"/>
          </w:tcPr>
          <w:p>
            <w:pPr>
              <w:pStyle w:val="23"/>
              <w:widowControl w:val="0"/>
              <w:spacing w:before="0" w:beforeAutospacing="0" w:after="0" w:afterAutospacing="0"/>
              <w:jc w:val="center"/>
              <w:rPr>
                <w:rStyle w:val="28"/>
                <w:rFonts w:ascii="仿宋" w:hAnsi="仿宋" w:eastAsia="仿宋"/>
                <w:b w:val="0"/>
                <w:sz w:val="21"/>
                <w:szCs w:val="21"/>
              </w:rPr>
            </w:pPr>
            <w:r>
              <w:rPr>
                <w:rStyle w:val="28"/>
                <w:rFonts w:hint="eastAsia" w:ascii="仿宋" w:hAnsi="仿宋" w:eastAsia="仿宋"/>
                <w:b w:val="0"/>
                <w:sz w:val="21"/>
                <w:szCs w:val="21"/>
              </w:rPr>
              <w:t>防火门的维护保养</w:t>
            </w:r>
          </w:p>
        </w:tc>
        <w:tc>
          <w:tcPr>
            <w:tcW w:w="851" w:type="dxa"/>
            <w:vAlign w:val="center"/>
          </w:tcPr>
          <w:p>
            <w:pPr>
              <w:pStyle w:val="23"/>
              <w:widowControl w:val="0"/>
              <w:spacing w:before="0" w:beforeAutospacing="0" w:after="0" w:afterAutospacing="0"/>
              <w:jc w:val="center"/>
              <w:rPr>
                <w:rStyle w:val="28"/>
                <w:rFonts w:ascii="仿宋" w:hAnsi="仿宋" w:eastAsia="仿宋"/>
                <w:b w:val="0"/>
                <w:sz w:val="21"/>
                <w:szCs w:val="21"/>
              </w:rPr>
            </w:pPr>
            <w:r>
              <w:rPr>
                <w:rStyle w:val="28"/>
                <w:rFonts w:hint="eastAsia" w:ascii="仿宋" w:hAnsi="仿宋" w:eastAsia="仿宋"/>
                <w:b w:val="0"/>
                <w:sz w:val="21"/>
                <w:szCs w:val="21"/>
              </w:rPr>
              <w:t>维修保养工作内容</w:t>
            </w:r>
          </w:p>
        </w:tc>
        <w:tc>
          <w:tcPr>
            <w:tcW w:w="8647" w:type="dxa"/>
            <w:vAlign w:val="center"/>
          </w:tcPr>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试验防火门的关闭功能是否正常；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vAlign w:val="center"/>
          </w:tcPr>
          <w:p>
            <w:pPr>
              <w:pStyle w:val="23"/>
              <w:widowControl w:val="0"/>
              <w:spacing w:before="0" w:beforeAutospacing="0" w:after="0" w:afterAutospacing="0"/>
              <w:jc w:val="center"/>
              <w:rPr>
                <w:rStyle w:val="28"/>
                <w:rFonts w:ascii="仿宋" w:hAnsi="仿宋" w:eastAsia="仿宋"/>
                <w:b w:val="0"/>
                <w:sz w:val="21"/>
                <w:szCs w:val="21"/>
              </w:rPr>
            </w:pPr>
          </w:p>
        </w:tc>
        <w:tc>
          <w:tcPr>
            <w:tcW w:w="851" w:type="dxa"/>
            <w:vAlign w:val="center"/>
          </w:tcPr>
          <w:p>
            <w:pPr>
              <w:pStyle w:val="23"/>
              <w:widowControl w:val="0"/>
              <w:shd w:val="clear" w:color="auto" w:fill="FFFFFF"/>
              <w:spacing w:before="0" w:beforeAutospacing="0" w:after="0" w:afterAutospacing="0"/>
              <w:jc w:val="center"/>
              <w:rPr>
                <w:rStyle w:val="28"/>
                <w:rFonts w:ascii="仿宋" w:hAnsi="仿宋" w:eastAsia="仿宋"/>
                <w:b w:val="0"/>
                <w:sz w:val="21"/>
                <w:szCs w:val="21"/>
              </w:rPr>
            </w:pPr>
            <w:r>
              <w:rPr>
                <w:rStyle w:val="28"/>
                <w:rFonts w:hint="eastAsia" w:ascii="仿宋" w:hAnsi="仿宋" w:eastAsia="仿宋"/>
                <w:b w:val="0"/>
                <w:sz w:val="21"/>
                <w:szCs w:val="21"/>
              </w:rPr>
              <w:t>维修保养工作标准</w:t>
            </w:r>
          </w:p>
        </w:tc>
        <w:tc>
          <w:tcPr>
            <w:tcW w:w="8647" w:type="dxa"/>
            <w:vAlign w:val="center"/>
          </w:tcPr>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防火门闭门器、顺序器及转动机构运转灵活，无变形；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vAlign w:val="center"/>
          </w:tcPr>
          <w:p>
            <w:pPr>
              <w:pStyle w:val="23"/>
              <w:widowControl w:val="0"/>
              <w:spacing w:before="0" w:beforeAutospacing="0" w:after="0" w:afterAutospacing="0"/>
              <w:jc w:val="center"/>
              <w:rPr>
                <w:rStyle w:val="28"/>
                <w:rFonts w:ascii="仿宋" w:hAnsi="仿宋" w:eastAsia="仿宋"/>
                <w:b w:val="0"/>
                <w:sz w:val="21"/>
                <w:szCs w:val="21"/>
              </w:rPr>
            </w:pPr>
          </w:p>
        </w:tc>
        <w:tc>
          <w:tcPr>
            <w:tcW w:w="851" w:type="dxa"/>
            <w:vAlign w:val="center"/>
          </w:tcPr>
          <w:p>
            <w:pPr>
              <w:pStyle w:val="23"/>
              <w:widowControl w:val="0"/>
              <w:spacing w:before="0" w:beforeAutospacing="0" w:after="0" w:afterAutospacing="0"/>
              <w:jc w:val="center"/>
              <w:rPr>
                <w:rStyle w:val="28"/>
                <w:rFonts w:ascii="仿宋" w:hAnsi="仿宋" w:eastAsia="仿宋"/>
                <w:b w:val="0"/>
                <w:sz w:val="21"/>
                <w:szCs w:val="21"/>
              </w:rPr>
            </w:pPr>
            <w:r>
              <w:rPr>
                <w:rStyle w:val="28"/>
                <w:rFonts w:hint="eastAsia" w:ascii="仿宋" w:hAnsi="仿宋" w:eastAsia="仿宋"/>
                <w:b w:val="0"/>
                <w:sz w:val="21"/>
                <w:szCs w:val="21"/>
              </w:rPr>
              <w:t>维修保养工作计划</w:t>
            </w:r>
          </w:p>
        </w:tc>
        <w:tc>
          <w:tcPr>
            <w:tcW w:w="8647" w:type="dxa"/>
            <w:vAlign w:val="center"/>
          </w:tcPr>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每月试验防火门控制器的功能是否正常；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restart"/>
            <w:vAlign w:val="center"/>
          </w:tcPr>
          <w:p>
            <w:pPr>
              <w:pStyle w:val="23"/>
              <w:widowControl w:val="0"/>
              <w:spacing w:before="0" w:beforeAutospacing="0" w:after="0" w:afterAutospacing="0"/>
              <w:jc w:val="center"/>
              <w:rPr>
                <w:rStyle w:val="28"/>
                <w:rFonts w:ascii="仿宋" w:hAnsi="仿宋" w:eastAsia="仿宋"/>
                <w:b w:val="0"/>
                <w:sz w:val="21"/>
                <w:szCs w:val="21"/>
              </w:rPr>
            </w:pPr>
            <w:r>
              <w:rPr>
                <w:rStyle w:val="28"/>
                <w:rFonts w:hint="eastAsia" w:ascii="仿宋" w:hAnsi="仿宋" w:eastAsia="仿宋"/>
                <w:b w:val="0"/>
                <w:sz w:val="21"/>
                <w:szCs w:val="21"/>
              </w:rPr>
              <w:t>通讯系统的维护保养</w:t>
            </w:r>
          </w:p>
        </w:tc>
        <w:tc>
          <w:tcPr>
            <w:tcW w:w="851" w:type="dxa"/>
            <w:vAlign w:val="center"/>
          </w:tcPr>
          <w:p>
            <w:pPr>
              <w:pStyle w:val="23"/>
              <w:widowControl w:val="0"/>
              <w:spacing w:before="0" w:beforeAutospacing="0" w:after="0" w:afterAutospacing="0"/>
              <w:jc w:val="center"/>
              <w:rPr>
                <w:rStyle w:val="28"/>
                <w:rFonts w:ascii="仿宋" w:hAnsi="仿宋" w:eastAsia="仿宋"/>
                <w:b w:val="0"/>
                <w:sz w:val="21"/>
                <w:szCs w:val="21"/>
              </w:rPr>
            </w:pPr>
            <w:r>
              <w:rPr>
                <w:rStyle w:val="28"/>
                <w:rFonts w:hint="eastAsia" w:ascii="仿宋" w:hAnsi="仿宋" w:eastAsia="仿宋"/>
                <w:b w:val="0"/>
                <w:sz w:val="21"/>
                <w:szCs w:val="21"/>
              </w:rPr>
              <w:t>维修保养工作内容</w:t>
            </w:r>
          </w:p>
        </w:tc>
        <w:tc>
          <w:tcPr>
            <w:tcW w:w="8647" w:type="dxa"/>
          </w:tcPr>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1检查消防专用电话或插孔是否完好；</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2定期试验每个消防专用电话或插孔的通讯是否畅通，语音是否清晰、响亮，消防中心电话主机显示通话部位是否正确。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vAlign w:val="center"/>
          </w:tcPr>
          <w:p>
            <w:pPr>
              <w:pStyle w:val="23"/>
              <w:widowControl w:val="0"/>
              <w:spacing w:before="0" w:beforeAutospacing="0" w:after="0" w:afterAutospacing="0"/>
              <w:jc w:val="center"/>
              <w:rPr>
                <w:rStyle w:val="28"/>
                <w:rFonts w:ascii="仿宋" w:hAnsi="仿宋" w:eastAsia="仿宋"/>
                <w:b w:val="0"/>
                <w:sz w:val="21"/>
                <w:szCs w:val="21"/>
              </w:rPr>
            </w:pPr>
          </w:p>
        </w:tc>
        <w:tc>
          <w:tcPr>
            <w:tcW w:w="851" w:type="dxa"/>
            <w:vAlign w:val="center"/>
          </w:tcPr>
          <w:p>
            <w:pPr>
              <w:pStyle w:val="23"/>
              <w:widowControl w:val="0"/>
              <w:shd w:val="clear" w:color="auto" w:fill="FFFFFF"/>
              <w:spacing w:before="0" w:beforeAutospacing="0" w:after="0" w:afterAutospacing="0"/>
              <w:jc w:val="center"/>
              <w:rPr>
                <w:rStyle w:val="28"/>
                <w:rFonts w:ascii="仿宋" w:hAnsi="仿宋" w:eastAsia="仿宋"/>
                <w:b w:val="0"/>
                <w:sz w:val="21"/>
                <w:szCs w:val="21"/>
              </w:rPr>
            </w:pPr>
            <w:r>
              <w:rPr>
                <w:rStyle w:val="28"/>
                <w:rFonts w:hint="eastAsia" w:ascii="仿宋" w:hAnsi="仿宋" w:eastAsia="仿宋"/>
                <w:b w:val="0"/>
                <w:sz w:val="21"/>
                <w:szCs w:val="21"/>
              </w:rPr>
              <w:t>维修保养工作标准</w:t>
            </w:r>
          </w:p>
        </w:tc>
        <w:tc>
          <w:tcPr>
            <w:tcW w:w="8647" w:type="dxa"/>
          </w:tcPr>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1消防专用电话或插孔外观完好、清洁；</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2消防专用电话通讯畅通，语音清晰、响亮，消防中心电话主机显示通话部位正确。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vAlign w:val="center"/>
          </w:tcPr>
          <w:p>
            <w:pPr>
              <w:pStyle w:val="23"/>
              <w:widowControl w:val="0"/>
              <w:spacing w:before="0" w:beforeAutospacing="0" w:after="0" w:afterAutospacing="0"/>
              <w:jc w:val="center"/>
              <w:rPr>
                <w:rStyle w:val="28"/>
                <w:rFonts w:ascii="仿宋" w:hAnsi="仿宋" w:eastAsia="仿宋"/>
                <w:b w:val="0"/>
                <w:sz w:val="21"/>
                <w:szCs w:val="21"/>
              </w:rPr>
            </w:pPr>
          </w:p>
        </w:tc>
        <w:tc>
          <w:tcPr>
            <w:tcW w:w="851" w:type="dxa"/>
            <w:vAlign w:val="center"/>
          </w:tcPr>
          <w:p>
            <w:pPr>
              <w:pStyle w:val="23"/>
              <w:widowControl w:val="0"/>
              <w:spacing w:before="0" w:beforeAutospacing="0" w:after="0" w:afterAutospacing="0"/>
              <w:jc w:val="center"/>
              <w:rPr>
                <w:rStyle w:val="28"/>
                <w:rFonts w:ascii="仿宋" w:hAnsi="仿宋" w:eastAsia="仿宋"/>
                <w:b w:val="0"/>
                <w:sz w:val="21"/>
                <w:szCs w:val="21"/>
              </w:rPr>
            </w:pPr>
            <w:r>
              <w:rPr>
                <w:rStyle w:val="28"/>
                <w:rFonts w:hint="eastAsia" w:ascii="仿宋" w:hAnsi="仿宋" w:eastAsia="仿宋"/>
                <w:b w:val="0"/>
                <w:sz w:val="21"/>
                <w:szCs w:val="21"/>
              </w:rPr>
              <w:t>维修保养工作计划</w:t>
            </w:r>
          </w:p>
        </w:tc>
        <w:tc>
          <w:tcPr>
            <w:tcW w:w="8647" w:type="dxa"/>
          </w:tcPr>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1每周检查消防专用电话或插孔是否完好；</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2每季定期试验每个电话或插孔的通讯是否畅通，语音是否清晰、响亮，消防中心电话主机显示部位是否正确。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restart"/>
            <w:vAlign w:val="center"/>
          </w:tcPr>
          <w:p>
            <w:pPr>
              <w:pStyle w:val="23"/>
              <w:widowControl w:val="0"/>
              <w:spacing w:before="0" w:beforeAutospacing="0" w:after="0" w:afterAutospacing="0"/>
              <w:rPr>
                <w:rStyle w:val="28"/>
                <w:rFonts w:ascii="仿宋" w:hAnsi="仿宋" w:eastAsia="仿宋"/>
                <w:b w:val="0"/>
              </w:rPr>
            </w:pPr>
            <w:r>
              <w:rPr>
                <w:rStyle w:val="28"/>
                <w:rFonts w:hint="eastAsia" w:ascii="仿宋" w:hAnsi="仿宋" w:eastAsia="仿宋"/>
                <w:b w:val="0"/>
                <w:sz w:val="21"/>
                <w:szCs w:val="21"/>
              </w:rPr>
              <w:t>消防广播的维护保养</w:t>
            </w:r>
          </w:p>
        </w:tc>
        <w:tc>
          <w:tcPr>
            <w:tcW w:w="851" w:type="dxa"/>
            <w:vAlign w:val="center"/>
          </w:tcPr>
          <w:p>
            <w:pPr>
              <w:pStyle w:val="23"/>
              <w:widowControl w:val="0"/>
              <w:spacing w:before="0" w:beforeAutospacing="0" w:after="0" w:afterAutospacing="0"/>
              <w:jc w:val="center"/>
              <w:rPr>
                <w:rStyle w:val="28"/>
                <w:rFonts w:ascii="仿宋" w:hAnsi="仿宋" w:eastAsia="仿宋"/>
                <w:b w:val="0"/>
                <w:sz w:val="21"/>
                <w:szCs w:val="21"/>
              </w:rPr>
            </w:pPr>
            <w:r>
              <w:rPr>
                <w:rStyle w:val="28"/>
                <w:rFonts w:hint="eastAsia" w:ascii="仿宋" w:hAnsi="仿宋" w:eastAsia="仿宋"/>
                <w:b w:val="0"/>
                <w:sz w:val="21"/>
                <w:szCs w:val="21"/>
              </w:rPr>
              <w:t>维修保养工作内容</w:t>
            </w:r>
          </w:p>
        </w:tc>
        <w:tc>
          <w:tcPr>
            <w:tcW w:w="8647" w:type="dxa"/>
          </w:tcPr>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1试验火灾应急广播设备的功能是否正常。在试验中不论扬声器当时处于何种工作状态，都应能紧急切换到火灾事故广播上，音响清晰；</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2检查保养消防扬声器，测试楼层扬声器的效果，声响是否响亮清晰；</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3定期对消防广播主机进行一次检测维护保养；</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4试验消防广播的选区功能是否正常。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tcPr>
          <w:p>
            <w:pPr>
              <w:pStyle w:val="23"/>
              <w:widowControl w:val="0"/>
              <w:spacing w:before="0" w:beforeAutospacing="0" w:after="0" w:afterAutospacing="0"/>
              <w:rPr>
                <w:rStyle w:val="28"/>
                <w:rFonts w:ascii="仿宋" w:hAnsi="仿宋" w:eastAsia="仿宋"/>
                <w:b w:val="0"/>
              </w:rPr>
            </w:pPr>
          </w:p>
        </w:tc>
        <w:tc>
          <w:tcPr>
            <w:tcW w:w="851" w:type="dxa"/>
            <w:vAlign w:val="center"/>
          </w:tcPr>
          <w:p>
            <w:pPr>
              <w:pStyle w:val="23"/>
              <w:widowControl w:val="0"/>
              <w:spacing w:before="0" w:beforeAutospacing="0" w:after="0" w:afterAutospacing="0"/>
              <w:jc w:val="center"/>
              <w:rPr>
                <w:rStyle w:val="28"/>
                <w:rFonts w:ascii="仿宋" w:hAnsi="仿宋" w:eastAsia="仿宋"/>
                <w:b w:val="0"/>
                <w:sz w:val="21"/>
                <w:szCs w:val="21"/>
              </w:rPr>
            </w:pPr>
            <w:r>
              <w:rPr>
                <w:rStyle w:val="28"/>
                <w:rFonts w:hint="eastAsia" w:ascii="仿宋" w:hAnsi="仿宋" w:eastAsia="仿宋"/>
                <w:b w:val="0"/>
                <w:sz w:val="21"/>
                <w:szCs w:val="21"/>
              </w:rPr>
              <w:t>维修保养工作标准</w:t>
            </w:r>
          </w:p>
        </w:tc>
        <w:tc>
          <w:tcPr>
            <w:tcW w:w="8647" w:type="dxa"/>
          </w:tcPr>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1消防广播系统强制切换功能正常，且音响响亮、清晰；</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2扬声器外观完好，声响效果响亮、清晰；</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3广播主机运转灵活、可靠，控制功能正常；</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4消防广播系统选层准确、可靠，功能正常。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tcPr>
          <w:p>
            <w:pPr>
              <w:pStyle w:val="23"/>
              <w:widowControl w:val="0"/>
              <w:spacing w:before="0" w:beforeAutospacing="0" w:after="0" w:afterAutospacing="0"/>
              <w:rPr>
                <w:rStyle w:val="28"/>
                <w:rFonts w:ascii="仿宋" w:hAnsi="仿宋" w:eastAsia="仿宋"/>
                <w:b w:val="0"/>
              </w:rPr>
            </w:pPr>
          </w:p>
        </w:tc>
        <w:tc>
          <w:tcPr>
            <w:tcW w:w="851" w:type="dxa"/>
            <w:vAlign w:val="center"/>
          </w:tcPr>
          <w:p>
            <w:pPr>
              <w:pStyle w:val="23"/>
              <w:widowControl w:val="0"/>
              <w:spacing w:before="0" w:beforeAutospacing="0" w:after="0" w:afterAutospacing="0"/>
              <w:jc w:val="center"/>
              <w:rPr>
                <w:rStyle w:val="28"/>
                <w:rFonts w:ascii="仿宋" w:hAnsi="仿宋" w:eastAsia="仿宋"/>
                <w:b w:val="0"/>
                <w:sz w:val="21"/>
                <w:szCs w:val="21"/>
              </w:rPr>
            </w:pPr>
            <w:r>
              <w:rPr>
                <w:rStyle w:val="28"/>
                <w:rFonts w:hint="eastAsia" w:ascii="仿宋" w:hAnsi="仿宋" w:eastAsia="仿宋"/>
                <w:b w:val="0"/>
                <w:sz w:val="21"/>
                <w:szCs w:val="21"/>
              </w:rPr>
              <w:t>维修保养工作计划</w:t>
            </w:r>
          </w:p>
        </w:tc>
        <w:tc>
          <w:tcPr>
            <w:tcW w:w="8647" w:type="dxa"/>
          </w:tcPr>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1每季试验火灾应急广播设备的功能是否正常。在试验中不论扬声器当时处于何种工作状态，都应能紧急切换到火灾事故广播上，音响清晰；</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2每月分批次检查保养楼层消防扬声器并测试其声响是否响亮、清晰；</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3每季定期对消防广播主机进行一次检测维护保养；</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4每月试验消防广播的选层广播功能是否正常。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restart"/>
            <w:vAlign w:val="center"/>
          </w:tcPr>
          <w:p>
            <w:pPr>
              <w:pStyle w:val="23"/>
              <w:widowControl w:val="0"/>
              <w:spacing w:before="0" w:beforeAutospacing="0" w:after="0" w:afterAutospacing="0"/>
              <w:jc w:val="center"/>
              <w:rPr>
                <w:rStyle w:val="28"/>
                <w:rFonts w:ascii="仿宋" w:hAnsi="仿宋" w:eastAsia="仿宋"/>
                <w:b w:val="0"/>
              </w:rPr>
            </w:pPr>
            <w:r>
              <w:rPr>
                <w:rStyle w:val="28"/>
                <w:rFonts w:hint="eastAsia" w:ascii="仿宋" w:hAnsi="仿宋" w:eastAsia="仿宋"/>
                <w:b w:val="0"/>
                <w:sz w:val="21"/>
                <w:szCs w:val="21"/>
              </w:rPr>
              <w:t>消防联动系统（含防排烟系统）的维护保养</w:t>
            </w:r>
          </w:p>
        </w:tc>
        <w:tc>
          <w:tcPr>
            <w:tcW w:w="851" w:type="dxa"/>
            <w:vAlign w:val="center"/>
          </w:tcPr>
          <w:p>
            <w:pPr>
              <w:pStyle w:val="23"/>
              <w:widowControl w:val="0"/>
              <w:spacing w:before="0" w:beforeAutospacing="0" w:after="0" w:afterAutospacing="0"/>
              <w:jc w:val="center"/>
              <w:rPr>
                <w:rStyle w:val="28"/>
                <w:rFonts w:ascii="仿宋" w:hAnsi="仿宋" w:eastAsia="仿宋"/>
                <w:b w:val="0"/>
                <w:sz w:val="21"/>
                <w:szCs w:val="21"/>
              </w:rPr>
            </w:pPr>
            <w:r>
              <w:rPr>
                <w:rStyle w:val="28"/>
                <w:rFonts w:hint="eastAsia" w:ascii="仿宋" w:hAnsi="仿宋" w:eastAsia="仿宋"/>
                <w:b w:val="0"/>
                <w:sz w:val="21"/>
                <w:szCs w:val="21"/>
              </w:rPr>
              <w:t>维修保养工作内容</w:t>
            </w:r>
          </w:p>
        </w:tc>
        <w:tc>
          <w:tcPr>
            <w:tcW w:w="8647" w:type="dxa"/>
          </w:tcPr>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1检查试验消防正压送风机（排烟风机）及正压送风阀（排烟阀）的联动功能是否正常；</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2测试空调通风系统、排风系统的防火阀功能及联动讯号功能是否正常；</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3测试消防电梯的人工迫降的信号功能是否正常；</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4测试非消防电梯迫降首层的信号和联锁信号功能是否正常；</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5测试以上各联动机构消防中心相应控制屏的讯号是否正常；</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6测试楼层非消防电源自动切断功能是否正常；</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7检查试验联动警铃的功能是否正常；</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8检查试验联动广播的功能是否正常；</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9测试正压送风机（排烟风机）现场和远程启停控制功能是否正常；</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10定期对正压送风机（排烟风机）、正压送风阀（排烟阀）进行保养，对转动部位加润滑油并调整风机皮带松紧度等。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tcPr>
          <w:p>
            <w:pPr>
              <w:pStyle w:val="23"/>
              <w:widowControl w:val="0"/>
              <w:spacing w:before="0" w:beforeAutospacing="0" w:after="0" w:afterAutospacing="0"/>
              <w:rPr>
                <w:rStyle w:val="28"/>
                <w:rFonts w:ascii="仿宋" w:hAnsi="仿宋" w:eastAsia="仿宋"/>
                <w:b w:val="0"/>
              </w:rPr>
            </w:pPr>
          </w:p>
        </w:tc>
        <w:tc>
          <w:tcPr>
            <w:tcW w:w="851" w:type="dxa"/>
            <w:vAlign w:val="center"/>
          </w:tcPr>
          <w:p>
            <w:pPr>
              <w:pStyle w:val="23"/>
              <w:widowControl w:val="0"/>
              <w:spacing w:before="0" w:beforeAutospacing="0" w:after="0" w:afterAutospacing="0"/>
              <w:jc w:val="center"/>
              <w:rPr>
                <w:rStyle w:val="28"/>
                <w:rFonts w:ascii="仿宋" w:hAnsi="仿宋" w:eastAsia="仿宋"/>
                <w:b w:val="0"/>
                <w:sz w:val="21"/>
                <w:szCs w:val="21"/>
              </w:rPr>
            </w:pPr>
            <w:r>
              <w:rPr>
                <w:rStyle w:val="28"/>
                <w:rFonts w:hint="eastAsia" w:ascii="仿宋" w:hAnsi="仿宋" w:eastAsia="仿宋"/>
                <w:b w:val="0"/>
                <w:sz w:val="21"/>
                <w:szCs w:val="21"/>
              </w:rPr>
              <w:t>维修保养工作标准</w:t>
            </w:r>
          </w:p>
        </w:tc>
        <w:tc>
          <w:tcPr>
            <w:tcW w:w="8647" w:type="dxa"/>
          </w:tcPr>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1风机风阀联动功能正常，动作准确；</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2防火阀阀体和易熔片完好，控制及反馈信号通讯畅通正常；</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3消防电梯人工迫降功能正常；</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4联动试验时有迫降电梯的信号输出，电压符合要求；</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5各联动设备与消防中心控制屏或联动柜的功能正常；</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6联动楼层非消防电源自动切断功能正常；</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7联动警铃的功能正常；</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8联动广播的功能正常；</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9现场和远程启、停风机的控制功能正常；</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10风机运行平稳，噪声低，风量、风压达到要求，风阀开、关灵活，密封性好，风机皮带松紧度适中。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tcPr>
          <w:p>
            <w:pPr>
              <w:pStyle w:val="23"/>
              <w:widowControl w:val="0"/>
              <w:spacing w:before="0" w:beforeAutospacing="0" w:after="0" w:afterAutospacing="0"/>
              <w:rPr>
                <w:rStyle w:val="28"/>
                <w:rFonts w:ascii="仿宋" w:hAnsi="仿宋" w:eastAsia="仿宋"/>
                <w:b w:val="0"/>
              </w:rPr>
            </w:pPr>
          </w:p>
        </w:tc>
        <w:tc>
          <w:tcPr>
            <w:tcW w:w="851" w:type="dxa"/>
            <w:vAlign w:val="center"/>
          </w:tcPr>
          <w:p>
            <w:pPr>
              <w:pStyle w:val="23"/>
              <w:widowControl w:val="0"/>
              <w:spacing w:before="0" w:beforeAutospacing="0" w:after="0" w:afterAutospacing="0"/>
              <w:jc w:val="center"/>
              <w:rPr>
                <w:rStyle w:val="28"/>
                <w:rFonts w:ascii="仿宋" w:hAnsi="仿宋" w:eastAsia="仿宋"/>
                <w:b w:val="0"/>
                <w:sz w:val="21"/>
                <w:szCs w:val="21"/>
              </w:rPr>
            </w:pPr>
            <w:r>
              <w:rPr>
                <w:rStyle w:val="28"/>
                <w:rFonts w:hint="eastAsia" w:ascii="仿宋" w:hAnsi="仿宋" w:eastAsia="仿宋"/>
                <w:b w:val="0"/>
                <w:sz w:val="21"/>
                <w:szCs w:val="21"/>
              </w:rPr>
              <w:t>维修保养工作计划</w:t>
            </w:r>
          </w:p>
        </w:tc>
        <w:tc>
          <w:tcPr>
            <w:tcW w:w="8647" w:type="dxa"/>
          </w:tcPr>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1每月检查试验消防正压送风机（排烟风机）及正压送风阀（排烟阀）的联动功能是否正常；</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2每季测试空调通风系统、排风系统的防火阀功能及联动讯号功能是否正常；</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3每季测试消防电梯的人工迫降的信号功能是否正常；</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4每季测试非消防电梯迫降首层的信号和联锁信号功能是否正常；</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5每季测试以上各联动机构消防中心相应控制屏的讯号是否正常；</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6每季测试楼层非消防电源自动切断功能是否正常；</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7每季检查试验联动警铃的功能是否正常；</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8每季检查试验联动广播的功能是否正常；</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9每月测试正压送风机（排烟风机）就地和远程启停控制功能是否正常；</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10每季定期对正压送风机（排烟风机）、正压送风阀（排烟阀）进行保养，对转动部位加润滑油并调整皮带松紧度等；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restart"/>
            <w:vAlign w:val="center"/>
          </w:tcPr>
          <w:p>
            <w:pPr>
              <w:pStyle w:val="23"/>
              <w:widowControl w:val="0"/>
              <w:spacing w:before="0" w:beforeAutospacing="0" w:after="0" w:afterAutospacing="0"/>
              <w:jc w:val="center"/>
              <w:rPr>
                <w:rStyle w:val="28"/>
                <w:rFonts w:ascii="仿宋" w:hAnsi="仿宋" w:eastAsia="仿宋"/>
                <w:b w:val="0"/>
              </w:rPr>
            </w:pPr>
            <w:r>
              <w:rPr>
                <w:rStyle w:val="28"/>
                <w:rFonts w:hint="eastAsia" w:ascii="仿宋" w:hAnsi="仿宋" w:eastAsia="仿宋"/>
                <w:b w:val="0"/>
              </w:rPr>
              <w:t>水泵、恒压泵、控制柜、联动柜的维护保养</w:t>
            </w:r>
          </w:p>
        </w:tc>
        <w:tc>
          <w:tcPr>
            <w:tcW w:w="851" w:type="dxa"/>
            <w:vAlign w:val="center"/>
          </w:tcPr>
          <w:p>
            <w:pPr>
              <w:pStyle w:val="23"/>
              <w:widowControl w:val="0"/>
              <w:spacing w:before="0" w:beforeAutospacing="0" w:after="0" w:afterAutospacing="0"/>
              <w:jc w:val="center"/>
              <w:rPr>
                <w:rStyle w:val="28"/>
                <w:rFonts w:ascii="仿宋" w:hAnsi="仿宋" w:eastAsia="仿宋"/>
                <w:b w:val="0"/>
              </w:rPr>
            </w:pPr>
            <w:r>
              <w:rPr>
                <w:rStyle w:val="28"/>
                <w:rFonts w:hint="eastAsia" w:ascii="仿宋" w:hAnsi="仿宋" w:eastAsia="仿宋"/>
                <w:b w:val="0"/>
              </w:rPr>
              <w:t>维修保养工作内容</w:t>
            </w:r>
          </w:p>
        </w:tc>
        <w:tc>
          <w:tcPr>
            <w:tcW w:w="8647" w:type="dxa"/>
          </w:tcPr>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1检查试验自动和手动启动消防水泵，观察流量、压力、运行电流是否正常，并做好记录存档；</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2检查各控制柜到消防中心信号是否正常，控制柜各指示灯各功能是否正常；</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3定期检查联动柜内部电路，测试其功能是否正常，并进行吸尘、紧固接线的保养工作；</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4定期检查消防水泵主备电源自动切换装置是否正常。打开水泵出水管上的放水试验阀，用主电源启动消防水泵，消防水泵启动应正常；关掉主电源，主、备电源切换正常，试验1~3次；</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5定期测试水泵的相间及对地电阻是否符合要求，并做好记录；</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6定期测试消防水泵的故障自投功能是否正常；</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7定期添加或更换水泵的润滑油。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vAlign w:val="center"/>
          </w:tcPr>
          <w:p>
            <w:pPr>
              <w:pStyle w:val="23"/>
              <w:widowControl w:val="0"/>
              <w:spacing w:before="0" w:beforeAutospacing="0" w:after="0" w:afterAutospacing="0"/>
              <w:jc w:val="center"/>
              <w:rPr>
                <w:rStyle w:val="28"/>
                <w:rFonts w:ascii="仿宋" w:hAnsi="仿宋" w:eastAsia="仿宋"/>
                <w:b w:val="0"/>
              </w:rPr>
            </w:pPr>
          </w:p>
        </w:tc>
        <w:tc>
          <w:tcPr>
            <w:tcW w:w="851" w:type="dxa"/>
            <w:vAlign w:val="center"/>
          </w:tcPr>
          <w:p>
            <w:pPr>
              <w:pStyle w:val="23"/>
              <w:widowControl w:val="0"/>
              <w:spacing w:before="0" w:beforeAutospacing="0" w:after="0" w:afterAutospacing="0"/>
              <w:jc w:val="center"/>
              <w:rPr>
                <w:rStyle w:val="28"/>
                <w:rFonts w:ascii="仿宋" w:hAnsi="仿宋" w:eastAsia="仿宋"/>
                <w:b w:val="0"/>
              </w:rPr>
            </w:pPr>
            <w:r>
              <w:rPr>
                <w:rStyle w:val="28"/>
                <w:rFonts w:hint="eastAsia" w:ascii="仿宋" w:hAnsi="仿宋" w:eastAsia="仿宋"/>
                <w:b w:val="0"/>
              </w:rPr>
              <w:t>维修保养工作标准</w:t>
            </w:r>
          </w:p>
        </w:tc>
        <w:tc>
          <w:tcPr>
            <w:tcW w:w="8647" w:type="dxa"/>
          </w:tcPr>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1水泵运行平稳，流量、压力达到设计要求；</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2控制柜与消防中心信号通讯正常、准确，显示正确；</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3控制柜、联动柜内接线无松脱、无撞火烧花，清洁无尘，功能正常；</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4消防水泵末端双电源控制箱主备电源自动切换投入功能正常；</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5水泵的相间及对地绝缘电阻符合要求；</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6消防水泵控制柜的故障自投功能正常，即一台故障时，另一台能自动投入使用；</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7水泵轴承润滑充分、可靠，水泵运行平稳，轴承不过热。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vAlign w:val="center"/>
          </w:tcPr>
          <w:p>
            <w:pPr>
              <w:pStyle w:val="23"/>
              <w:widowControl w:val="0"/>
              <w:spacing w:before="0" w:beforeAutospacing="0" w:after="0" w:afterAutospacing="0"/>
              <w:jc w:val="center"/>
              <w:rPr>
                <w:rStyle w:val="28"/>
                <w:rFonts w:ascii="仿宋" w:hAnsi="仿宋" w:eastAsia="仿宋"/>
                <w:b w:val="0"/>
              </w:rPr>
            </w:pPr>
          </w:p>
        </w:tc>
        <w:tc>
          <w:tcPr>
            <w:tcW w:w="851" w:type="dxa"/>
            <w:vAlign w:val="center"/>
          </w:tcPr>
          <w:p>
            <w:pPr>
              <w:pStyle w:val="23"/>
              <w:widowControl w:val="0"/>
              <w:spacing w:before="0" w:beforeAutospacing="0" w:after="0" w:afterAutospacing="0"/>
              <w:jc w:val="center"/>
              <w:rPr>
                <w:rStyle w:val="28"/>
                <w:rFonts w:ascii="仿宋" w:hAnsi="仿宋" w:eastAsia="仿宋"/>
                <w:b w:val="0"/>
              </w:rPr>
            </w:pPr>
            <w:r>
              <w:rPr>
                <w:rStyle w:val="28"/>
                <w:rFonts w:hint="eastAsia" w:ascii="仿宋" w:hAnsi="仿宋" w:eastAsia="仿宋"/>
                <w:b w:val="0"/>
              </w:rPr>
              <w:t>维修保养工作计划</w:t>
            </w:r>
          </w:p>
        </w:tc>
        <w:tc>
          <w:tcPr>
            <w:tcW w:w="8647" w:type="dxa"/>
          </w:tcPr>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1每月检查试验自动和手动启动消防水泵，观察流量、压力、运行电流是否正常，并做好记录存档；</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2每月检查各控制柜到消防中心信号是否正常，控制柜各指示灯各功能是否正常；</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3每月定期检查联动柜内部电路，测试其功能是否正常，并进行吸尘、紧固接线的保养工作；</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4每月定期检查消防水泵主备电源自动切换装置是否正常。打开水泵出水管上的放水试验阀，用主电源启动消防水泵，消防水泵启动应正常；关掉主电源，主、备电源切换正常，试验1~3次；</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5每季定期测试水泵的相间及对地电阻是否符合要求，并做好记录；</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6每月定期测试消防水泵的故障自投功能是否正常；</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7每季定期添加或更换水泵的润滑油。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restart"/>
            <w:vAlign w:val="center"/>
          </w:tcPr>
          <w:p>
            <w:pPr>
              <w:pStyle w:val="23"/>
              <w:widowControl w:val="0"/>
              <w:spacing w:before="0" w:beforeAutospacing="0" w:after="0" w:afterAutospacing="0"/>
              <w:jc w:val="center"/>
              <w:rPr>
                <w:rFonts w:ascii="仿宋" w:hAnsi="仿宋" w:eastAsia="仿宋"/>
                <w:color w:val="3E3E3E"/>
              </w:rPr>
            </w:pPr>
          </w:p>
          <w:p>
            <w:pPr>
              <w:pStyle w:val="23"/>
              <w:widowControl w:val="0"/>
              <w:spacing w:before="0" w:beforeAutospacing="0" w:after="0" w:afterAutospacing="0"/>
              <w:jc w:val="center"/>
              <w:rPr>
                <w:rFonts w:ascii="仿宋" w:hAnsi="仿宋" w:eastAsia="仿宋"/>
                <w:color w:val="3E3E3E"/>
              </w:rPr>
            </w:pPr>
          </w:p>
          <w:p>
            <w:pPr>
              <w:pStyle w:val="23"/>
              <w:widowControl w:val="0"/>
              <w:spacing w:before="0" w:beforeAutospacing="0" w:after="0" w:afterAutospacing="0"/>
              <w:jc w:val="center"/>
              <w:rPr>
                <w:rFonts w:ascii="仿宋" w:hAnsi="仿宋" w:eastAsia="仿宋"/>
                <w:color w:val="3E3E3E"/>
              </w:rPr>
            </w:pPr>
          </w:p>
          <w:p>
            <w:pPr>
              <w:pStyle w:val="23"/>
              <w:widowControl w:val="0"/>
              <w:spacing w:before="0" w:beforeAutospacing="0" w:after="0" w:afterAutospacing="0"/>
              <w:jc w:val="center"/>
              <w:rPr>
                <w:rFonts w:ascii="仿宋" w:hAnsi="仿宋" w:eastAsia="仿宋"/>
                <w:color w:val="3E3E3E"/>
              </w:rPr>
            </w:pPr>
          </w:p>
          <w:p>
            <w:pPr>
              <w:pStyle w:val="23"/>
              <w:widowControl w:val="0"/>
              <w:spacing w:before="0" w:beforeAutospacing="0" w:after="0" w:afterAutospacing="0"/>
              <w:jc w:val="center"/>
              <w:rPr>
                <w:rStyle w:val="28"/>
                <w:rFonts w:ascii="仿宋" w:hAnsi="仿宋" w:eastAsia="仿宋"/>
              </w:rPr>
            </w:pPr>
            <w:r>
              <w:rPr>
                <w:rFonts w:hint="eastAsia" w:ascii="仿宋" w:hAnsi="仿宋" w:eastAsia="仿宋"/>
                <w:color w:val="3E3E3E"/>
              </w:rPr>
              <w:t>应急疏散系统的维护保养</w:t>
            </w:r>
          </w:p>
        </w:tc>
        <w:tc>
          <w:tcPr>
            <w:tcW w:w="851" w:type="dxa"/>
            <w:vAlign w:val="center"/>
          </w:tcPr>
          <w:p>
            <w:pPr>
              <w:pStyle w:val="23"/>
              <w:widowControl w:val="0"/>
              <w:spacing w:before="0" w:beforeAutospacing="0" w:after="0" w:afterAutospacing="0"/>
              <w:jc w:val="center"/>
              <w:rPr>
                <w:rStyle w:val="28"/>
                <w:rFonts w:ascii="仿宋" w:hAnsi="仿宋" w:eastAsia="仿宋"/>
                <w:sz w:val="21"/>
                <w:szCs w:val="21"/>
              </w:rPr>
            </w:pPr>
            <w:r>
              <w:rPr>
                <w:rFonts w:hint="eastAsia" w:ascii="仿宋" w:hAnsi="仿宋" w:eastAsia="仿宋"/>
                <w:color w:val="3E3E3E"/>
              </w:rPr>
              <w:t>维修保养工作内容</w:t>
            </w:r>
          </w:p>
        </w:tc>
        <w:tc>
          <w:tcPr>
            <w:tcW w:w="8647" w:type="dxa"/>
          </w:tcPr>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1检查防火门的开启力度是否适中，闭门器有无漏油或松动；</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2检查双扇防火门的关闭顺序是否正确；</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3检查防火门的密封性是否良好，钢质防火门有无生锈、脱漆现象；</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4检查应急灯、出口指示灯、疏散指示灯的外观是否完好，灯炮（管）有无烧毁，充放电试验是否正常；</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5测试应急灯、出口及疏散指示灯的蓄电量是否达到规范要求时间。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vAlign w:val="center"/>
          </w:tcPr>
          <w:p>
            <w:pPr>
              <w:pStyle w:val="23"/>
              <w:widowControl w:val="0"/>
              <w:spacing w:before="0" w:beforeAutospacing="0" w:after="0" w:afterAutospacing="0"/>
              <w:jc w:val="center"/>
              <w:rPr>
                <w:rStyle w:val="28"/>
                <w:rFonts w:ascii="仿宋" w:hAnsi="仿宋" w:eastAsia="仿宋"/>
                <w:b w:val="0"/>
              </w:rPr>
            </w:pPr>
          </w:p>
        </w:tc>
        <w:tc>
          <w:tcPr>
            <w:tcW w:w="851" w:type="dxa"/>
            <w:vAlign w:val="center"/>
          </w:tcPr>
          <w:p>
            <w:pPr>
              <w:pStyle w:val="23"/>
              <w:widowControl w:val="0"/>
              <w:spacing w:before="0" w:beforeAutospacing="0" w:after="0" w:afterAutospacing="0"/>
              <w:jc w:val="center"/>
              <w:rPr>
                <w:rStyle w:val="28"/>
                <w:rFonts w:ascii="仿宋" w:hAnsi="仿宋" w:eastAsia="仿宋"/>
                <w:b w:val="0"/>
                <w:sz w:val="21"/>
                <w:szCs w:val="21"/>
              </w:rPr>
            </w:pPr>
            <w:r>
              <w:rPr>
                <w:rFonts w:hint="eastAsia" w:ascii="仿宋" w:hAnsi="仿宋" w:eastAsia="仿宋"/>
                <w:color w:val="3E3E3E"/>
              </w:rPr>
              <w:t>维修保养工作标准</w:t>
            </w:r>
          </w:p>
        </w:tc>
        <w:tc>
          <w:tcPr>
            <w:tcW w:w="8647" w:type="dxa"/>
          </w:tcPr>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1防火门开启力度适中，闭门器无松动、漏油，自动复位灵活；</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2防火门有先后关闭顺序的关闭顺序正确；</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3防火门的密封性良好，无变形，钢质防火门无生锈、脱漆现象；</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4应急灯、出口指示灯、疏散指示灯外观完好，充放电正常；</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5应急灯、出口指示灯、疏散指示灯蓄电量达到规范要求。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vAlign w:val="center"/>
          </w:tcPr>
          <w:p>
            <w:pPr>
              <w:pStyle w:val="23"/>
              <w:widowControl w:val="0"/>
              <w:spacing w:before="0" w:beforeAutospacing="0" w:after="0" w:afterAutospacing="0"/>
              <w:jc w:val="center"/>
              <w:rPr>
                <w:rStyle w:val="28"/>
                <w:rFonts w:ascii="仿宋" w:hAnsi="仿宋" w:eastAsia="仿宋"/>
                <w:b w:val="0"/>
              </w:rPr>
            </w:pPr>
          </w:p>
        </w:tc>
        <w:tc>
          <w:tcPr>
            <w:tcW w:w="851" w:type="dxa"/>
            <w:vAlign w:val="center"/>
          </w:tcPr>
          <w:p>
            <w:pPr>
              <w:pStyle w:val="23"/>
              <w:widowControl w:val="0"/>
              <w:spacing w:before="0" w:beforeAutospacing="0" w:after="0" w:afterAutospacing="0"/>
              <w:jc w:val="center"/>
              <w:rPr>
                <w:rStyle w:val="28"/>
                <w:rFonts w:ascii="仿宋" w:hAnsi="仿宋" w:eastAsia="仿宋"/>
                <w:b w:val="0"/>
                <w:sz w:val="21"/>
                <w:szCs w:val="21"/>
              </w:rPr>
            </w:pPr>
            <w:r>
              <w:rPr>
                <w:rFonts w:hint="eastAsia" w:ascii="仿宋" w:hAnsi="仿宋" w:eastAsia="仿宋"/>
                <w:color w:val="3E3E3E"/>
              </w:rPr>
              <w:t>维修保养工作计划</w:t>
            </w:r>
          </w:p>
        </w:tc>
        <w:tc>
          <w:tcPr>
            <w:tcW w:w="8647" w:type="dxa"/>
          </w:tcPr>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1每月检查防火门的开启力度是否适中，闭门器有无漏油或松动；</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2每月检查双扇防火门的关闭顺序是否正确；</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3每月检查防火门的密封性是否良好，钢质防火门有无生锈、脱漆现象；</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4每月检查应急灯、出口指示灯、疏散指示灯的外观是否完好，灯炮（管）有无烧毁，充放电试验是否正常；</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5每半年测试应急灯、出口及疏散指示灯的蓄电量是否达到规范要求时间。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restart"/>
            <w:vAlign w:val="center"/>
          </w:tcPr>
          <w:p>
            <w:pPr>
              <w:pStyle w:val="23"/>
              <w:widowControl w:val="0"/>
              <w:spacing w:before="0" w:beforeAutospacing="0" w:after="0" w:afterAutospacing="0"/>
              <w:rPr>
                <w:b/>
                <w:bCs/>
                <w:color w:val="3E3E3E"/>
              </w:rPr>
            </w:pPr>
            <w:r>
              <w:rPr>
                <w:rFonts w:hint="eastAsia" w:ascii="仿宋" w:hAnsi="仿宋" w:eastAsia="仿宋"/>
                <w:color w:val="3E3E3E"/>
              </w:rPr>
              <w:t>移动式灭火器的维护保养</w:t>
            </w:r>
          </w:p>
        </w:tc>
        <w:tc>
          <w:tcPr>
            <w:tcW w:w="851" w:type="dxa"/>
            <w:vAlign w:val="center"/>
          </w:tcPr>
          <w:p>
            <w:pPr>
              <w:pStyle w:val="23"/>
              <w:widowControl w:val="0"/>
              <w:spacing w:before="0" w:beforeAutospacing="0" w:after="0" w:afterAutospacing="0"/>
              <w:jc w:val="center"/>
              <w:rPr>
                <w:rFonts w:ascii="仿宋" w:hAnsi="仿宋" w:eastAsia="仿宋"/>
                <w:b/>
                <w:bCs/>
                <w:color w:val="3E3E3E"/>
              </w:rPr>
            </w:pPr>
            <w:r>
              <w:rPr>
                <w:rFonts w:hint="eastAsia" w:ascii="仿宋" w:hAnsi="仿宋" w:eastAsia="仿宋"/>
                <w:color w:val="3E3E3E"/>
              </w:rPr>
              <w:t>维修保养工作内容</w:t>
            </w:r>
          </w:p>
        </w:tc>
        <w:tc>
          <w:tcPr>
            <w:tcW w:w="8647" w:type="dxa"/>
          </w:tcPr>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1检查移动式灭火器（手提式、推车式）压力指针是否在绿区；</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2检查移动式灭火器外观是否完好，有无变形、脱漆或配件缺失；</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3检查移动式灭火器药剂贮瓶有无过期失效。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vAlign w:val="center"/>
          </w:tcPr>
          <w:p>
            <w:pPr>
              <w:pStyle w:val="23"/>
              <w:widowControl w:val="0"/>
              <w:spacing w:before="0" w:beforeAutospacing="0" w:after="0" w:afterAutospacing="0"/>
              <w:jc w:val="center"/>
              <w:rPr>
                <w:rFonts w:ascii="仿宋" w:hAnsi="仿宋" w:eastAsia="仿宋"/>
                <w:color w:val="3E3E3E"/>
              </w:rPr>
            </w:pPr>
          </w:p>
        </w:tc>
        <w:tc>
          <w:tcPr>
            <w:tcW w:w="851" w:type="dxa"/>
            <w:vAlign w:val="center"/>
          </w:tcPr>
          <w:p>
            <w:pPr>
              <w:pStyle w:val="23"/>
              <w:widowControl w:val="0"/>
              <w:spacing w:before="0" w:beforeAutospacing="0" w:after="0" w:afterAutospacing="0"/>
              <w:jc w:val="center"/>
              <w:rPr>
                <w:rFonts w:ascii="仿宋" w:hAnsi="仿宋" w:eastAsia="仿宋"/>
                <w:color w:val="3E3E3E"/>
              </w:rPr>
            </w:pPr>
            <w:r>
              <w:rPr>
                <w:rFonts w:hint="eastAsia" w:ascii="仿宋" w:hAnsi="仿宋" w:eastAsia="仿宋"/>
                <w:color w:val="3E3E3E"/>
              </w:rPr>
              <w:t>维修保养工作标准</w:t>
            </w:r>
          </w:p>
        </w:tc>
        <w:tc>
          <w:tcPr>
            <w:tcW w:w="8647" w:type="dxa"/>
          </w:tcPr>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1移动式灭火器压力指针在绿区内；</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2移动式灭火器外观完好，无变形、脱漆或配件缺损；</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3移动式灭火器贮瓶和药剂未过期。</w:t>
            </w:r>
          </w:p>
          <w:p>
            <w:pPr>
              <w:pStyle w:val="23"/>
              <w:widowControl w:val="0"/>
              <w:shd w:val="clear" w:color="auto" w:fill="FFFFFF"/>
              <w:spacing w:before="0" w:beforeAutospacing="0" w:after="0" w:afterAutospacing="0"/>
              <w:rPr>
                <w:rFonts w:ascii="仿宋" w:hAnsi="仿宋" w:eastAsia="仿宋"/>
                <w:color w:val="3E3E3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vAlign w:val="center"/>
          </w:tcPr>
          <w:p>
            <w:pPr>
              <w:pStyle w:val="23"/>
              <w:widowControl w:val="0"/>
              <w:spacing w:before="0" w:beforeAutospacing="0" w:after="0" w:afterAutospacing="0"/>
              <w:jc w:val="center"/>
              <w:rPr>
                <w:rFonts w:ascii="仿宋" w:hAnsi="仿宋" w:eastAsia="仿宋"/>
                <w:color w:val="3E3E3E"/>
              </w:rPr>
            </w:pPr>
          </w:p>
        </w:tc>
        <w:tc>
          <w:tcPr>
            <w:tcW w:w="851" w:type="dxa"/>
            <w:vAlign w:val="center"/>
          </w:tcPr>
          <w:p>
            <w:pPr>
              <w:pStyle w:val="23"/>
              <w:widowControl w:val="0"/>
              <w:spacing w:before="0" w:beforeAutospacing="0" w:after="0" w:afterAutospacing="0"/>
              <w:jc w:val="center"/>
              <w:rPr>
                <w:rFonts w:ascii="仿宋" w:hAnsi="仿宋" w:eastAsia="仿宋"/>
                <w:color w:val="3E3E3E"/>
              </w:rPr>
            </w:pPr>
            <w:r>
              <w:rPr>
                <w:rFonts w:hint="eastAsia" w:ascii="仿宋" w:hAnsi="仿宋" w:eastAsia="仿宋"/>
                <w:color w:val="3E3E3E"/>
              </w:rPr>
              <w:t>维修保养工作计划</w:t>
            </w:r>
          </w:p>
        </w:tc>
        <w:tc>
          <w:tcPr>
            <w:tcW w:w="8647" w:type="dxa"/>
          </w:tcPr>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1每月检查移动式灭火器（手提式、推车式）压力指针是否在绿区；</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2每月检查移动式灭火器外观是否完好，有无变形、脱漆或配件缺失；</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3每月检查移动式灭火器药剂贮瓶有无过期失效；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gridSpan w:val="2"/>
          </w:tcPr>
          <w:p>
            <w:pPr>
              <w:pStyle w:val="23"/>
              <w:widowControl w:val="0"/>
              <w:spacing w:before="0" w:beforeAutospacing="0" w:after="0" w:afterAutospacing="0"/>
              <w:rPr>
                <w:rFonts w:ascii="仿宋" w:hAnsi="仿宋" w:eastAsia="仿宋"/>
                <w:color w:val="3E3E3E"/>
              </w:rPr>
            </w:pPr>
          </w:p>
          <w:p>
            <w:pPr>
              <w:pStyle w:val="23"/>
              <w:widowControl w:val="0"/>
              <w:spacing w:before="0" w:beforeAutospacing="0" w:after="0" w:afterAutospacing="0"/>
              <w:rPr>
                <w:rFonts w:ascii="仿宋" w:hAnsi="仿宋" w:eastAsia="仿宋"/>
                <w:color w:val="3E3E3E"/>
              </w:rPr>
            </w:pPr>
            <w:r>
              <w:rPr>
                <w:rFonts w:hint="eastAsia" w:ascii="仿宋" w:hAnsi="仿宋" w:eastAsia="仿宋"/>
                <w:color w:val="3E3E3E"/>
              </w:rPr>
              <w:t>防排烟系统的维护保养</w:t>
            </w:r>
          </w:p>
        </w:tc>
        <w:tc>
          <w:tcPr>
            <w:tcW w:w="8647" w:type="dxa"/>
          </w:tcPr>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1每周检查送风、排烟机房工作环境以及送风机、排烟机、电源控制柜、送风阀、排烟阀等是否处于正常完好状态。</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2每半年手动或自动打开排烟阀、启/停送风机、排烟机查看其性能。</w:t>
            </w:r>
          </w:p>
          <w:p>
            <w:pPr>
              <w:pStyle w:val="23"/>
              <w:widowControl w:val="0"/>
              <w:shd w:val="clear" w:color="auto" w:fill="FFFFFF"/>
              <w:spacing w:before="0" w:beforeAutospacing="0" w:after="0" w:afterAutospacing="0"/>
              <w:rPr>
                <w:rFonts w:ascii="仿宋" w:hAnsi="仿宋" w:eastAsia="仿宋"/>
                <w:color w:val="3E3E3E"/>
              </w:rPr>
            </w:pPr>
            <w:r>
              <w:rPr>
                <w:rFonts w:hint="eastAsia" w:ascii="仿宋" w:hAnsi="仿宋" w:eastAsia="仿宋"/>
                <w:color w:val="3E3E3E"/>
              </w:rPr>
              <w:t>3每半年手动或自动方式关闭空调通风系统、电动防火阀试验，检查其性能。</w:t>
            </w:r>
          </w:p>
        </w:tc>
      </w:tr>
    </w:tbl>
    <w:p>
      <w:pPr>
        <w:spacing w:line="500" w:lineRule="exact"/>
        <w:ind w:firstLine="480" w:firstLineChars="200"/>
        <w:rPr>
          <w:rFonts w:ascii="仿宋" w:hAnsi="仿宋" w:eastAsia="仿宋"/>
          <w:color w:val="000000" w:themeColor="text1"/>
          <w:sz w:val="24"/>
          <w:szCs w:val="24"/>
          <w14:textFill>
            <w14:solidFill>
              <w14:schemeClr w14:val="tx1"/>
            </w14:solidFill>
          </w14:textFill>
        </w:rPr>
      </w:pPr>
    </w:p>
    <w:p>
      <w:pPr>
        <w:spacing w:line="500" w:lineRule="exact"/>
        <w:jc w:val="left"/>
        <w:rPr>
          <w:rFonts w:ascii="仿宋" w:hAnsi="仿宋" w:eastAsia="仿宋"/>
          <w:b/>
          <w:color w:val="000000" w:themeColor="text1"/>
          <w:sz w:val="28"/>
          <w:szCs w:val="28"/>
          <w14:textFill>
            <w14:solidFill>
              <w14:schemeClr w14:val="tx1"/>
            </w14:solidFill>
          </w14:textFill>
        </w:rPr>
      </w:pPr>
    </w:p>
    <w:p>
      <w:pPr>
        <w:rPr>
          <w:rFonts w:ascii="仿宋" w:hAnsi="仿宋" w:eastAsia="仿宋"/>
          <w:b/>
          <w:color w:val="FF0000"/>
          <w:sz w:val="36"/>
          <w:szCs w:val="36"/>
        </w:rPr>
        <w:sectPr>
          <w:headerReference r:id="rId7" w:type="first"/>
          <w:pgSz w:w="11906" w:h="16838"/>
          <w:pgMar w:top="1440" w:right="1416" w:bottom="1440" w:left="1134" w:header="851" w:footer="227" w:gutter="0"/>
          <w:cols w:space="425" w:num="1"/>
          <w:titlePg/>
          <w:docGrid w:type="lines" w:linePitch="312" w:charSpace="0"/>
        </w:sectPr>
      </w:pPr>
    </w:p>
    <w:p>
      <w:pPr>
        <w:rPr>
          <w:rFonts w:ascii="仿宋" w:hAnsi="仿宋" w:eastAsia="仿宋"/>
          <w:b/>
          <w:color w:val="FF0000"/>
          <w:sz w:val="36"/>
          <w:szCs w:val="36"/>
        </w:rPr>
      </w:pPr>
    </w:p>
    <w:p>
      <w:pPr>
        <w:rPr>
          <w:rFonts w:ascii="仿宋" w:hAnsi="仿宋" w:eastAsia="仿宋"/>
          <w:b/>
          <w:color w:val="FF0000"/>
          <w:sz w:val="36"/>
          <w:szCs w:val="36"/>
        </w:rPr>
      </w:pPr>
    </w:p>
    <w:p>
      <w:pPr>
        <w:rPr>
          <w:rFonts w:ascii="仿宋" w:hAnsi="仿宋" w:eastAsia="仿宋"/>
          <w:b/>
          <w:color w:val="FF0000"/>
          <w:sz w:val="36"/>
          <w:szCs w:val="36"/>
        </w:rPr>
      </w:pPr>
    </w:p>
    <w:p>
      <w:pPr>
        <w:rPr>
          <w:rFonts w:ascii="仿宋" w:hAnsi="仿宋" w:eastAsia="仿宋"/>
          <w:b/>
          <w:color w:val="FF0000"/>
          <w:sz w:val="36"/>
          <w:szCs w:val="36"/>
        </w:rPr>
      </w:pPr>
    </w:p>
    <w:p>
      <w:pPr>
        <w:rPr>
          <w:rFonts w:ascii="仿宋" w:hAnsi="仿宋" w:eastAsia="仿宋"/>
          <w:b/>
          <w:color w:val="FF0000"/>
          <w:sz w:val="36"/>
          <w:szCs w:val="36"/>
        </w:rPr>
      </w:pPr>
    </w:p>
    <w:p>
      <w:pPr>
        <w:rPr>
          <w:rFonts w:ascii="仿宋" w:hAnsi="仿宋" w:eastAsia="仿宋"/>
          <w:b/>
          <w:color w:val="FF0000"/>
          <w:sz w:val="36"/>
          <w:szCs w:val="36"/>
        </w:rPr>
      </w:pPr>
    </w:p>
    <w:p>
      <w:pPr>
        <w:rPr>
          <w:rFonts w:ascii="仿宋" w:hAnsi="仿宋" w:eastAsia="仿宋"/>
          <w:b/>
          <w:color w:val="FF0000"/>
          <w:sz w:val="36"/>
          <w:szCs w:val="36"/>
        </w:rPr>
      </w:pPr>
    </w:p>
    <w:p>
      <w:pPr>
        <w:rPr>
          <w:rFonts w:ascii="仿宋" w:hAnsi="仿宋" w:eastAsia="仿宋"/>
          <w:b/>
          <w:color w:val="FF0000"/>
          <w:sz w:val="36"/>
          <w:szCs w:val="36"/>
        </w:rPr>
      </w:pPr>
    </w:p>
    <w:p>
      <w:pPr>
        <w:rPr>
          <w:rFonts w:ascii="仿宋" w:hAnsi="仿宋" w:eastAsia="仿宋"/>
          <w:b/>
          <w:color w:val="FF0000"/>
          <w:sz w:val="36"/>
          <w:szCs w:val="36"/>
        </w:rPr>
      </w:pPr>
    </w:p>
    <w:p>
      <w:pPr>
        <w:rPr>
          <w:rFonts w:ascii="仿宋" w:hAnsi="仿宋" w:eastAsia="仿宋"/>
          <w:b/>
          <w:color w:val="FF0000"/>
          <w:sz w:val="36"/>
          <w:szCs w:val="36"/>
        </w:rPr>
      </w:pPr>
    </w:p>
    <w:p>
      <w:pPr>
        <w:rPr>
          <w:rFonts w:ascii="仿宋" w:hAnsi="仿宋" w:eastAsia="仿宋"/>
          <w:b/>
          <w:color w:val="FF0000"/>
          <w:sz w:val="36"/>
          <w:szCs w:val="36"/>
        </w:rPr>
      </w:pPr>
    </w:p>
    <w:p>
      <w:pPr>
        <w:rPr>
          <w:rFonts w:ascii="仿宋" w:hAnsi="仿宋" w:eastAsia="仿宋"/>
          <w:b/>
          <w:color w:val="FF0000"/>
          <w:sz w:val="36"/>
          <w:szCs w:val="36"/>
        </w:rPr>
      </w:pPr>
    </w:p>
    <w:p>
      <w:pPr>
        <w:rPr>
          <w:rFonts w:ascii="仿宋" w:hAnsi="仿宋" w:eastAsia="仿宋"/>
          <w:b/>
          <w:color w:val="FF0000"/>
          <w:sz w:val="36"/>
          <w:szCs w:val="36"/>
        </w:rPr>
      </w:pPr>
    </w:p>
    <w:p>
      <w:pPr>
        <w:spacing w:line="1000" w:lineRule="exact"/>
        <w:jc w:val="center"/>
        <w:rPr>
          <w:rFonts w:ascii="仿宋" w:hAnsi="仿宋" w:eastAsia="仿宋"/>
          <w:b/>
          <w:sz w:val="72"/>
          <w:szCs w:val="72"/>
        </w:rPr>
      </w:pPr>
      <w:r>
        <w:rPr>
          <w:rFonts w:ascii="宋体" w:hAnsi="宋体" w:eastAsia="黑体" w:cs="Times New Roman"/>
          <w:sz w:val="24"/>
          <w:szCs w:val="20"/>
        </w:rPr>
        <w:drawing>
          <wp:anchor distT="0" distB="0" distL="114300" distR="114300" simplePos="0" relativeHeight="251660288" behindDoc="0" locked="0" layoutInCell="1" allowOverlap="1">
            <wp:simplePos x="0" y="0"/>
            <wp:positionH relativeFrom="column">
              <wp:posOffset>1430655</wp:posOffset>
            </wp:positionH>
            <wp:positionV relativeFrom="paragraph">
              <wp:posOffset>-209550</wp:posOffset>
            </wp:positionV>
            <wp:extent cx="3086100" cy="644525"/>
            <wp:effectExtent l="0" t="0" r="0" b="317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3086100" cy="644525"/>
                    </a:xfrm>
                    <a:prstGeom prst="rect">
                      <a:avLst/>
                    </a:prstGeom>
                    <a:noFill/>
                    <a:ln>
                      <a:noFill/>
                    </a:ln>
                  </pic:spPr>
                </pic:pic>
              </a:graphicData>
            </a:graphic>
          </wp:anchor>
        </w:drawing>
      </w:r>
    </w:p>
    <w:p>
      <w:pPr>
        <w:spacing w:line="580" w:lineRule="exact"/>
        <w:jc w:val="center"/>
        <w:rPr>
          <w:rFonts w:ascii="仿宋" w:hAnsi="仿宋" w:eastAsia="仿宋"/>
          <w:b/>
          <w:sz w:val="36"/>
          <w:szCs w:val="36"/>
        </w:rPr>
      </w:pPr>
      <w:r>
        <w:rPr>
          <w:rFonts w:hint="eastAsia" w:ascii="仿宋" w:hAnsi="仿宋" w:eastAsia="仿宋"/>
          <w:b/>
          <w:sz w:val="36"/>
          <w:szCs w:val="36"/>
        </w:rPr>
        <w:t>广东白云学院、广州市白云工商技师学院及广州松田</w:t>
      </w:r>
    </w:p>
    <w:p>
      <w:pPr>
        <w:spacing w:line="580" w:lineRule="exact"/>
        <w:jc w:val="center"/>
        <w:rPr>
          <w:rFonts w:ascii="仿宋" w:hAnsi="仿宋" w:eastAsia="仿宋"/>
          <w:b/>
          <w:sz w:val="52"/>
          <w:szCs w:val="52"/>
        </w:rPr>
      </w:pPr>
      <w:r>
        <w:rPr>
          <w:rFonts w:hint="eastAsia" w:ascii="仿宋" w:hAnsi="仿宋" w:eastAsia="仿宋"/>
          <w:b/>
          <w:sz w:val="36"/>
          <w:szCs w:val="36"/>
        </w:rPr>
        <w:t>职业学院关于消防维护保养项目</w:t>
      </w:r>
    </w:p>
    <w:p>
      <w:pPr>
        <w:spacing w:line="580" w:lineRule="exact"/>
        <w:jc w:val="center"/>
        <w:rPr>
          <w:rFonts w:ascii="仿宋" w:hAnsi="仿宋" w:eastAsia="仿宋"/>
          <w:b/>
          <w:sz w:val="52"/>
          <w:szCs w:val="52"/>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jc w:val="center"/>
        <w:rPr>
          <w:rFonts w:ascii="仿宋" w:hAnsi="仿宋" w:eastAsia="仿宋"/>
          <w:b/>
          <w:sz w:val="72"/>
          <w:szCs w:val="72"/>
        </w:rPr>
      </w:pP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参与人名称（公司全称）：</w:t>
      </w:r>
      <w:r>
        <w:rPr>
          <w:rFonts w:ascii="仿宋" w:hAnsi="仿宋" w:eastAsia="仿宋"/>
          <w:b/>
          <w:sz w:val="36"/>
          <w:szCs w:val="36"/>
        </w:rPr>
        <w:t>XXXX</w:t>
      </w: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参与人授权代表：X</w:t>
      </w:r>
      <w:r>
        <w:rPr>
          <w:rFonts w:ascii="仿宋" w:hAnsi="仿宋" w:eastAsia="仿宋"/>
          <w:b/>
          <w:sz w:val="36"/>
          <w:szCs w:val="36"/>
        </w:rPr>
        <w:t>XXX</w:t>
      </w:r>
    </w:p>
    <w:p>
      <w:pPr>
        <w:rPr>
          <w:rFonts w:ascii="仿宋" w:hAnsi="仿宋" w:eastAsia="仿宋"/>
          <w:b/>
          <w:bCs/>
          <w:sz w:val="30"/>
          <w:szCs w:val="30"/>
        </w:rPr>
      </w:pPr>
    </w:p>
    <w:p>
      <w:pPr>
        <w:jc w:val="center"/>
        <w:rPr>
          <w:rFonts w:ascii="仿宋" w:hAnsi="仿宋" w:eastAsia="仿宋"/>
          <w:b/>
          <w:bCs/>
          <w:sz w:val="30"/>
          <w:szCs w:val="30"/>
        </w:rPr>
        <w:sectPr>
          <w:headerReference r:id="rId9" w:type="first"/>
          <w:headerReference r:id="rId8" w:type="default"/>
          <w:type w:val="continuous"/>
          <w:pgSz w:w="11906" w:h="16838"/>
          <w:pgMar w:top="1440" w:right="1416" w:bottom="1440" w:left="1134" w:header="851" w:footer="227" w:gutter="0"/>
          <w:cols w:space="425" w:num="1"/>
          <w:titlePg/>
          <w:docGrid w:type="lines" w:linePitch="312" w:charSpace="0"/>
        </w:sectPr>
      </w:pPr>
      <w:r>
        <w:rPr>
          <w:rFonts w:hint="eastAsia" w:ascii="仿宋" w:hAnsi="仿宋" w:eastAsia="仿宋"/>
          <w:b/>
          <w:bCs/>
          <w:sz w:val="30"/>
          <w:szCs w:val="30"/>
        </w:rPr>
        <w:t>此封面应作为报价响应文件封面</w:t>
      </w:r>
    </w:p>
    <w:p>
      <w:pPr>
        <w:outlineLvl w:val="1"/>
        <w:rPr>
          <w:rFonts w:ascii="仿宋" w:hAnsi="仿宋" w:eastAsia="仿宋"/>
          <w:b/>
          <w:bCs/>
          <w:sz w:val="28"/>
          <w:szCs w:val="28"/>
        </w:rPr>
      </w:pPr>
      <w:bookmarkStart w:id="50" w:name="_Toc259520865"/>
      <w:bookmarkStart w:id="51" w:name="_Toc267060068"/>
      <w:bookmarkStart w:id="52" w:name="_Toc181436461"/>
      <w:bookmarkStart w:id="53" w:name="_Toc267060453"/>
      <w:bookmarkStart w:id="54" w:name="_Toc177985469"/>
      <w:bookmarkStart w:id="55" w:name="_Toc203355733"/>
      <w:bookmarkStart w:id="56" w:name="_Toc192996338"/>
      <w:bookmarkStart w:id="57" w:name="_Toc235438344"/>
      <w:bookmarkStart w:id="58" w:name="_Toc236021449"/>
      <w:bookmarkStart w:id="59" w:name="_Toc213755995"/>
      <w:bookmarkStart w:id="60" w:name="_Toc219800243"/>
      <w:bookmarkStart w:id="61" w:name="_Toc266870833"/>
      <w:bookmarkStart w:id="62" w:name="_Toc191802690"/>
      <w:bookmarkStart w:id="63" w:name="_Toc213755939"/>
      <w:bookmarkStart w:id="64" w:name="_Toc267059030"/>
      <w:bookmarkStart w:id="65" w:name="_Toc160880529"/>
      <w:bookmarkStart w:id="66" w:name="_Toc258401256"/>
      <w:bookmarkStart w:id="67" w:name="_Toc249325711"/>
      <w:bookmarkStart w:id="68" w:name="_Toc267060208"/>
      <w:bookmarkStart w:id="69" w:name="_Toc192664153"/>
      <w:bookmarkStart w:id="70" w:name="_Toc259692740"/>
      <w:bookmarkStart w:id="71" w:name="_Toc191803626"/>
      <w:bookmarkStart w:id="72" w:name="_Toc232302115"/>
      <w:bookmarkStart w:id="73" w:name="_Toc225669322"/>
      <w:bookmarkStart w:id="74" w:name="_Toc235438274"/>
      <w:bookmarkStart w:id="75" w:name="_Toc181436565"/>
      <w:bookmarkStart w:id="76" w:name="_Toc273178698"/>
      <w:bookmarkStart w:id="77" w:name="_Toc251586231"/>
      <w:bookmarkStart w:id="78" w:name="_Toc251613829"/>
      <w:bookmarkStart w:id="79" w:name="_Toc267059181"/>
      <w:bookmarkStart w:id="80" w:name="_Toc169332838"/>
      <w:bookmarkStart w:id="81" w:name="_Toc230071147"/>
      <w:bookmarkStart w:id="82" w:name="_Toc267059919"/>
      <w:bookmarkStart w:id="83" w:name="_Toc253066614"/>
      <w:bookmarkStart w:id="84" w:name="_Toc180302913"/>
      <w:bookmarkStart w:id="85" w:name="_Toc213756051"/>
      <w:bookmarkStart w:id="86" w:name="_Toc267060321"/>
      <w:bookmarkStart w:id="87" w:name="_Toc267059806"/>
      <w:bookmarkStart w:id="88" w:name="_Toc267059653"/>
      <w:bookmarkStart w:id="89" w:name="_Toc255975007"/>
      <w:bookmarkStart w:id="90" w:name="_Toc193160448"/>
      <w:bookmarkStart w:id="91" w:name="_Toc266870432"/>
      <w:bookmarkStart w:id="92" w:name="_Toc227058530"/>
      <w:bookmarkStart w:id="93" w:name="_Toc223146608"/>
      <w:bookmarkStart w:id="94" w:name="_Toc254790899"/>
      <w:bookmarkStart w:id="95" w:name="_Toc160880160"/>
      <w:bookmarkStart w:id="96" w:name="_Toc267059539"/>
      <w:bookmarkStart w:id="97" w:name="_Toc211917116"/>
      <w:bookmarkStart w:id="98" w:name="_Toc193165734"/>
      <w:bookmarkStart w:id="99" w:name="_Toc191783222"/>
      <w:bookmarkStart w:id="100" w:name="_Toc266870907"/>
      <w:bookmarkStart w:id="101" w:name="_Toc191789329"/>
      <w:bookmarkStart w:id="102" w:name="_Toc169332949"/>
      <w:bookmarkStart w:id="103" w:name="_Toc217891402"/>
      <w:bookmarkStart w:id="104" w:name="_Toc266868670"/>
      <w:bookmarkStart w:id="105" w:name="_Toc266868937"/>
      <w:bookmarkStart w:id="106" w:name="_Toc182372782"/>
      <w:bookmarkStart w:id="107" w:name="_Toc192663835"/>
      <w:bookmarkStart w:id="108" w:name="_Toc213755858"/>
      <w:bookmarkStart w:id="109" w:name="_Toc235437991"/>
      <w:bookmarkStart w:id="110" w:name="_Toc259692647"/>
      <w:bookmarkStart w:id="111" w:name="_Toc192663686"/>
      <w:bookmarkStart w:id="112" w:name="_Toc213208766"/>
      <w:bookmarkStart w:id="113" w:name="_Toc170798793"/>
      <w:bookmarkStart w:id="114" w:name="_Toc182805217"/>
      <w:bookmarkStart w:id="115" w:name="_Toc192996446"/>
    </w:p>
    <w:p>
      <w:pPr>
        <w:jc w:val="center"/>
        <w:outlineLvl w:val="1"/>
        <w:rPr>
          <w:rFonts w:ascii="仿宋" w:hAnsi="仿宋" w:eastAsia="仿宋"/>
          <w:b/>
          <w:bCs/>
          <w:sz w:val="28"/>
          <w:szCs w:val="28"/>
        </w:rPr>
      </w:pPr>
      <w:r>
        <w:rPr>
          <w:rFonts w:hint="eastAsia" w:ascii="仿宋" w:hAnsi="仿宋" w:eastAsia="仿宋"/>
          <w:b/>
          <w:bCs/>
          <w:sz w:val="28"/>
          <w:szCs w:val="28"/>
        </w:rPr>
        <w:t>1、</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Fonts w:hint="eastAsia" w:ascii="仿宋" w:hAnsi="仿宋" w:eastAsia="仿宋"/>
          <w:b/>
          <w:bCs/>
          <w:sz w:val="28"/>
          <w:szCs w:val="28"/>
        </w:rPr>
        <w:t>询价响应函</w:t>
      </w:r>
    </w:p>
    <w:p>
      <w:pPr>
        <w:spacing w:after="0" w:line="480" w:lineRule="exact"/>
        <w:rPr>
          <w:rFonts w:ascii="仿宋" w:hAnsi="仿宋" w:eastAsia="仿宋"/>
          <w:sz w:val="28"/>
          <w:szCs w:val="28"/>
        </w:rPr>
      </w:pPr>
      <w:r>
        <w:rPr>
          <w:rFonts w:hint="eastAsia" w:ascii="仿宋" w:hAnsi="仿宋" w:eastAsia="仿宋"/>
          <w:sz w:val="28"/>
          <w:szCs w:val="28"/>
        </w:rPr>
        <w:t>致：广东白云学院、广州市白云工商技师学院及广州松田职业学院</w:t>
      </w:r>
    </w:p>
    <w:p>
      <w:pPr>
        <w:spacing w:after="0" w:line="480" w:lineRule="exact"/>
        <w:rPr>
          <w:rFonts w:ascii="仿宋" w:hAnsi="仿宋" w:eastAsia="仿宋"/>
          <w:sz w:val="28"/>
          <w:szCs w:val="28"/>
        </w:rPr>
      </w:pPr>
      <w:r>
        <w:rPr>
          <w:rFonts w:hint="eastAsia" w:ascii="仿宋" w:hAnsi="仿宋" w:eastAsia="仿宋"/>
          <w:sz w:val="28"/>
          <w:szCs w:val="28"/>
        </w:rPr>
        <w:t xml:space="preserve">    根据贵学校为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 xml:space="preserve">项目的公开询价邀请（编号）: </w:t>
      </w:r>
      <w:r>
        <w:rPr>
          <w:rFonts w:hint="eastAsia" w:ascii="仿宋" w:hAnsi="仿宋" w:eastAsia="仿宋"/>
          <w:sz w:val="28"/>
          <w:szCs w:val="28"/>
          <w:u w:val="single"/>
        </w:rPr>
        <w:t xml:space="preserve">        </w:t>
      </w:r>
      <w:r>
        <w:rPr>
          <w:rFonts w:hint="eastAsia" w:ascii="仿宋" w:hAnsi="仿宋" w:eastAsia="仿宋"/>
          <w:sz w:val="28"/>
          <w:szCs w:val="28"/>
        </w:rPr>
        <w:t>，本签字代表</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（全名、职务）正式授权并代表我方</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（参与人公司名称）提交下述文件。</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 报价一览表</w:t>
      </w:r>
    </w:p>
    <w:p>
      <w:pPr>
        <w:spacing w:after="0" w:line="480" w:lineRule="exact"/>
        <w:ind w:firstLine="425" w:firstLineChars="152"/>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2</w:t>
      </w:r>
      <w:r>
        <w:rPr>
          <w:rFonts w:hint="eastAsia" w:ascii="仿宋" w:hAnsi="仿宋" w:eastAsia="仿宋"/>
          <w:sz w:val="28"/>
          <w:szCs w:val="28"/>
        </w:rPr>
        <w:t>) 参与人资质证明</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据此函，签字代表宣布同意如下：</w:t>
      </w:r>
    </w:p>
    <w:p>
      <w:pPr>
        <w:spacing w:after="0" w:line="480" w:lineRule="exact"/>
        <w:rPr>
          <w:rFonts w:ascii="仿宋" w:hAnsi="仿宋" w:eastAsia="仿宋"/>
          <w:sz w:val="28"/>
          <w:szCs w:val="28"/>
        </w:rPr>
      </w:pPr>
      <w:r>
        <w:rPr>
          <w:rFonts w:hint="eastAsia" w:ascii="仿宋" w:hAnsi="仿宋" w:eastAsia="仿宋"/>
          <w:sz w:val="28"/>
          <w:szCs w:val="28"/>
        </w:rPr>
        <w:t xml:space="preserve">    1.所附详细报价表中规定的应提供和交付的货物及服务报价总价（国内现场交货价）为人民币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，即 </w:t>
      </w:r>
      <w:r>
        <w:rPr>
          <w:rFonts w:hint="eastAsia" w:ascii="仿宋" w:hAnsi="仿宋" w:eastAsia="仿宋"/>
          <w:sz w:val="28"/>
          <w:szCs w:val="28"/>
          <w:u w:val="single"/>
        </w:rPr>
        <w:t xml:space="preserve">            </w:t>
      </w:r>
      <w:r>
        <w:rPr>
          <w:rFonts w:hint="eastAsia" w:ascii="仿宋" w:hAnsi="仿宋" w:eastAsia="仿宋"/>
          <w:sz w:val="28"/>
          <w:szCs w:val="28"/>
        </w:rPr>
        <w:t>（中文表述）。</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2.参与人已详细审查全部公开询价文件，包括修改文件（如有的话）和有关附件，将自行承担因对全部询价文件理解不正确或误解而产生的相应后果。</w:t>
      </w:r>
    </w:p>
    <w:p>
      <w:pPr>
        <w:spacing w:after="0" w:line="480" w:lineRule="exact"/>
        <w:rPr>
          <w:rFonts w:ascii="仿宋" w:hAnsi="仿宋" w:eastAsia="仿宋"/>
          <w:sz w:val="28"/>
          <w:szCs w:val="28"/>
        </w:rPr>
      </w:pPr>
      <w:r>
        <w:rPr>
          <w:rFonts w:hint="eastAsia" w:ascii="仿宋" w:hAnsi="仿宋" w:eastAsia="仿宋"/>
          <w:sz w:val="28"/>
          <w:szCs w:val="28"/>
        </w:rPr>
        <w:t xml:space="preserve">    3.参与人保证遵守公开询价文件的全部规定，所提交的材料中所含的信息均为真实、准确、完整，且不具有任何误导性。</w:t>
      </w:r>
    </w:p>
    <w:p>
      <w:pPr>
        <w:spacing w:after="0" w:line="480" w:lineRule="exact"/>
        <w:rPr>
          <w:rFonts w:ascii="仿宋" w:hAnsi="仿宋" w:eastAsia="仿宋"/>
          <w:sz w:val="28"/>
          <w:szCs w:val="28"/>
        </w:rPr>
      </w:pPr>
      <w:r>
        <w:rPr>
          <w:rFonts w:hint="eastAsia" w:ascii="仿宋" w:hAnsi="仿宋" w:eastAsia="仿宋"/>
          <w:sz w:val="28"/>
          <w:szCs w:val="28"/>
        </w:rPr>
        <w:t xml:space="preserve">    4.参与人将按公开询价文件的规定履行合同责任和义务。</w:t>
      </w:r>
    </w:p>
    <w:p>
      <w:pPr>
        <w:spacing w:after="0" w:line="480" w:lineRule="exact"/>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.参与人同意提供按照贵学校可能要求的与其公开询价有关的一切数据或资料，完全理解贵学校不一定要接受最低报价或收到的任何询价响应文件。</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w:t>
      </w:r>
    </w:p>
    <w:p>
      <w:pPr>
        <w:spacing w:after="0" w:line="480" w:lineRule="exact"/>
        <w:ind w:left="284" w:leftChars="129" w:firstLine="282" w:firstLineChars="101"/>
        <w:rPr>
          <w:rFonts w:ascii="仿宋" w:hAnsi="仿宋" w:eastAsia="仿宋"/>
          <w:sz w:val="28"/>
          <w:szCs w:val="28"/>
          <w:u w:val="single"/>
        </w:rPr>
      </w:pPr>
      <w:r>
        <w:rPr>
          <w:rFonts w:hint="eastAsia" w:ascii="仿宋" w:hAnsi="仿宋" w:eastAsia="仿宋"/>
          <w:sz w:val="28"/>
          <w:szCs w:val="28"/>
        </w:rPr>
        <w:t>参与人（公司全称并加盖公章）：</w:t>
      </w:r>
      <w:r>
        <w:rPr>
          <w:rFonts w:hint="eastAsia" w:ascii="仿宋" w:hAnsi="仿宋" w:eastAsia="仿宋"/>
          <w:sz w:val="28"/>
          <w:szCs w:val="28"/>
          <w:u w:val="single"/>
        </w:rPr>
        <w:t xml:space="preserve">                       </w:t>
      </w:r>
    </w:p>
    <w:p>
      <w:pPr>
        <w:spacing w:after="0" w:line="480" w:lineRule="exact"/>
        <w:ind w:left="284" w:leftChars="129" w:firstLine="282" w:firstLineChars="101"/>
        <w:rPr>
          <w:rFonts w:ascii="仿宋" w:hAnsi="仿宋" w:eastAsia="仿宋"/>
          <w:sz w:val="28"/>
          <w:szCs w:val="28"/>
          <w:u w:val="single"/>
        </w:rPr>
      </w:pPr>
      <w:r>
        <w:rPr>
          <w:rFonts w:hint="eastAsia" w:ascii="仿宋" w:hAnsi="仿宋" w:eastAsia="仿宋"/>
          <w:sz w:val="28"/>
          <w:szCs w:val="28"/>
        </w:rPr>
        <w:t xml:space="preserve">参与人授权代表签字： </w:t>
      </w:r>
      <w:r>
        <w:rPr>
          <w:rFonts w:hint="eastAsia" w:ascii="仿宋" w:hAnsi="仿宋" w:eastAsia="仿宋"/>
          <w:sz w:val="28"/>
          <w:szCs w:val="28"/>
          <w:u w:val="single"/>
        </w:rPr>
        <w:t xml:space="preserve">                </w:t>
      </w:r>
    </w:p>
    <w:p>
      <w:pPr>
        <w:spacing w:after="0" w:line="480" w:lineRule="exact"/>
        <w:ind w:left="284" w:leftChars="129" w:firstLine="282" w:firstLineChars="101"/>
        <w:rPr>
          <w:rFonts w:ascii="仿宋" w:hAnsi="仿宋" w:eastAsia="仿宋"/>
          <w:sz w:val="28"/>
          <w:szCs w:val="28"/>
          <w:u w:val="single"/>
        </w:rPr>
      </w:pPr>
      <w:r>
        <w:rPr>
          <w:rFonts w:hint="eastAsia" w:ascii="仿宋" w:hAnsi="仿宋" w:eastAsia="仿宋"/>
          <w:sz w:val="28"/>
          <w:szCs w:val="28"/>
        </w:rPr>
        <w:t xml:space="preserve">电 </w:t>
      </w:r>
      <w:r>
        <w:rPr>
          <w:rFonts w:ascii="仿宋" w:hAnsi="仿宋" w:eastAsia="仿宋"/>
          <w:sz w:val="28"/>
          <w:szCs w:val="28"/>
        </w:rPr>
        <w:t xml:space="preserve"> </w:t>
      </w:r>
      <w:r>
        <w:rPr>
          <w:rFonts w:hint="eastAsia" w:ascii="仿宋" w:hAnsi="仿宋" w:eastAsia="仿宋"/>
          <w:sz w:val="28"/>
          <w:szCs w:val="28"/>
        </w:rPr>
        <w:t xml:space="preserve">话： </w:t>
      </w:r>
      <w:r>
        <w:rPr>
          <w:rFonts w:hint="eastAsia" w:ascii="仿宋" w:hAnsi="仿宋" w:eastAsia="仿宋"/>
          <w:sz w:val="28"/>
          <w:szCs w:val="28"/>
          <w:u w:val="single"/>
        </w:rPr>
        <w:t xml:space="preserve">                </w:t>
      </w:r>
      <w:r>
        <w:rPr>
          <w:rFonts w:hint="eastAsia" w:ascii="仿宋" w:hAnsi="仿宋" w:eastAsia="仿宋"/>
          <w:sz w:val="28"/>
          <w:szCs w:val="28"/>
        </w:rPr>
        <w:t xml:space="preserve"> </w:t>
      </w:r>
      <w:r>
        <w:rPr>
          <w:rFonts w:hint="eastAsia" w:ascii="仿宋" w:hAnsi="仿宋" w:eastAsia="仿宋"/>
          <w:b/>
          <w:bCs/>
          <w:sz w:val="28"/>
          <w:szCs w:val="28"/>
        </w:rPr>
        <w:t>（手机号码）</w:t>
      </w:r>
    </w:p>
    <w:p>
      <w:pPr>
        <w:pStyle w:val="58"/>
        <w:spacing w:line="480" w:lineRule="exact"/>
        <w:ind w:firstLine="560" w:firstLineChars="200"/>
        <w:jc w:val="left"/>
        <w:outlineLvl w:val="9"/>
        <w:rPr>
          <w:rFonts w:ascii="仿宋" w:hAnsi="仿宋" w:eastAsia="仿宋"/>
          <w:szCs w:val="28"/>
        </w:rPr>
      </w:pPr>
      <w:r>
        <w:rPr>
          <w:rFonts w:hint="eastAsia" w:ascii="仿宋" w:hAnsi="仿宋" w:eastAsia="仿宋"/>
          <w:szCs w:val="28"/>
        </w:rPr>
        <w:t xml:space="preserve">日  期： </w:t>
      </w:r>
      <w:r>
        <w:rPr>
          <w:rFonts w:hint="eastAsia" w:ascii="仿宋" w:hAnsi="仿宋" w:eastAsia="仿宋"/>
          <w:szCs w:val="28"/>
          <w:u w:val="single"/>
        </w:rPr>
        <w:t xml:space="preserve">    </w:t>
      </w:r>
      <w:r>
        <w:rPr>
          <w:rFonts w:hint="eastAsia" w:ascii="仿宋" w:hAnsi="仿宋" w:eastAsia="仿宋"/>
          <w:szCs w:val="28"/>
        </w:rPr>
        <w:t xml:space="preserve">年 </w:t>
      </w:r>
      <w:r>
        <w:rPr>
          <w:rFonts w:hint="eastAsia" w:ascii="仿宋" w:hAnsi="仿宋" w:eastAsia="仿宋"/>
          <w:szCs w:val="28"/>
          <w:u w:val="single"/>
        </w:rPr>
        <w:t xml:space="preserve">   </w:t>
      </w:r>
      <w:r>
        <w:rPr>
          <w:rFonts w:hint="eastAsia" w:ascii="仿宋" w:hAnsi="仿宋" w:eastAsia="仿宋"/>
          <w:szCs w:val="28"/>
        </w:rPr>
        <w:t xml:space="preserve">月 </w:t>
      </w:r>
      <w:r>
        <w:rPr>
          <w:rFonts w:hint="eastAsia" w:ascii="仿宋" w:hAnsi="仿宋" w:eastAsia="仿宋"/>
          <w:szCs w:val="28"/>
          <w:u w:val="single"/>
        </w:rPr>
        <w:t xml:space="preserve">   </w:t>
      </w:r>
      <w:r>
        <w:rPr>
          <w:rFonts w:hint="eastAsia" w:ascii="仿宋" w:hAnsi="仿宋" w:eastAsia="仿宋"/>
          <w:szCs w:val="28"/>
        </w:rPr>
        <w:t>日</w:t>
      </w:r>
    </w:p>
    <w:p>
      <w:pPr>
        <w:rPr>
          <w:rFonts w:ascii="仿宋" w:hAnsi="仿宋" w:eastAsia="仿宋" w:cs="Times New Roman"/>
          <w:kern w:val="2"/>
          <w:sz w:val="28"/>
          <w:szCs w:val="28"/>
        </w:rPr>
      </w:pPr>
      <w:r>
        <w:rPr>
          <w:rFonts w:ascii="仿宋" w:hAnsi="仿宋" w:eastAsia="仿宋"/>
          <w:szCs w:val="28"/>
        </w:rPr>
        <w:br w:type="page"/>
      </w:r>
    </w:p>
    <w:p>
      <w:pPr>
        <w:jc w:val="center"/>
        <w:outlineLvl w:val="1"/>
        <w:rPr>
          <w:rFonts w:ascii="仿宋" w:hAnsi="仿宋" w:eastAsia="仿宋"/>
          <w:b/>
          <w:bCs/>
          <w:color w:val="FF0000"/>
          <w:sz w:val="28"/>
          <w:szCs w:val="28"/>
        </w:rPr>
      </w:pPr>
      <w:r>
        <w:rPr>
          <w:rFonts w:ascii="仿宋" w:hAnsi="仿宋" w:eastAsia="仿宋"/>
          <w:b/>
          <w:bCs/>
          <w:sz w:val="28"/>
          <w:szCs w:val="28"/>
        </w:rPr>
        <w:t>2</w:t>
      </w:r>
      <w:r>
        <w:rPr>
          <w:rFonts w:hint="eastAsia" w:ascii="仿宋" w:hAnsi="仿宋" w:eastAsia="仿宋"/>
          <w:b/>
          <w:bCs/>
          <w:sz w:val="28"/>
          <w:szCs w:val="28"/>
        </w:rPr>
        <w:t>、报价一览表</w:t>
      </w:r>
    </w:p>
    <w:p>
      <w:pPr>
        <w:spacing w:line="380" w:lineRule="exact"/>
        <w:ind w:left="147" w:leftChars="67"/>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 xml:space="preserve">                 项目编号：</w:t>
      </w:r>
    </w:p>
    <w:p>
      <w:pPr>
        <w:spacing w:line="380" w:lineRule="exact"/>
        <w:ind w:left="147" w:leftChars="67"/>
        <w:rPr>
          <w:rFonts w:ascii="仿宋" w:hAnsi="仿宋" w:eastAsia="仿宋"/>
          <w:sz w:val="28"/>
          <w:szCs w:val="28"/>
        </w:rPr>
      </w:pPr>
      <w:r>
        <w:rPr>
          <w:rFonts w:hint="eastAsia" w:ascii="仿宋" w:hAnsi="仿宋" w:eastAsia="仿宋"/>
          <w:sz w:val="28"/>
          <w:szCs w:val="28"/>
        </w:rPr>
        <w:t>货币单位：</w:t>
      </w:r>
    </w:p>
    <w:tbl>
      <w:tblPr>
        <w:tblStyle w:val="25"/>
        <w:tblW w:w="9455" w:type="dxa"/>
        <w:tblInd w:w="-5" w:type="dxa"/>
        <w:tblLayout w:type="fixed"/>
        <w:tblCellMar>
          <w:top w:w="0" w:type="dxa"/>
          <w:left w:w="108" w:type="dxa"/>
          <w:bottom w:w="0" w:type="dxa"/>
          <w:right w:w="108" w:type="dxa"/>
        </w:tblCellMar>
      </w:tblPr>
      <w:tblGrid>
        <w:gridCol w:w="693"/>
        <w:gridCol w:w="1438"/>
        <w:gridCol w:w="1331"/>
        <w:gridCol w:w="1735"/>
        <w:gridCol w:w="665"/>
        <w:gridCol w:w="664"/>
        <w:gridCol w:w="1198"/>
        <w:gridCol w:w="1066"/>
        <w:gridCol w:w="665"/>
      </w:tblGrid>
      <w:tr>
        <w:tblPrEx>
          <w:tblCellMar>
            <w:top w:w="0" w:type="dxa"/>
            <w:left w:w="108" w:type="dxa"/>
            <w:bottom w:w="0" w:type="dxa"/>
            <w:right w:w="108" w:type="dxa"/>
          </w:tblCellMar>
        </w:tblPrEx>
        <w:trPr>
          <w:trHeight w:val="293" w:hRule="atLeast"/>
        </w:trPr>
        <w:tc>
          <w:tcPr>
            <w:tcW w:w="69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序号</w:t>
            </w:r>
          </w:p>
        </w:tc>
        <w:tc>
          <w:tcPr>
            <w:tcW w:w="143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设备名称</w:t>
            </w:r>
          </w:p>
        </w:tc>
        <w:tc>
          <w:tcPr>
            <w:tcW w:w="1331"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品牌型号</w:t>
            </w:r>
          </w:p>
        </w:tc>
        <w:tc>
          <w:tcPr>
            <w:tcW w:w="1735" w:type="dxa"/>
            <w:tcBorders>
              <w:top w:val="single" w:color="auto" w:sz="4" w:space="0"/>
              <w:left w:val="nil"/>
              <w:bottom w:val="single" w:color="auto" w:sz="4" w:space="0"/>
              <w:right w:val="single" w:color="auto" w:sz="4" w:space="0"/>
            </w:tcBorders>
            <w:vAlign w:val="center"/>
          </w:tcPr>
          <w:p>
            <w:pPr>
              <w:ind w:firstLine="200" w:firstLineChars="100"/>
              <w:rPr>
                <w:rFonts w:ascii="仿宋" w:hAnsi="仿宋" w:eastAsia="仿宋" w:cs="Tahoma"/>
                <w:color w:val="000000"/>
                <w:sz w:val="20"/>
                <w:szCs w:val="20"/>
              </w:rPr>
            </w:pPr>
            <w:r>
              <w:rPr>
                <w:rFonts w:hint="eastAsia" w:ascii="仿宋" w:hAnsi="仿宋" w:eastAsia="仿宋" w:cs="Tahoma"/>
                <w:color w:val="000000"/>
                <w:sz w:val="20"/>
                <w:szCs w:val="20"/>
              </w:rPr>
              <w:t>具体技术参数</w:t>
            </w: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单位</w:t>
            </w:r>
          </w:p>
        </w:tc>
        <w:tc>
          <w:tcPr>
            <w:tcW w:w="66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数量</w:t>
            </w:r>
          </w:p>
        </w:tc>
        <w:tc>
          <w:tcPr>
            <w:tcW w:w="119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单价（元）</w:t>
            </w:r>
          </w:p>
        </w:tc>
        <w:tc>
          <w:tcPr>
            <w:tcW w:w="1066"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总价（元）</w:t>
            </w: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备注</w:t>
            </w: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1</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2</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3</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4</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5</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6</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7</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8</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9</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ascii="仿宋" w:hAnsi="仿宋" w:eastAsia="仿宋" w:cs="Tahoma"/>
                <w:color w:val="000000"/>
                <w:sz w:val="20"/>
                <w:szCs w:val="20"/>
              </w:rPr>
              <w:t>10</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654" w:hRule="atLeast"/>
        </w:trPr>
        <w:tc>
          <w:tcPr>
            <w:tcW w:w="5197"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合 计</w:t>
            </w: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bl>
    <w:p>
      <w:pPr>
        <w:spacing w:line="380" w:lineRule="exact"/>
        <w:ind w:left="147" w:leftChars="67"/>
        <w:rPr>
          <w:rFonts w:ascii="仿宋" w:hAnsi="仿宋" w:eastAsia="仿宋"/>
          <w:sz w:val="28"/>
          <w:szCs w:val="28"/>
        </w:rPr>
      </w:pPr>
    </w:p>
    <w:p>
      <w:pPr>
        <w:spacing w:line="380" w:lineRule="exact"/>
        <w:ind w:left="147" w:leftChars="67"/>
        <w:rPr>
          <w:rFonts w:ascii="仿宋" w:hAnsi="仿宋" w:eastAsia="仿宋"/>
          <w:sz w:val="28"/>
          <w:szCs w:val="28"/>
        </w:rPr>
      </w:pPr>
      <w:r>
        <w:rPr>
          <w:rFonts w:ascii="仿宋" w:hAnsi="仿宋" w:eastAsia="仿宋"/>
          <w:sz w:val="28"/>
          <w:szCs w:val="28"/>
        </w:rPr>
        <w:t>注：1.如果按单价计算的结果与总价不一致,以单价为准修正总价。</w:t>
      </w:r>
    </w:p>
    <w:p>
      <w:pPr>
        <w:spacing w:line="380" w:lineRule="exact"/>
        <w:ind w:left="147" w:leftChars="67" w:firstLine="560" w:firstLineChars="200"/>
        <w:rPr>
          <w:rFonts w:ascii="仿宋" w:hAnsi="仿宋" w:eastAsia="仿宋"/>
          <w:sz w:val="28"/>
          <w:szCs w:val="28"/>
        </w:rPr>
      </w:pPr>
      <w:r>
        <w:rPr>
          <w:rFonts w:ascii="仿宋" w:hAnsi="仿宋" w:eastAsia="仿宋"/>
          <w:sz w:val="28"/>
          <w:szCs w:val="28"/>
        </w:rPr>
        <w:t>2.如果不提供详细参数和报价将视为没有实质性响应</w:t>
      </w:r>
      <w:r>
        <w:rPr>
          <w:rFonts w:hint="eastAsia" w:ascii="仿宋" w:hAnsi="仿宋" w:eastAsia="仿宋"/>
          <w:sz w:val="28"/>
          <w:szCs w:val="28"/>
        </w:rPr>
        <w:t>公开询价</w:t>
      </w:r>
      <w:r>
        <w:rPr>
          <w:rFonts w:ascii="仿宋" w:hAnsi="仿宋" w:eastAsia="仿宋"/>
          <w:sz w:val="28"/>
          <w:szCs w:val="28"/>
        </w:rPr>
        <w:t>文件。</w:t>
      </w:r>
    </w:p>
    <w:p>
      <w:pPr>
        <w:spacing w:after="0" w:line="300" w:lineRule="exact"/>
        <w:ind w:firstLine="560" w:firstLineChars="200"/>
        <w:rPr>
          <w:rFonts w:ascii="仿宋" w:hAnsi="仿宋" w:eastAsia="仿宋"/>
          <w:sz w:val="28"/>
          <w:szCs w:val="28"/>
          <w:lang w:val="zh-CN"/>
        </w:rPr>
      </w:pPr>
    </w:p>
    <w:p>
      <w:pPr>
        <w:spacing w:line="380" w:lineRule="exact"/>
        <w:rPr>
          <w:rFonts w:ascii="仿宋" w:hAnsi="仿宋" w:eastAsia="仿宋"/>
          <w:sz w:val="28"/>
          <w:szCs w:val="28"/>
          <w:lang w:val="zh-CN"/>
        </w:rPr>
      </w:pPr>
    </w:p>
    <w:p>
      <w:pPr>
        <w:spacing w:line="360" w:lineRule="auto"/>
        <w:ind w:right="960"/>
        <w:jc w:val="right"/>
        <w:rPr>
          <w:rFonts w:ascii="仿宋" w:hAnsi="仿宋" w:eastAsia="仿宋"/>
          <w:sz w:val="28"/>
          <w:szCs w:val="28"/>
          <w:lang w:val="zh-CN"/>
        </w:rPr>
      </w:pPr>
      <w:r>
        <w:rPr>
          <w:rFonts w:hint="eastAsia" w:ascii="仿宋" w:hAnsi="仿宋" w:eastAsia="仿宋"/>
          <w:sz w:val="28"/>
          <w:szCs w:val="28"/>
          <w:lang w:val="zh-CN"/>
        </w:rPr>
        <w:t>参与人授权代表</w:t>
      </w:r>
      <w:r>
        <w:rPr>
          <w:rFonts w:ascii="仿宋" w:hAnsi="仿宋" w:eastAsia="仿宋"/>
          <w:sz w:val="28"/>
          <w:szCs w:val="28"/>
          <w:lang w:val="zh-CN"/>
        </w:rPr>
        <w:t>（签字</w:t>
      </w:r>
      <w:r>
        <w:rPr>
          <w:rFonts w:hint="eastAsia" w:ascii="仿宋" w:hAnsi="仿宋" w:eastAsia="仿宋"/>
          <w:sz w:val="28"/>
          <w:szCs w:val="28"/>
          <w:lang w:val="zh-CN"/>
        </w:rPr>
        <w:t>或盖章</w:t>
      </w:r>
      <w:r>
        <w:rPr>
          <w:rFonts w:ascii="仿宋" w:hAnsi="仿宋" w:eastAsia="仿宋"/>
          <w:sz w:val="28"/>
          <w:szCs w:val="28"/>
          <w:lang w:val="zh-CN"/>
        </w:rPr>
        <w:t>）：</w:t>
      </w:r>
    </w:p>
    <w:p>
      <w:pPr>
        <w:spacing w:line="380" w:lineRule="exact"/>
        <w:ind w:right="1120" w:firstLine="4200" w:firstLineChars="1500"/>
        <w:outlineLvl w:val="2"/>
        <w:rPr>
          <w:rFonts w:ascii="仿宋" w:hAnsi="仿宋" w:eastAsia="仿宋"/>
          <w:sz w:val="28"/>
          <w:szCs w:val="28"/>
          <w:lang w:val="zh-CN"/>
        </w:rPr>
      </w:pPr>
      <w:r>
        <w:rPr>
          <w:rFonts w:hint="eastAsia" w:ascii="仿宋" w:hAnsi="仿宋" w:eastAsia="仿宋"/>
          <w:sz w:val="28"/>
          <w:szCs w:val="28"/>
          <w:lang w:val="zh-CN"/>
        </w:rPr>
        <w:t xml:space="preserve">日 </w:t>
      </w:r>
      <w:r>
        <w:rPr>
          <w:rFonts w:ascii="仿宋" w:hAnsi="仿宋" w:eastAsia="仿宋"/>
          <w:sz w:val="28"/>
          <w:szCs w:val="28"/>
          <w:lang w:val="zh-CN"/>
        </w:rPr>
        <w:t xml:space="preserve">        </w:t>
      </w:r>
      <w:r>
        <w:rPr>
          <w:rFonts w:hint="eastAsia" w:ascii="仿宋" w:hAnsi="仿宋" w:eastAsia="仿宋"/>
          <w:sz w:val="28"/>
          <w:szCs w:val="28"/>
          <w:lang w:val="zh-CN"/>
        </w:rPr>
        <w:t>期：</w:t>
      </w:r>
      <w:bookmarkStart w:id="116" w:name="_Toc266868679"/>
      <w:bookmarkStart w:id="117" w:name="_Toc267059544"/>
      <w:bookmarkStart w:id="118" w:name="_Toc213755864"/>
      <w:bookmarkStart w:id="119" w:name="_Toc223146614"/>
      <w:bookmarkStart w:id="120" w:name="_Toc191783227"/>
      <w:bookmarkStart w:id="121" w:name="_Toc193165739"/>
      <w:bookmarkStart w:id="122" w:name="_Toc258401265"/>
      <w:bookmarkStart w:id="123" w:name="_Toc213208771"/>
      <w:bookmarkStart w:id="124" w:name="_Toc169332954"/>
      <w:bookmarkStart w:id="125" w:name="_Toc227058536"/>
      <w:bookmarkStart w:id="126" w:name="_Toc192663840"/>
      <w:bookmarkStart w:id="127" w:name="_Toc203355738"/>
      <w:bookmarkStart w:id="128" w:name="_Toc193160453"/>
      <w:bookmarkStart w:id="129" w:name="_Toc211917121"/>
      <w:bookmarkStart w:id="130" w:name="_Toc181436466"/>
      <w:bookmarkStart w:id="131" w:name="_Toc259520874"/>
      <w:bookmarkStart w:id="132" w:name="_Toc213756057"/>
      <w:bookmarkStart w:id="133" w:name="_Toc191802695"/>
      <w:bookmarkStart w:id="134" w:name="_Toc255975016"/>
      <w:bookmarkStart w:id="135" w:name="_Toc236021457"/>
      <w:bookmarkStart w:id="136" w:name="_Toc259692749"/>
      <w:bookmarkStart w:id="137" w:name="_Toc235438281"/>
      <w:bookmarkStart w:id="138" w:name="_Toc191789334"/>
      <w:bookmarkStart w:id="139" w:name="_Toc217891408"/>
      <w:bookmarkStart w:id="140" w:name="_Toc170798798"/>
      <w:bookmarkStart w:id="141" w:name="_Toc251613839"/>
      <w:bookmarkStart w:id="142" w:name="_Toc191803631"/>
      <w:bookmarkStart w:id="143" w:name="_Toc266868943"/>
      <w:bookmarkStart w:id="144" w:name="_Toc192996451"/>
      <w:bookmarkStart w:id="145" w:name="_Toc259692656"/>
      <w:bookmarkStart w:id="146" w:name="_Toc251586241"/>
      <w:bookmarkStart w:id="147" w:name="_Toc266870441"/>
      <w:bookmarkStart w:id="148" w:name="_Toc232302122"/>
      <w:bookmarkStart w:id="149" w:name="_Toc267059924"/>
      <w:bookmarkStart w:id="150" w:name="_Toc266870839"/>
      <w:bookmarkStart w:id="151" w:name="_Toc235437998"/>
      <w:bookmarkStart w:id="152" w:name="_Toc160880165"/>
      <w:bookmarkStart w:id="153" w:name="_Toc267059186"/>
      <w:bookmarkStart w:id="154" w:name="_Toc177985474"/>
      <w:bookmarkStart w:id="155" w:name="_Toc180302918"/>
      <w:bookmarkStart w:id="156" w:name="_Toc230071153"/>
      <w:bookmarkStart w:id="157" w:name="_Toc192664158"/>
      <w:bookmarkStart w:id="158" w:name="_Toc267060461"/>
      <w:bookmarkStart w:id="159" w:name="_Toc225669328"/>
      <w:bookmarkStart w:id="160" w:name="_Toc267059658"/>
      <w:bookmarkStart w:id="161" w:name="_Toc181436570"/>
      <w:bookmarkStart w:id="162" w:name="_Toc182805222"/>
      <w:bookmarkStart w:id="163" w:name="_Toc267060216"/>
      <w:bookmarkStart w:id="164" w:name="_Toc213756001"/>
      <w:bookmarkStart w:id="165" w:name="_Toc253066624"/>
      <w:bookmarkStart w:id="166" w:name="_Toc266870916"/>
      <w:bookmarkStart w:id="167" w:name="_Toc219800249"/>
      <w:bookmarkStart w:id="168" w:name="_Toc267059811"/>
      <w:bookmarkStart w:id="169" w:name="_Toc273178703"/>
      <w:bookmarkStart w:id="170" w:name="_Toc192663691"/>
      <w:bookmarkStart w:id="171" w:name="_Toc267059035"/>
      <w:bookmarkStart w:id="172" w:name="_Toc160880534"/>
      <w:bookmarkStart w:id="173" w:name="_Toc182372787"/>
      <w:bookmarkStart w:id="174" w:name="_Toc267060076"/>
      <w:bookmarkStart w:id="175" w:name="_Toc254790909"/>
      <w:bookmarkStart w:id="176" w:name="_Toc169332843"/>
      <w:bookmarkStart w:id="177" w:name="_Toc267060326"/>
      <w:bookmarkStart w:id="178" w:name="_Toc235438352"/>
      <w:bookmarkStart w:id="179" w:name="_Toc192996343"/>
      <w:bookmarkStart w:id="180" w:name="_Toc213755945"/>
      <w:bookmarkStart w:id="181" w:name="_Toc249325720"/>
    </w:p>
    <w:p>
      <w:pPr>
        <w:spacing w:line="380" w:lineRule="exact"/>
        <w:ind w:right="1120" w:firstLine="4200" w:firstLineChars="1500"/>
        <w:outlineLvl w:val="2"/>
        <w:rPr>
          <w:rFonts w:ascii="仿宋" w:hAnsi="仿宋" w:eastAsia="仿宋"/>
          <w:bCs/>
          <w:sz w:val="28"/>
          <w:szCs w:val="28"/>
          <w:u w:val="single"/>
        </w:rPr>
      </w:pPr>
    </w:p>
    <w:p>
      <w:pPr>
        <w:jc w:val="center"/>
        <w:outlineLvl w:val="1"/>
        <w:rPr>
          <w:rFonts w:ascii="仿宋" w:hAnsi="仿宋" w:eastAsia="仿宋"/>
          <w:b/>
          <w:bCs/>
          <w:sz w:val="28"/>
          <w:szCs w:val="28"/>
        </w:rPr>
      </w:pPr>
    </w:p>
    <w:p>
      <w:pPr>
        <w:jc w:val="center"/>
        <w:outlineLvl w:val="1"/>
        <w:rPr>
          <w:rFonts w:ascii="仿宋" w:hAnsi="仿宋" w:eastAsia="仿宋"/>
          <w:b/>
          <w:bCs/>
          <w:sz w:val="28"/>
          <w:szCs w:val="28"/>
        </w:rPr>
      </w:pPr>
      <w:r>
        <w:rPr>
          <w:rFonts w:ascii="仿宋" w:hAnsi="仿宋" w:eastAsia="仿宋"/>
          <w:b/>
          <w:bCs/>
          <w:sz w:val="28"/>
          <w:szCs w:val="28"/>
        </w:rPr>
        <w:t>3</w:t>
      </w:r>
      <w:r>
        <w:rPr>
          <w:rFonts w:hint="eastAsia" w:ascii="仿宋" w:hAnsi="仿宋" w:eastAsia="仿宋"/>
          <w:b/>
          <w:bCs/>
          <w:sz w:val="28"/>
          <w:szCs w:val="28"/>
        </w:rPr>
        <w:t>、</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Fonts w:hint="eastAsia" w:ascii="仿宋" w:hAnsi="仿宋" w:eastAsia="仿宋"/>
          <w:b/>
          <w:bCs/>
          <w:sz w:val="28"/>
          <w:szCs w:val="28"/>
        </w:rPr>
        <w:t>参与人资质材料</w:t>
      </w:r>
    </w:p>
    <w:p>
      <w:pPr>
        <w:spacing w:after="0" w:line="500" w:lineRule="exact"/>
        <w:rPr>
          <w:rFonts w:ascii="仿宋" w:hAnsi="仿宋" w:eastAsia="仿宋"/>
          <w:sz w:val="28"/>
          <w:szCs w:val="28"/>
        </w:rPr>
      </w:pPr>
      <w:r>
        <w:rPr>
          <w:rFonts w:hint="eastAsia" w:ascii="仿宋" w:hAnsi="仿宋" w:eastAsia="仿宋"/>
          <w:sz w:val="28"/>
          <w:szCs w:val="28"/>
        </w:rPr>
        <w:t>参与人需要提供以下材料：</w:t>
      </w:r>
    </w:p>
    <w:p>
      <w:pPr>
        <w:pStyle w:val="56"/>
        <w:numPr>
          <w:ilvl w:val="0"/>
          <w:numId w:val="4"/>
        </w:numPr>
        <w:spacing w:after="0" w:line="500" w:lineRule="exact"/>
        <w:ind w:firstLineChars="0"/>
        <w:rPr>
          <w:rFonts w:ascii="仿宋" w:hAnsi="仿宋" w:eastAsia="仿宋"/>
          <w:sz w:val="28"/>
          <w:szCs w:val="28"/>
        </w:rPr>
      </w:pPr>
      <w:r>
        <w:rPr>
          <w:rFonts w:hint="eastAsia" w:ascii="仿宋" w:hAnsi="仿宋" w:eastAsia="仿宋"/>
          <w:sz w:val="28"/>
          <w:szCs w:val="28"/>
        </w:rPr>
        <w:t>营业执照复印件</w:t>
      </w:r>
    </w:p>
    <w:p>
      <w:pPr>
        <w:pStyle w:val="56"/>
        <w:numPr>
          <w:ilvl w:val="0"/>
          <w:numId w:val="4"/>
        </w:numPr>
        <w:spacing w:after="0" w:line="500" w:lineRule="exact"/>
        <w:ind w:firstLineChars="0"/>
        <w:rPr>
          <w:rFonts w:ascii="仿宋" w:hAnsi="仿宋" w:eastAsia="仿宋"/>
          <w:sz w:val="28"/>
          <w:szCs w:val="28"/>
        </w:rPr>
      </w:pPr>
      <w:r>
        <w:rPr>
          <w:rFonts w:hint="eastAsia" w:ascii="仿宋" w:hAnsi="仿宋" w:eastAsia="仿宋"/>
          <w:sz w:val="28"/>
          <w:szCs w:val="28"/>
        </w:rPr>
        <w:t>授权经销商或代理商证明材料复印件</w:t>
      </w:r>
    </w:p>
    <w:p>
      <w:pPr>
        <w:pStyle w:val="56"/>
        <w:numPr>
          <w:ilvl w:val="0"/>
          <w:numId w:val="4"/>
        </w:numPr>
        <w:spacing w:after="0" w:line="500" w:lineRule="exact"/>
        <w:ind w:firstLineChars="0"/>
        <w:rPr>
          <w:rFonts w:ascii="仿宋" w:hAnsi="仿宋" w:eastAsia="仿宋"/>
          <w:sz w:val="28"/>
          <w:szCs w:val="28"/>
        </w:rPr>
      </w:pPr>
      <w:r>
        <w:rPr>
          <w:rFonts w:hint="eastAsia" w:ascii="仿宋" w:hAnsi="仿宋" w:eastAsia="仿宋"/>
          <w:sz w:val="28"/>
          <w:szCs w:val="28"/>
        </w:rPr>
        <w:t>质保期和售后服务承诺书（参与人自行起草）</w:t>
      </w:r>
    </w:p>
    <w:p>
      <w:pPr>
        <w:spacing w:line="380" w:lineRule="exact"/>
        <w:rPr>
          <w:rFonts w:ascii="仿宋" w:hAnsi="仿宋" w:eastAsia="仿宋"/>
          <w:sz w:val="28"/>
          <w:szCs w:val="28"/>
        </w:rPr>
      </w:pPr>
    </w:p>
    <w:p>
      <w:pPr>
        <w:spacing w:line="380" w:lineRule="exact"/>
        <w:rPr>
          <w:rFonts w:ascii="仿宋" w:hAnsi="仿宋" w:eastAsia="仿宋"/>
          <w:b/>
          <w:bCs/>
          <w:sz w:val="28"/>
          <w:szCs w:val="28"/>
        </w:rPr>
      </w:pPr>
      <w:r>
        <w:rPr>
          <w:rFonts w:hint="eastAsia" w:ascii="仿宋" w:hAnsi="仿宋" w:eastAsia="仿宋"/>
          <w:b/>
          <w:bCs/>
          <w:sz w:val="28"/>
          <w:szCs w:val="28"/>
        </w:rPr>
        <w:t>以上材料复印件须加盖参与人公司公章，并与报价一览表一同密封</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sectPr>
      <w:headerReference r:id="rId11" w:type="first"/>
      <w:headerReference r:id="rId10" w:type="default"/>
      <w:footerReference r:id="rId12" w:type="default"/>
      <w:type w:val="continuous"/>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Gothic">
    <w:panose1 w:val="020B0502020202020204"/>
    <w:charset w:val="00"/>
    <w:family w:val="swiss"/>
    <w:pitch w:val="default"/>
    <w:sig w:usb0="00000287" w:usb1="00000000" w:usb2="00000000" w:usb3="00000000" w:csb0="2000009F" w:csb1="DFD7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1938744"/>
    </w:sdtPr>
    <w:sdtContent>
      <w:sdt>
        <w:sdtPr>
          <w:id w:val="-1705238520"/>
        </w:sdtPr>
        <w:sdtContent>
          <w:p>
            <w:pPr>
              <w:pStyle w:val="17"/>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28</w:t>
            </w:r>
            <w:r>
              <w:rPr>
                <w:b/>
                <w:bCs/>
                <w:sz w:val="24"/>
                <w:szCs w:val="24"/>
              </w:rPr>
              <w:fldChar w:fldCharType="end"/>
            </w:r>
            <w:r>
              <w:rPr>
                <w:b/>
                <w:bCs/>
                <w:sz w:val="24"/>
                <w:szCs w:val="24"/>
              </w:rPr>
              <w:t xml:space="preserve">        </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7357217"/>
    </w:sdtPr>
    <w:sdtContent>
      <w:sdt>
        <w:sdtPr>
          <w:id w:val="455225834"/>
        </w:sdtPr>
        <w:sdtContent>
          <w:p>
            <w:pPr>
              <w:pStyle w:val="17"/>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28</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28</w:t>
            </w:r>
            <w:r>
              <w:rPr>
                <w:b/>
                <w:bCs/>
                <w:sz w:val="24"/>
                <w:szCs w:val="24"/>
              </w:rPr>
              <w:fldChar w:fldCharType="end"/>
            </w:r>
            <w:r>
              <w:rPr>
                <w:b/>
                <w:bCs/>
                <w:sz w:val="24"/>
                <w:szCs w:val="24"/>
              </w:rPr>
              <w:t xml:space="preserve">        </w:t>
            </w:r>
          </w:p>
          <w:p>
            <w:pPr>
              <w:pStyle w:val="17"/>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ascii="宋体" w:hAnsi="宋体" w:eastAsia="黑体" w:cs="Times New Roman"/>
        <w:sz w:val="24"/>
        <w:szCs w:val="20"/>
      </w:rPr>
      <w:drawing>
        <wp:anchor distT="0" distB="0" distL="114300" distR="114300" simplePos="0" relativeHeight="251661312" behindDoc="0" locked="0" layoutInCell="1" allowOverlap="1">
          <wp:simplePos x="0" y="0"/>
          <wp:positionH relativeFrom="column">
            <wp:posOffset>2306955</wp:posOffset>
          </wp:positionH>
          <wp:positionV relativeFrom="paragraph">
            <wp:posOffset>-149860</wp:posOffset>
          </wp:positionV>
          <wp:extent cx="1409700" cy="293370"/>
          <wp:effectExtent l="0" t="0" r="0" b="1143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09700" cy="29337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ascii="宋体" w:hAnsi="宋体" w:eastAsia="黑体" w:cs="Times New Roman"/>
        <w:sz w:val="24"/>
        <w:szCs w:val="20"/>
      </w:rPr>
      <w:drawing>
        <wp:anchor distT="0" distB="0" distL="114300" distR="114300" simplePos="0" relativeHeight="251660288" behindDoc="0" locked="0" layoutInCell="1" allowOverlap="1">
          <wp:simplePos x="0" y="0"/>
          <wp:positionH relativeFrom="column">
            <wp:posOffset>2364105</wp:posOffset>
          </wp:positionH>
          <wp:positionV relativeFrom="paragraph">
            <wp:posOffset>-216535</wp:posOffset>
          </wp:positionV>
          <wp:extent cx="1409700" cy="293370"/>
          <wp:effectExtent l="0" t="0" r="0" b="1143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09700" cy="29337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F05992"/>
    <w:multiLevelType w:val="multilevel"/>
    <w:tmpl w:val="23F05992"/>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5F4057F3"/>
    <w:multiLevelType w:val="multilevel"/>
    <w:tmpl w:val="5F4057F3"/>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3">
    <w:nsid w:val="6F5B520F"/>
    <w:multiLevelType w:val="singleLevel"/>
    <w:tmpl w:val="6F5B520F"/>
    <w:lvl w:ilvl="0" w:tentative="0">
      <w:start w:val="1"/>
      <w:numFmt w:val="decimal"/>
      <w:suff w:val="nothing"/>
      <w:lvlText w:val="（%1）"/>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F09"/>
    <w:rsid w:val="0000490C"/>
    <w:rsid w:val="000569E1"/>
    <w:rsid w:val="00074B20"/>
    <w:rsid w:val="00082572"/>
    <w:rsid w:val="000934D4"/>
    <w:rsid w:val="000F4F45"/>
    <w:rsid w:val="001037BF"/>
    <w:rsid w:val="0013118F"/>
    <w:rsid w:val="001561E9"/>
    <w:rsid w:val="0017107C"/>
    <w:rsid w:val="00176CD4"/>
    <w:rsid w:val="001772BC"/>
    <w:rsid w:val="00182C6E"/>
    <w:rsid w:val="001A5B43"/>
    <w:rsid w:val="001B719E"/>
    <w:rsid w:val="001C6943"/>
    <w:rsid w:val="0021459A"/>
    <w:rsid w:val="0023301B"/>
    <w:rsid w:val="00235C32"/>
    <w:rsid w:val="00244E90"/>
    <w:rsid w:val="002657F7"/>
    <w:rsid w:val="002772BB"/>
    <w:rsid w:val="002A0474"/>
    <w:rsid w:val="002A633A"/>
    <w:rsid w:val="002C2C3D"/>
    <w:rsid w:val="002C4297"/>
    <w:rsid w:val="00334E6F"/>
    <w:rsid w:val="00347635"/>
    <w:rsid w:val="003570A0"/>
    <w:rsid w:val="003C60EF"/>
    <w:rsid w:val="003E6439"/>
    <w:rsid w:val="003F20A6"/>
    <w:rsid w:val="00404FA2"/>
    <w:rsid w:val="004242F4"/>
    <w:rsid w:val="0043243C"/>
    <w:rsid w:val="00441955"/>
    <w:rsid w:val="004B66B1"/>
    <w:rsid w:val="00502F52"/>
    <w:rsid w:val="00582530"/>
    <w:rsid w:val="00590957"/>
    <w:rsid w:val="005A5A4D"/>
    <w:rsid w:val="005B2523"/>
    <w:rsid w:val="005F1FC8"/>
    <w:rsid w:val="00630374"/>
    <w:rsid w:val="006D2FCE"/>
    <w:rsid w:val="006F3C71"/>
    <w:rsid w:val="006F5FBA"/>
    <w:rsid w:val="007031E5"/>
    <w:rsid w:val="0071681B"/>
    <w:rsid w:val="00727551"/>
    <w:rsid w:val="007B0F09"/>
    <w:rsid w:val="007B2319"/>
    <w:rsid w:val="00820F76"/>
    <w:rsid w:val="00865B30"/>
    <w:rsid w:val="00874219"/>
    <w:rsid w:val="008902DC"/>
    <w:rsid w:val="009123D7"/>
    <w:rsid w:val="00916532"/>
    <w:rsid w:val="00923C7E"/>
    <w:rsid w:val="00936704"/>
    <w:rsid w:val="009606BC"/>
    <w:rsid w:val="00967E57"/>
    <w:rsid w:val="00994E59"/>
    <w:rsid w:val="009B7DAD"/>
    <w:rsid w:val="00A148CE"/>
    <w:rsid w:val="00A24465"/>
    <w:rsid w:val="00A40610"/>
    <w:rsid w:val="00A4220E"/>
    <w:rsid w:val="00A44A63"/>
    <w:rsid w:val="00A64A5B"/>
    <w:rsid w:val="00AB0A63"/>
    <w:rsid w:val="00AD29A3"/>
    <w:rsid w:val="00AF3C2A"/>
    <w:rsid w:val="00B14C37"/>
    <w:rsid w:val="00B268A3"/>
    <w:rsid w:val="00B45B09"/>
    <w:rsid w:val="00B54440"/>
    <w:rsid w:val="00B554E7"/>
    <w:rsid w:val="00BD49FB"/>
    <w:rsid w:val="00BD7232"/>
    <w:rsid w:val="00BE1921"/>
    <w:rsid w:val="00C035B5"/>
    <w:rsid w:val="00C66E1E"/>
    <w:rsid w:val="00C676BA"/>
    <w:rsid w:val="00C81AB4"/>
    <w:rsid w:val="00C857BF"/>
    <w:rsid w:val="00CA25CB"/>
    <w:rsid w:val="00D1659B"/>
    <w:rsid w:val="00D2102C"/>
    <w:rsid w:val="00D36D52"/>
    <w:rsid w:val="00D41ABB"/>
    <w:rsid w:val="00D4465D"/>
    <w:rsid w:val="00D4611C"/>
    <w:rsid w:val="00D56DEA"/>
    <w:rsid w:val="00E11567"/>
    <w:rsid w:val="00E3310A"/>
    <w:rsid w:val="00E33B9E"/>
    <w:rsid w:val="00E33C1C"/>
    <w:rsid w:val="00E33DA7"/>
    <w:rsid w:val="00E95973"/>
    <w:rsid w:val="00EB2564"/>
    <w:rsid w:val="00ED2437"/>
    <w:rsid w:val="00EE3803"/>
    <w:rsid w:val="00F0149B"/>
    <w:rsid w:val="00F8646A"/>
    <w:rsid w:val="00F876DE"/>
    <w:rsid w:val="00FF1750"/>
    <w:rsid w:val="00FF655F"/>
    <w:rsid w:val="0B896BF3"/>
    <w:rsid w:val="23C74886"/>
    <w:rsid w:val="31764E5F"/>
    <w:rsid w:val="33D72AD4"/>
    <w:rsid w:val="386F6088"/>
    <w:rsid w:val="3AAA6976"/>
    <w:rsid w:val="3CE0568C"/>
    <w:rsid w:val="416A5270"/>
    <w:rsid w:val="447C064D"/>
    <w:rsid w:val="473D1EDF"/>
    <w:rsid w:val="476152FA"/>
    <w:rsid w:val="4ADB5E1D"/>
    <w:rsid w:val="56016FF5"/>
    <w:rsid w:val="5B9363E7"/>
    <w:rsid w:val="5E07655D"/>
    <w:rsid w:val="7081106A"/>
    <w:rsid w:val="75CD7D97"/>
    <w:rsid w:val="78F969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30"/>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31"/>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2"/>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3"/>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4"/>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5"/>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6"/>
    <w:semiHidden/>
    <w:unhideWhenUsed/>
    <w:qFormat/>
    <w:uiPriority w:val="9"/>
    <w:pPr>
      <w:keepNext/>
      <w:keepLines/>
      <w:spacing w:before="120" w:after="0"/>
      <w:outlineLvl w:val="6"/>
    </w:pPr>
    <w:rPr>
      <w:i/>
      <w:iCs/>
    </w:rPr>
  </w:style>
  <w:style w:type="paragraph" w:styleId="9">
    <w:name w:val="heading 8"/>
    <w:basedOn w:val="1"/>
    <w:next w:val="1"/>
    <w:link w:val="37"/>
    <w:semiHidden/>
    <w:unhideWhenUsed/>
    <w:qFormat/>
    <w:uiPriority w:val="9"/>
    <w:pPr>
      <w:keepNext/>
      <w:keepLines/>
      <w:spacing w:before="120" w:after="0"/>
      <w:outlineLvl w:val="7"/>
    </w:pPr>
    <w:rPr>
      <w:b/>
      <w:bCs/>
    </w:rPr>
  </w:style>
  <w:style w:type="paragraph" w:styleId="10">
    <w:name w:val="heading 9"/>
    <w:basedOn w:val="1"/>
    <w:next w:val="1"/>
    <w:link w:val="38"/>
    <w:semiHidden/>
    <w:unhideWhenUsed/>
    <w:qFormat/>
    <w:uiPriority w:val="9"/>
    <w:pPr>
      <w:keepNext/>
      <w:keepLines/>
      <w:spacing w:before="120" w:after="0"/>
      <w:outlineLvl w:val="8"/>
    </w:pPr>
    <w:rPr>
      <w:i/>
      <w:iCs/>
    </w:rPr>
  </w:style>
  <w:style w:type="character" w:default="1" w:styleId="27">
    <w:name w:val="Default Paragraph Font"/>
    <w:semiHidden/>
    <w:unhideWhenUsed/>
    <w:uiPriority w:val="1"/>
  </w:style>
  <w:style w:type="table" w:default="1" w:styleId="25">
    <w:name w:val="Normal Table"/>
    <w:semiHidden/>
    <w:unhideWhenUsed/>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60"/>
    <w:semiHidden/>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59"/>
    <w:unhideWhenUsed/>
    <w:qFormat/>
    <w:uiPriority w:val="0"/>
    <w:rPr>
      <w:rFonts w:hAnsi="Courier New" w:cs="Courier New" w:asciiTheme="minorEastAsia"/>
    </w:rPr>
  </w:style>
  <w:style w:type="paragraph" w:styleId="16">
    <w:name w:val="Balloon Text"/>
    <w:basedOn w:val="1"/>
    <w:link w:val="62"/>
    <w:semiHidden/>
    <w:unhideWhenUsed/>
    <w:qFormat/>
    <w:uiPriority w:val="99"/>
    <w:pPr>
      <w:spacing w:after="0" w:line="240" w:lineRule="auto"/>
    </w:pPr>
    <w:rPr>
      <w:sz w:val="18"/>
      <w:szCs w:val="18"/>
    </w:rPr>
  </w:style>
  <w:style w:type="paragraph" w:styleId="17">
    <w:name w:val="footer"/>
    <w:basedOn w:val="1"/>
    <w:link w:val="55"/>
    <w:unhideWhenUsed/>
    <w:qFormat/>
    <w:uiPriority w:val="99"/>
    <w:pPr>
      <w:tabs>
        <w:tab w:val="center" w:pos="4153"/>
        <w:tab w:val="right" w:pos="8306"/>
      </w:tabs>
      <w:snapToGrid w:val="0"/>
      <w:spacing w:line="240" w:lineRule="auto"/>
      <w:jc w:val="left"/>
    </w:pPr>
    <w:rPr>
      <w:sz w:val="18"/>
      <w:szCs w:val="18"/>
    </w:rPr>
  </w:style>
  <w:style w:type="paragraph" w:styleId="18">
    <w:name w:val="header"/>
    <w:basedOn w:val="1"/>
    <w:link w:val="54"/>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9">
    <w:name w:val="toc 1"/>
    <w:basedOn w:val="1"/>
    <w:next w:val="1"/>
    <w:unhideWhenUsed/>
    <w:qFormat/>
    <w:uiPriority w:val="39"/>
    <w:pPr>
      <w:spacing w:after="100" w:line="259" w:lineRule="auto"/>
      <w:jc w:val="left"/>
    </w:pPr>
    <w:rPr>
      <w:rFonts w:cs="Times New Roman"/>
    </w:rPr>
  </w:style>
  <w:style w:type="paragraph" w:styleId="20">
    <w:name w:val="Subtitle"/>
    <w:basedOn w:val="1"/>
    <w:next w:val="1"/>
    <w:link w:val="40"/>
    <w:qFormat/>
    <w:uiPriority w:val="11"/>
    <w:pPr>
      <w:spacing w:after="240"/>
      <w:jc w:val="center"/>
    </w:pPr>
    <w:rPr>
      <w:rFonts w:asciiTheme="majorHAnsi" w:hAnsiTheme="majorHAnsi" w:eastAsiaTheme="majorEastAsia" w:cstheme="majorBidi"/>
      <w:sz w:val="24"/>
      <w:szCs w:val="24"/>
    </w:rPr>
  </w:style>
  <w:style w:type="paragraph" w:styleId="21">
    <w:name w:val="Body Text Indent 3"/>
    <w:basedOn w:val="1"/>
    <w:link w:val="57"/>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2">
    <w:name w:val="toc 2"/>
    <w:basedOn w:val="1"/>
    <w:next w:val="1"/>
    <w:unhideWhenUsed/>
    <w:qFormat/>
    <w:uiPriority w:val="39"/>
    <w:pPr>
      <w:spacing w:after="100" w:line="259" w:lineRule="auto"/>
      <w:ind w:left="220"/>
      <w:jc w:val="left"/>
    </w:pPr>
    <w:rPr>
      <w:rFonts w:cs="Times New Roman"/>
    </w:rPr>
  </w:style>
  <w:style w:type="paragraph" w:styleId="23">
    <w:name w:val="Normal (Web)"/>
    <w:basedOn w:val="1"/>
    <w:unhideWhenUsed/>
    <w:uiPriority w:val="99"/>
    <w:pPr>
      <w:spacing w:before="100" w:beforeAutospacing="1" w:after="100" w:afterAutospacing="1" w:line="240" w:lineRule="auto"/>
      <w:jc w:val="left"/>
    </w:pPr>
    <w:rPr>
      <w:rFonts w:ascii="宋体" w:hAnsi="宋体" w:eastAsia="宋体" w:cs="宋体"/>
      <w:sz w:val="24"/>
      <w:szCs w:val="24"/>
    </w:rPr>
  </w:style>
  <w:style w:type="paragraph" w:styleId="24">
    <w:name w:val="Title"/>
    <w:basedOn w:val="1"/>
    <w:next w:val="1"/>
    <w:link w:val="39"/>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table" w:styleId="26">
    <w:name w:val="Table Grid"/>
    <w:basedOn w:val="25"/>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basedOn w:val="27"/>
    <w:qFormat/>
    <w:uiPriority w:val="22"/>
    <w:rPr>
      <w:b/>
      <w:bCs/>
      <w:color w:val="auto"/>
    </w:rPr>
  </w:style>
  <w:style w:type="character" w:styleId="29">
    <w:name w:val="Emphasis"/>
    <w:basedOn w:val="27"/>
    <w:qFormat/>
    <w:uiPriority w:val="20"/>
    <w:rPr>
      <w:i/>
      <w:iCs/>
      <w:color w:val="auto"/>
    </w:rPr>
  </w:style>
  <w:style w:type="character" w:customStyle="1" w:styleId="30">
    <w:name w:val="标题 1 Char"/>
    <w:basedOn w:val="27"/>
    <w:link w:val="2"/>
    <w:qFormat/>
    <w:uiPriority w:val="9"/>
    <w:rPr>
      <w:rFonts w:asciiTheme="majorHAnsi" w:hAnsiTheme="majorHAnsi" w:eastAsiaTheme="majorEastAsia" w:cstheme="majorBidi"/>
      <w:b/>
      <w:bCs/>
      <w:caps/>
      <w:spacing w:val="4"/>
      <w:sz w:val="28"/>
      <w:szCs w:val="28"/>
    </w:rPr>
  </w:style>
  <w:style w:type="character" w:customStyle="1" w:styleId="31">
    <w:name w:val="标题 2 Char"/>
    <w:basedOn w:val="27"/>
    <w:link w:val="3"/>
    <w:semiHidden/>
    <w:qFormat/>
    <w:uiPriority w:val="9"/>
    <w:rPr>
      <w:rFonts w:asciiTheme="majorHAnsi" w:hAnsiTheme="majorHAnsi" w:eastAsiaTheme="majorEastAsia" w:cstheme="majorBidi"/>
      <w:b/>
      <w:bCs/>
      <w:sz w:val="28"/>
      <w:szCs w:val="28"/>
    </w:rPr>
  </w:style>
  <w:style w:type="character" w:customStyle="1" w:styleId="32">
    <w:name w:val="标题 3 Char"/>
    <w:basedOn w:val="27"/>
    <w:link w:val="4"/>
    <w:semiHidden/>
    <w:qFormat/>
    <w:uiPriority w:val="9"/>
    <w:rPr>
      <w:rFonts w:asciiTheme="majorHAnsi" w:hAnsiTheme="majorHAnsi" w:eastAsiaTheme="majorEastAsia" w:cstheme="majorBidi"/>
      <w:spacing w:val="4"/>
      <w:sz w:val="24"/>
      <w:szCs w:val="24"/>
    </w:rPr>
  </w:style>
  <w:style w:type="character" w:customStyle="1" w:styleId="33">
    <w:name w:val="标题 4 Char"/>
    <w:basedOn w:val="27"/>
    <w:link w:val="5"/>
    <w:semiHidden/>
    <w:qFormat/>
    <w:uiPriority w:val="9"/>
    <w:rPr>
      <w:rFonts w:asciiTheme="majorHAnsi" w:hAnsiTheme="majorHAnsi" w:eastAsiaTheme="majorEastAsia" w:cstheme="majorBidi"/>
      <w:i/>
      <w:iCs/>
      <w:sz w:val="24"/>
      <w:szCs w:val="24"/>
    </w:rPr>
  </w:style>
  <w:style w:type="character" w:customStyle="1" w:styleId="34">
    <w:name w:val="标题 5 Char"/>
    <w:basedOn w:val="27"/>
    <w:link w:val="6"/>
    <w:semiHidden/>
    <w:qFormat/>
    <w:uiPriority w:val="9"/>
    <w:rPr>
      <w:rFonts w:asciiTheme="majorHAnsi" w:hAnsiTheme="majorHAnsi" w:eastAsiaTheme="majorEastAsia" w:cstheme="majorBidi"/>
      <w:b/>
      <w:bCs/>
    </w:rPr>
  </w:style>
  <w:style w:type="character" w:customStyle="1" w:styleId="35">
    <w:name w:val="标题 6 Char"/>
    <w:basedOn w:val="27"/>
    <w:link w:val="7"/>
    <w:semiHidden/>
    <w:qFormat/>
    <w:uiPriority w:val="9"/>
    <w:rPr>
      <w:rFonts w:asciiTheme="majorHAnsi" w:hAnsiTheme="majorHAnsi" w:eastAsiaTheme="majorEastAsia" w:cstheme="majorBidi"/>
      <w:b/>
      <w:bCs/>
      <w:i/>
      <w:iCs/>
    </w:rPr>
  </w:style>
  <w:style w:type="character" w:customStyle="1" w:styleId="36">
    <w:name w:val="标题 7 Char"/>
    <w:basedOn w:val="27"/>
    <w:link w:val="8"/>
    <w:semiHidden/>
    <w:qFormat/>
    <w:uiPriority w:val="9"/>
    <w:rPr>
      <w:i/>
      <w:iCs/>
    </w:rPr>
  </w:style>
  <w:style w:type="character" w:customStyle="1" w:styleId="37">
    <w:name w:val="标题 8 Char"/>
    <w:basedOn w:val="27"/>
    <w:link w:val="9"/>
    <w:semiHidden/>
    <w:qFormat/>
    <w:uiPriority w:val="9"/>
    <w:rPr>
      <w:b/>
      <w:bCs/>
    </w:rPr>
  </w:style>
  <w:style w:type="character" w:customStyle="1" w:styleId="38">
    <w:name w:val="标题 9 Char"/>
    <w:basedOn w:val="27"/>
    <w:link w:val="10"/>
    <w:semiHidden/>
    <w:qFormat/>
    <w:uiPriority w:val="9"/>
    <w:rPr>
      <w:i/>
      <w:iCs/>
    </w:rPr>
  </w:style>
  <w:style w:type="character" w:customStyle="1" w:styleId="39">
    <w:name w:val="标题 Char"/>
    <w:basedOn w:val="27"/>
    <w:link w:val="24"/>
    <w:qFormat/>
    <w:uiPriority w:val="10"/>
    <w:rPr>
      <w:rFonts w:asciiTheme="majorHAnsi" w:hAnsiTheme="majorHAnsi" w:eastAsiaTheme="majorEastAsia" w:cstheme="majorBidi"/>
      <w:b/>
      <w:bCs/>
      <w:spacing w:val="-7"/>
      <w:sz w:val="48"/>
      <w:szCs w:val="48"/>
    </w:rPr>
  </w:style>
  <w:style w:type="character" w:customStyle="1" w:styleId="40">
    <w:name w:val="副标题 Char"/>
    <w:basedOn w:val="27"/>
    <w:link w:val="20"/>
    <w:qFormat/>
    <w:uiPriority w:val="11"/>
    <w:rPr>
      <w:rFonts w:asciiTheme="majorHAnsi" w:hAnsiTheme="majorHAnsi" w:eastAsiaTheme="majorEastAsia" w:cstheme="majorBidi"/>
      <w:sz w:val="24"/>
      <w:szCs w:val="24"/>
    </w:rPr>
  </w:style>
  <w:style w:type="paragraph" w:styleId="41">
    <w:name w:val="No Spacing"/>
    <w:link w:val="52"/>
    <w:qFormat/>
    <w:uiPriority w:val="1"/>
    <w:pPr>
      <w:jc w:val="both"/>
    </w:pPr>
    <w:rPr>
      <w:rFonts w:asciiTheme="minorHAnsi" w:hAnsiTheme="minorHAnsi" w:eastAsiaTheme="minorEastAsia" w:cstheme="minorBidi"/>
      <w:sz w:val="22"/>
      <w:szCs w:val="22"/>
      <w:lang w:val="en-US" w:eastAsia="zh-CN" w:bidi="ar-SA"/>
    </w:rPr>
  </w:style>
  <w:style w:type="paragraph" w:styleId="42">
    <w:name w:val="Quote"/>
    <w:basedOn w:val="1"/>
    <w:next w:val="1"/>
    <w:link w:val="43"/>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3">
    <w:name w:val="引用 Char"/>
    <w:basedOn w:val="27"/>
    <w:link w:val="42"/>
    <w:qFormat/>
    <w:uiPriority w:val="29"/>
    <w:rPr>
      <w:rFonts w:asciiTheme="majorHAnsi" w:hAnsiTheme="majorHAnsi" w:eastAsiaTheme="majorEastAsia" w:cstheme="majorBidi"/>
      <w:i/>
      <w:iCs/>
      <w:sz w:val="24"/>
      <w:szCs w:val="24"/>
    </w:rPr>
  </w:style>
  <w:style w:type="paragraph" w:styleId="44">
    <w:name w:val="Intense Quote"/>
    <w:basedOn w:val="1"/>
    <w:next w:val="1"/>
    <w:link w:val="45"/>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5">
    <w:name w:val="明显引用 Char"/>
    <w:basedOn w:val="27"/>
    <w:link w:val="44"/>
    <w:qFormat/>
    <w:uiPriority w:val="30"/>
    <w:rPr>
      <w:rFonts w:asciiTheme="majorHAnsi" w:hAnsiTheme="majorHAnsi" w:eastAsiaTheme="majorEastAsia" w:cstheme="majorBidi"/>
      <w:sz w:val="26"/>
      <w:szCs w:val="26"/>
    </w:rPr>
  </w:style>
  <w:style w:type="character" w:customStyle="1" w:styleId="46">
    <w:name w:val="不明显强调1"/>
    <w:basedOn w:val="27"/>
    <w:qFormat/>
    <w:uiPriority w:val="19"/>
    <w:rPr>
      <w:i/>
      <w:iCs/>
      <w:color w:val="auto"/>
    </w:rPr>
  </w:style>
  <w:style w:type="character" w:customStyle="1" w:styleId="47">
    <w:name w:val="明显强调1"/>
    <w:basedOn w:val="27"/>
    <w:qFormat/>
    <w:uiPriority w:val="21"/>
    <w:rPr>
      <w:b/>
      <w:bCs/>
      <w:i/>
      <w:iCs/>
      <w:color w:val="auto"/>
    </w:rPr>
  </w:style>
  <w:style w:type="character" w:customStyle="1" w:styleId="48">
    <w:name w:val="不明显参考1"/>
    <w:basedOn w:val="27"/>
    <w:qFormat/>
    <w:uiPriority w:val="31"/>
    <w:rPr>
      <w:smallCaps/>
      <w:color w:val="auto"/>
      <w:u w:val="single" w:color="7E7E7E" w:themeColor="text1" w:themeTint="80"/>
    </w:rPr>
  </w:style>
  <w:style w:type="character" w:customStyle="1" w:styleId="49">
    <w:name w:val="明显参考1"/>
    <w:basedOn w:val="27"/>
    <w:qFormat/>
    <w:uiPriority w:val="32"/>
    <w:rPr>
      <w:b/>
      <w:bCs/>
      <w:smallCaps/>
      <w:color w:val="auto"/>
      <w:u w:val="single"/>
    </w:rPr>
  </w:style>
  <w:style w:type="character" w:customStyle="1" w:styleId="50">
    <w:name w:val="书籍标题1"/>
    <w:basedOn w:val="27"/>
    <w:qFormat/>
    <w:uiPriority w:val="33"/>
    <w:rPr>
      <w:b/>
      <w:bCs/>
      <w:smallCaps/>
      <w:color w:val="auto"/>
    </w:rPr>
  </w:style>
  <w:style w:type="paragraph" w:customStyle="1" w:styleId="51">
    <w:name w:val="TOC 标题1"/>
    <w:basedOn w:val="2"/>
    <w:next w:val="1"/>
    <w:unhideWhenUsed/>
    <w:qFormat/>
    <w:uiPriority w:val="39"/>
    <w:pPr>
      <w:outlineLvl w:val="9"/>
    </w:pPr>
  </w:style>
  <w:style w:type="character" w:customStyle="1" w:styleId="52">
    <w:name w:val="无间隔 Char"/>
    <w:basedOn w:val="27"/>
    <w:link w:val="41"/>
    <w:qFormat/>
    <w:uiPriority w:val="1"/>
  </w:style>
  <w:style w:type="paragraph" w:customStyle="1" w:styleId="53">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54">
    <w:name w:val="页眉 Char"/>
    <w:basedOn w:val="27"/>
    <w:link w:val="18"/>
    <w:qFormat/>
    <w:uiPriority w:val="99"/>
    <w:rPr>
      <w:sz w:val="18"/>
      <w:szCs w:val="18"/>
    </w:rPr>
  </w:style>
  <w:style w:type="character" w:customStyle="1" w:styleId="55">
    <w:name w:val="页脚 Char"/>
    <w:basedOn w:val="27"/>
    <w:link w:val="17"/>
    <w:qFormat/>
    <w:uiPriority w:val="99"/>
    <w:rPr>
      <w:sz w:val="18"/>
      <w:szCs w:val="18"/>
    </w:rPr>
  </w:style>
  <w:style w:type="paragraph" w:styleId="56">
    <w:name w:val="List Paragraph"/>
    <w:basedOn w:val="1"/>
    <w:qFormat/>
    <w:uiPriority w:val="34"/>
    <w:pPr>
      <w:ind w:firstLine="420" w:firstLineChars="200"/>
    </w:pPr>
  </w:style>
  <w:style w:type="character" w:customStyle="1" w:styleId="57">
    <w:name w:val="正文文本缩进 3 Char"/>
    <w:basedOn w:val="27"/>
    <w:link w:val="21"/>
    <w:qFormat/>
    <w:uiPriority w:val="0"/>
    <w:rPr>
      <w:rFonts w:ascii="Times New Roman" w:hAnsi="Times New Roman" w:eastAsia="宋体" w:cs="Times New Roman"/>
      <w:kern w:val="2"/>
      <w:sz w:val="16"/>
      <w:szCs w:val="16"/>
    </w:rPr>
  </w:style>
  <w:style w:type="paragraph" w:customStyle="1" w:styleId="58">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59">
    <w:name w:val="纯文本 Char1"/>
    <w:basedOn w:val="27"/>
    <w:link w:val="15"/>
    <w:semiHidden/>
    <w:qFormat/>
    <w:uiPriority w:val="99"/>
    <w:rPr>
      <w:rFonts w:hAnsi="Courier New" w:cs="Courier New" w:asciiTheme="minorEastAsia"/>
    </w:rPr>
  </w:style>
  <w:style w:type="character" w:customStyle="1" w:styleId="60">
    <w:name w:val="正文文本 Char"/>
    <w:basedOn w:val="27"/>
    <w:link w:val="13"/>
    <w:semiHidden/>
    <w:qFormat/>
    <w:uiPriority w:val="99"/>
  </w:style>
  <w:style w:type="character" w:customStyle="1" w:styleId="61">
    <w:name w:val="纯文本 Char"/>
    <w:qFormat/>
    <w:uiPriority w:val="0"/>
    <w:rPr>
      <w:rFonts w:ascii="宋体" w:hAnsi="Courier New" w:eastAsia="宋体"/>
      <w:kern w:val="2"/>
      <w:sz w:val="21"/>
      <w:lang w:val="en-US" w:eastAsia="zh-CN" w:bidi="ar-SA"/>
    </w:rPr>
  </w:style>
  <w:style w:type="character" w:customStyle="1" w:styleId="62">
    <w:name w:val="批注框文本 Char"/>
    <w:basedOn w:val="27"/>
    <w:link w:val="16"/>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2.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CCE8C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406EA4-0A9C-4015-93B1-6BFFD3976D9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28</Pages>
  <Words>2915</Words>
  <Characters>16617</Characters>
  <Lines>138</Lines>
  <Paragraphs>38</Paragraphs>
  <TotalTime>2</TotalTime>
  <ScaleCrop>false</ScaleCrop>
  <LinksUpToDate>false</LinksUpToDate>
  <CharactersWithSpaces>19494</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il雅琼</cp:lastModifiedBy>
  <dcterms:modified xsi:type="dcterms:W3CDTF">2022-01-11T07:45:37Z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9B5DAA42F69142829972C9A697D94CCA</vt:lpwstr>
  </property>
</Properties>
</file>