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rPr>
          <w:rFonts w:ascii="仿宋" w:hAnsi="仿宋" w:eastAsia="仿宋"/>
          <w:b/>
          <w:sz w:val="72"/>
          <w:szCs w:val="72"/>
        </w:rPr>
      </w:pPr>
      <w:bookmarkStart w:id="0" w:name="_Hlk38472698"/>
      <w:bookmarkStart w:id="325" w:name="_GoBack"/>
      <w:bookmarkEnd w:id="325"/>
      <w:r>
        <w:rPr>
          <w:rFonts w:hint="eastAsia" w:ascii="仿宋" w:hAnsi="仿宋" w:eastAsia="仿宋"/>
          <w:b/>
          <w:sz w:val="72"/>
          <w:szCs w:val="72"/>
        </w:rPr>
        <w:drawing>
          <wp:anchor distT="0" distB="0" distL="114300" distR="114300" simplePos="0" relativeHeight="251660288" behindDoc="0" locked="0" layoutInCell="1" allowOverlap="1">
            <wp:simplePos x="0" y="0"/>
            <wp:positionH relativeFrom="column">
              <wp:posOffset>1613535</wp:posOffset>
            </wp:positionH>
            <wp:positionV relativeFrom="page">
              <wp:posOffset>1028700</wp:posOffset>
            </wp:positionV>
            <wp:extent cx="2914650" cy="676275"/>
            <wp:effectExtent l="19050" t="0" r="3" b="0"/>
            <wp:wrapNone/>
            <wp:docPr id="3" name="图片 5"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jxu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936037" cy="681238"/>
                    </a:xfrm>
                    <a:prstGeom prst="rect">
                      <a:avLst/>
                    </a:prstGeom>
                    <a:noFill/>
                    <a:ln>
                      <a:noFill/>
                    </a:ln>
                  </pic:spPr>
                </pic:pic>
              </a:graphicData>
            </a:graphic>
          </wp:anchor>
        </w:drawing>
      </w:r>
    </w:p>
    <w:p>
      <w:pPr>
        <w:spacing w:line="1000" w:lineRule="exact"/>
        <w:jc w:val="center"/>
        <w:rPr>
          <w:rFonts w:ascii="仿宋" w:hAnsi="仿宋" w:eastAsia="仿宋"/>
          <w:b/>
          <w:sz w:val="32"/>
          <w:szCs w:val="32"/>
        </w:rPr>
      </w:pPr>
      <w:r>
        <w:rPr>
          <w:rFonts w:hint="eastAsia" w:ascii="仿宋" w:hAnsi="仿宋" w:eastAsia="仿宋"/>
          <w:b/>
          <w:sz w:val="32"/>
          <w:szCs w:val="32"/>
        </w:rPr>
        <w:t>江西科技学院关于</w:t>
      </w:r>
      <w:bookmarkEnd w:id="0"/>
      <w:r>
        <w:rPr>
          <w:rFonts w:hint="eastAsia" w:ascii="仿宋" w:hAnsi="仿宋" w:eastAsia="仿宋"/>
          <w:b/>
          <w:sz w:val="32"/>
          <w:szCs w:val="32"/>
        </w:rPr>
        <w:t>维修材料采购项目</w:t>
      </w:r>
    </w:p>
    <w:p>
      <w:pPr>
        <w:spacing w:line="1000" w:lineRule="exact"/>
        <w:jc w:val="center"/>
        <w:rPr>
          <w:rFonts w:ascii="仿宋" w:hAnsi="仿宋" w:eastAsia="仿宋"/>
          <w:b/>
          <w:sz w:val="72"/>
          <w:szCs w:val="72"/>
        </w:rPr>
      </w:pPr>
      <w:r>
        <w:rPr>
          <w:rFonts w:hint="eastAsia" w:ascii="仿宋" w:hAnsi="仿宋" w:eastAsia="仿宋"/>
          <w:b/>
          <w:sz w:val="72"/>
          <w:szCs w:val="72"/>
        </w:rPr>
        <w:t>公</w:t>
      </w:r>
    </w:p>
    <w:p>
      <w:pPr>
        <w:spacing w:line="1000" w:lineRule="exact"/>
        <w:jc w:val="center"/>
        <w:rPr>
          <w:rFonts w:ascii="仿宋" w:hAnsi="仿宋" w:eastAsia="仿宋"/>
          <w:b/>
          <w:sz w:val="72"/>
          <w:szCs w:val="72"/>
        </w:rPr>
      </w:pPr>
      <w:r>
        <w:rPr>
          <w:rFonts w:hint="eastAsia" w:ascii="仿宋" w:hAnsi="仿宋" w:eastAsia="仿宋"/>
          <w:b/>
          <w:sz w:val="72"/>
          <w:szCs w:val="72"/>
        </w:rPr>
        <w:t>开</w:t>
      </w:r>
    </w:p>
    <w:p>
      <w:pPr>
        <w:spacing w:line="1000" w:lineRule="exact"/>
        <w:jc w:val="center"/>
        <w:rPr>
          <w:rFonts w:ascii="仿宋" w:hAnsi="仿宋" w:eastAsia="仿宋"/>
          <w:b/>
          <w:sz w:val="72"/>
          <w:szCs w:val="72"/>
        </w:rPr>
      </w:pPr>
      <w:r>
        <w:rPr>
          <w:rFonts w:hint="eastAsia" w:ascii="仿宋" w:hAnsi="仿宋" w:eastAsia="仿宋"/>
          <w:b/>
          <w:sz w:val="72"/>
          <w:szCs w:val="72"/>
        </w:rPr>
        <w:t>询</w:t>
      </w:r>
    </w:p>
    <w:p>
      <w:pPr>
        <w:spacing w:line="1000" w:lineRule="exact"/>
        <w:jc w:val="center"/>
        <w:rPr>
          <w:rFonts w:ascii="仿宋" w:hAnsi="仿宋" w:eastAsia="仿宋"/>
          <w:b/>
          <w:sz w:val="72"/>
          <w:szCs w:val="72"/>
        </w:rPr>
      </w:pPr>
      <w:r>
        <w:rPr>
          <w:rFonts w:hint="eastAsia" w:ascii="仿宋" w:hAnsi="仿宋" w:eastAsia="仿宋"/>
          <w:b/>
          <w:sz w:val="72"/>
          <w:szCs w:val="72"/>
        </w:rPr>
        <w:t>价</w:t>
      </w:r>
    </w:p>
    <w:p>
      <w:pPr>
        <w:spacing w:line="1000" w:lineRule="exact"/>
        <w:jc w:val="center"/>
        <w:rPr>
          <w:rFonts w:ascii="仿宋" w:hAnsi="仿宋" w:eastAsia="仿宋"/>
          <w:b/>
          <w:sz w:val="72"/>
          <w:szCs w:val="72"/>
        </w:rPr>
      </w:pPr>
      <w:r>
        <w:rPr>
          <w:rFonts w:hint="eastAsia" w:ascii="仿宋" w:hAnsi="仿宋" w:eastAsia="仿宋"/>
          <w:b/>
          <w:sz w:val="72"/>
          <w:szCs w:val="72"/>
        </w:rPr>
        <w:t>邀</w:t>
      </w:r>
    </w:p>
    <w:p>
      <w:pPr>
        <w:spacing w:line="1000" w:lineRule="exact"/>
        <w:jc w:val="center"/>
        <w:rPr>
          <w:rFonts w:ascii="仿宋" w:hAnsi="仿宋" w:eastAsia="仿宋"/>
          <w:b/>
          <w:sz w:val="72"/>
          <w:szCs w:val="72"/>
        </w:rPr>
      </w:pPr>
      <w:r>
        <w:rPr>
          <w:rFonts w:hint="eastAsia" w:ascii="仿宋" w:hAnsi="仿宋" w:eastAsia="仿宋"/>
          <w:b/>
          <w:sz w:val="72"/>
          <w:szCs w:val="72"/>
        </w:rPr>
        <w:t>请</w:t>
      </w:r>
    </w:p>
    <w:p>
      <w:pPr>
        <w:spacing w:line="1000" w:lineRule="exact"/>
        <w:jc w:val="center"/>
        <w:rPr>
          <w:rFonts w:ascii="仿宋" w:hAnsi="仿宋" w:eastAsia="仿宋"/>
          <w:b/>
          <w:sz w:val="72"/>
          <w:szCs w:val="72"/>
        </w:rPr>
      </w:pPr>
      <w:r>
        <w:rPr>
          <w:rFonts w:hint="eastAsia" w:ascii="仿宋" w:hAnsi="仿宋" w:eastAsia="仿宋"/>
          <w:b/>
          <w:sz w:val="72"/>
          <w:szCs w:val="72"/>
        </w:rPr>
        <w:t>函</w:t>
      </w:r>
    </w:p>
    <w:p>
      <w:pPr>
        <w:spacing w:line="500" w:lineRule="exact"/>
        <w:ind w:firstLine="1943" w:firstLineChars="645"/>
        <w:rPr>
          <w:rFonts w:ascii="仿宋" w:hAnsi="仿宋" w:eastAsia="仿宋"/>
          <w:b/>
          <w:sz w:val="30"/>
          <w:szCs w:val="30"/>
        </w:rPr>
      </w:pPr>
      <w:r>
        <w:rPr>
          <w:rFonts w:hint="eastAsia" w:ascii="仿宋" w:hAnsi="仿宋" w:eastAsia="仿宋"/>
          <w:b/>
          <w:sz w:val="30"/>
          <w:szCs w:val="30"/>
        </w:rPr>
        <w:t>项目编号：</w:t>
      </w:r>
      <w:bookmarkStart w:id="1" w:name="_Toc160880118"/>
      <w:bookmarkStart w:id="2" w:name="_Toc160880485"/>
      <w:bookmarkStart w:id="3" w:name="_Toc169332792"/>
      <w:r>
        <w:rPr>
          <w:rFonts w:hint="eastAsia" w:ascii="仿宋" w:hAnsi="仿宋" w:eastAsia="仿宋"/>
          <w:b/>
          <w:sz w:val="30"/>
          <w:szCs w:val="30"/>
        </w:rPr>
        <w:t>JK202</w:t>
      </w:r>
      <w:r>
        <w:rPr>
          <w:rFonts w:ascii="仿宋" w:hAnsi="仿宋" w:eastAsia="仿宋"/>
          <w:b/>
          <w:sz w:val="30"/>
          <w:szCs w:val="30"/>
        </w:rPr>
        <w:t>11205003</w:t>
      </w:r>
    </w:p>
    <w:p>
      <w:pPr>
        <w:spacing w:line="500" w:lineRule="exact"/>
        <w:ind w:firstLine="1943" w:firstLineChars="645"/>
        <w:rPr>
          <w:rFonts w:ascii="仿宋" w:hAnsi="仿宋" w:eastAsia="仿宋"/>
          <w:b/>
          <w:sz w:val="32"/>
          <w:szCs w:val="32"/>
        </w:rPr>
      </w:pPr>
      <w:r>
        <w:rPr>
          <w:rFonts w:hint="eastAsia" w:ascii="仿宋" w:hAnsi="仿宋" w:eastAsia="仿宋"/>
          <w:b/>
          <w:sz w:val="30"/>
          <w:szCs w:val="30"/>
        </w:rPr>
        <w:t>项目名称</w:t>
      </w:r>
      <w:bookmarkEnd w:id="1"/>
      <w:bookmarkEnd w:id="2"/>
      <w:bookmarkEnd w:id="3"/>
      <w:r>
        <w:rPr>
          <w:rFonts w:hint="eastAsia" w:ascii="仿宋" w:hAnsi="仿宋" w:eastAsia="仿宋"/>
          <w:b/>
          <w:sz w:val="30"/>
          <w:szCs w:val="30"/>
        </w:rPr>
        <w:t>：</w:t>
      </w:r>
      <w:bookmarkStart w:id="4" w:name="_Toc207014580"/>
      <w:bookmarkStart w:id="5" w:name="_Toc249325665"/>
      <w:bookmarkStart w:id="6" w:name="_Toc170798743"/>
      <w:bookmarkStart w:id="7" w:name="_Toc266868924"/>
      <w:bookmarkStart w:id="8" w:name="_Toc258401210"/>
      <w:bookmarkStart w:id="9" w:name="_Toc273178686"/>
      <w:bookmarkStart w:id="10" w:name="_Toc254790852"/>
      <w:bookmarkStart w:id="11" w:name="_Toc212526081"/>
      <w:bookmarkStart w:id="12" w:name="_Toc212454753"/>
      <w:bookmarkStart w:id="13" w:name="_Toc160880487"/>
      <w:bookmarkStart w:id="14" w:name="_Toc253066567"/>
      <w:bookmarkStart w:id="15" w:name="_Toc169332794"/>
      <w:bookmarkStart w:id="16" w:name="_Toc216241307"/>
      <w:bookmarkStart w:id="17" w:name="_Toc235438297"/>
      <w:bookmarkStart w:id="18" w:name="_Toc227058483"/>
      <w:bookmarkStart w:id="19" w:name="_Toc266870386"/>
      <w:bookmarkStart w:id="20" w:name="_Toc235437942"/>
      <w:bookmarkStart w:id="21" w:name="_Toc169332904"/>
      <w:bookmarkStart w:id="22" w:name="_Toc225669277"/>
      <w:bookmarkStart w:id="23" w:name="_Toc267060022"/>
      <w:bookmarkStart w:id="24" w:name="_Toc223146565"/>
      <w:bookmarkStart w:id="25" w:name="_Toc212530253"/>
      <w:bookmarkStart w:id="26" w:name="_Toc255974963"/>
      <w:bookmarkStart w:id="27" w:name="_Toc267059899"/>
      <w:bookmarkStart w:id="28" w:name="_Toc259692600"/>
      <w:bookmarkStart w:id="29" w:name="_Toc267059786"/>
      <w:bookmarkStart w:id="30" w:name="_Toc267059010"/>
      <w:bookmarkStart w:id="31" w:name="_Toc267060162"/>
      <w:bookmarkStart w:id="32" w:name="_Toc259520819"/>
      <w:bookmarkStart w:id="33" w:name="_Toc217891359"/>
      <w:bookmarkStart w:id="34" w:name="_Toc267059633"/>
      <w:bookmarkStart w:id="35" w:name="_Toc267059161"/>
      <w:bookmarkStart w:id="36" w:name="_Toc212456146"/>
      <w:bookmarkStart w:id="37" w:name="_Toc267059519"/>
      <w:bookmarkStart w:id="38" w:name="_Toc219800200"/>
      <w:bookmarkStart w:id="39" w:name="_Toc235438227"/>
      <w:bookmarkStart w:id="40" w:name="_Toc266870861"/>
      <w:bookmarkStart w:id="41" w:name="_Toc211937196"/>
      <w:bookmarkStart w:id="42" w:name="_Toc251586187"/>
      <w:bookmarkStart w:id="43" w:name="_Toc251613780"/>
      <w:bookmarkStart w:id="44" w:name="_Toc266868624"/>
      <w:bookmarkStart w:id="45" w:name="_Toc236021402"/>
      <w:bookmarkStart w:id="46" w:name="_Toc259692693"/>
      <w:bookmarkStart w:id="47" w:name="_Toc177985424"/>
      <w:bookmarkStart w:id="48" w:name="_Toc267060407"/>
      <w:r>
        <w:rPr>
          <w:rFonts w:hint="eastAsia" w:ascii="仿宋" w:hAnsi="仿宋" w:eastAsia="仿宋"/>
          <w:b/>
          <w:sz w:val="32"/>
          <w:szCs w:val="32"/>
        </w:rPr>
        <w:t>维修材料采购项目</w:t>
      </w:r>
    </w:p>
    <w:p>
      <w:pPr>
        <w:spacing w:line="500" w:lineRule="exact"/>
        <w:ind w:firstLine="1943" w:firstLineChars="645"/>
        <w:rPr>
          <w:rFonts w:ascii="仿宋" w:hAnsi="仿宋" w:eastAsia="仿宋"/>
          <w:b/>
          <w:sz w:val="30"/>
          <w:szCs w:val="30"/>
        </w:rPr>
        <w:sectPr>
          <w:footerReference r:id="rId5" w:type="default"/>
          <w:pgSz w:w="11906" w:h="16838"/>
          <w:pgMar w:top="1440" w:right="1416" w:bottom="1440" w:left="1134" w:header="851" w:footer="680" w:gutter="0"/>
          <w:cols w:space="425" w:num="1"/>
          <w:titlePg/>
          <w:docGrid w:type="lines" w:linePitch="312" w:charSpace="0"/>
        </w:sectPr>
      </w:pPr>
    </w:p>
    <w:p>
      <w:pPr>
        <w:pStyle w:val="54"/>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rPr>
        <w:t>函</w:t>
      </w:r>
    </w:p>
    <w:p>
      <w:pPr>
        <w:spacing w:after="0" w:line="500" w:lineRule="exact"/>
        <w:ind w:firstLine="425" w:firstLineChars="152"/>
        <w:jc w:val="left"/>
        <w:rPr>
          <w:rFonts w:ascii="仿宋" w:hAnsi="仿宋" w:eastAsia="仿宋" w:cs="Times New Roman"/>
          <w:sz w:val="28"/>
          <w:szCs w:val="28"/>
        </w:rPr>
      </w:pPr>
      <w:bookmarkStart w:id="49" w:name="_Hlk10840310"/>
      <w:r>
        <w:rPr>
          <w:rFonts w:hint="eastAsia" w:ascii="仿宋" w:hAnsi="仿宋" w:eastAsia="仿宋"/>
          <w:sz w:val="28"/>
          <w:szCs w:val="28"/>
        </w:rPr>
        <w:t>按照公开、公平、公正的原则，经学校研究决定，将江西科技学院维修材料项目公开询价信息公布，欢迎国内合格的供应商参与,校内教职工均可推荐符合条件的供应商来参与，以利于做好信息透明、机会均等、程序规范、标准统一的要求。</w:t>
      </w:r>
    </w:p>
    <w:p>
      <w:pPr>
        <w:spacing w:after="0" w:line="500" w:lineRule="exact"/>
        <w:ind w:firstLine="425" w:firstLineChars="152"/>
        <w:jc w:val="left"/>
        <w:rPr>
          <w:rFonts w:ascii="仿宋" w:hAnsi="仿宋" w:eastAsia="仿宋"/>
          <w:sz w:val="28"/>
          <w:szCs w:val="28"/>
        </w:rPr>
      </w:pPr>
      <w:r>
        <w:rPr>
          <w:rFonts w:hint="eastAsia" w:ascii="仿宋" w:hAnsi="仿宋" w:eastAsia="仿宋"/>
          <w:sz w:val="28"/>
          <w:szCs w:val="28"/>
        </w:rPr>
        <w:t>一、项目说明</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项目编号：JK202</w:t>
      </w:r>
      <w:r>
        <w:rPr>
          <w:rFonts w:ascii="仿宋" w:hAnsi="仿宋" w:eastAsia="仿宋"/>
          <w:sz w:val="28"/>
          <w:szCs w:val="28"/>
        </w:rPr>
        <w:t>11205003</w:t>
      </w:r>
    </w:p>
    <w:p>
      <w:pPr>
        <w:widowControl w:val="0"/>
        <w:spacing w:after="0" w:line="500" w:lineRule="exact"/>
        <w:ind w:left="839"/>
        <w:rPr>
          <w:rFonts w:ascii="仿宋" w:hAnsi="仿宋" w:eastAsia="仿宋"/>
          <w:sz w:val="28"/>
          <w:szCs w:val="28"/>
        </w:rPr>
      </w:pPr>
      <w:r>
        <w:rPr>
          <w:rFonts w:hint="eastAsia" w:ascii="仿宋" w:hAnsi="仿宋" w:eastAsia="仿宋"/>
          <w:sz w:val="28"/>
          <w:szCs w:val="28"/>
        </w:rPr>
        <w:t>项目名称：江西科技学院维修材料采购项目</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数量及主要技术要求:详见附件。</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参与人资格标准：</w:t>
      </w:r>
    </w:p>
    <w:p>
      <w:pPr>
        <w:spacing w:after="0" w:line="500" w:lineRule="exact"/>
        <w:ind w:left="1410" w:leftChars="322" w:hanging="702" w:hangingChars="251"/>
        <w:jc w:val="left"/>
        <w:rPr>
          <w:rFonts w:ascii="仿宋" w:hAnsi="仿宋" w:eastAsia="仿宋"/>
          <w:sz w:val="28"/>
          <w:szCs w:val="28"/>
        </w:rPr>
      </w:pPr>
      <w:r>
        <w:rPr>
          <w:rFonts w:hint="eastAsia" w:ascii="仿宋" w:hAnsi="仿宋" w:eastAsia="仿宋"/>
          <w:sz w:val="28"/>
          <w:szCs w:val="28"/>
        </w:rPr>
        <w:t>（1）参与人应具有独立法人资格</w:t>
      </w:r>
      <w:r>
        <w:rPr>
          <w:rFonts w:hint="eastAsia" w:ascii="仿宋" w:hAnsi="仿宋" w:eastAsia="仿宋"/>
          <w:color w:val="0C0C0C"/>
          <w:sz w:val="28"/>
          <w:szCs w:val="28"/>
        </w:rPr>
        <w:t>，</w:t>
      </w:r>
      <w:r>
        <w:rPr>
          <w:rFonts w:hint="eastAsia" w:ascii="仿宋" w:hAnsi="仿宋" w:eastAsia="仿宋"/>
          <w:sz w:val="28"/>
          <w:szCs w:val="28"/>
        </w:rPr>
        <w:t>具有独立承担民事责任能力的生产厂商或授权代理商。</w:t>
      </w:r>
    </w:p>
    <w:p>
      <w:pPr>
        <w:spacing w:after="0" w:line="500" w:lineRule="exact"/>
        <w:ind w:left="1410" w:leftChars="322" w:hanging="702" w:hangingChars="251"/>
        <w:jc w:val="left"/>
        <w:rPr>
          <w:rFonts w:ascii="仿宋" w:hAnsi="仿宋" w:eastAsia="仿宋"/>
          <w:sz w:val="28"/>
          <w:szCs w:val="28"/>
        </w:rPr>
      </w:pPr>
      <w:r>
        <w:rPr>
          <w:rFonts w:hint="eastAsia" w:ascii="仿宋" w:hAnsi="仿宋" w:eastAsia="仿宋"/>
          <w:sz w:val="28"/>
          <w:szCs w:val="28"/>
        </w:rPr>
        <w:t>（2）参与人应具</w:t>
      </w:r>
      <w:r>
        <w:rPr>
          <w:rFonts w:ascii="仿宋" w:hAnsi="仿宋" w:eastAsia="仿宋"/>
          <w:sz w:val="28"/>
          <w:szCs w:val="28"/>
        </w:rPr>
        <w:t>有提</w:t>
      </w:r>
      <w:r>
        <w:rPr>
          <w:rFonts w:hint="eastAsia" w:ascii="仿宋" w:hAnsi="仿宋" w:eastAsia="仿宋"/>
          <w:sz w:val="28"/>
          <w:szCs w:val="28"/>
        </w:rPr>
        <w:t>供维修材料和</w:t>
      </w:r>
      <w:r>
        <w:rPr>
          <w:rFonts w:ascii="仿宋" w:hAnsi="仿宋" w:eastAsia="仿宋"/>
          <w:color w:val="000000"/>
          <w:sz w:val="28"/>
          <w:szCs w:val="28"/>
        </w:rPr>
        <w:t>服务的资格</w:t>
      </w:r>
      <w:r>
        <w:rPr>
          <w:rFonts w:hint="eastAsia" w:ascii="仿宋" w:hAnsi="仿宋" w:eastAsia="仿宋"/>
          <w:color w:val="000000"/>
          <w:sz w:val="28"/>
          <w:szCs w:val="28"/>
        </w:rPr>
        <w:t>及</w:t>
      </w:r>
      <w:r>
        <w:rPr>
          <w:rFonts w:ascii="仿宋" w:hAnsi="仿宋" w:eastAsia="仿宋"/>
          <w:color w:val="000000"/>
          <w:sz w:val="28"/>
          <w:szCs w:val="28"/>
        </w:rPr>
        <w:t>能力</w:t>
      </w:r>
      <w:r>
        <w:rPr>
          <w:rFonts w:hint="eastAsia" w:ascii="仿宋" w:hAnsi="仿宋" w:eastAsia="仿宋"/>
          <w:sz w:val="28"/>
          <w:szCs w:val="28"/>
        </w:rPr>
        <w:t>。在南昌市范围有固定服务机构。</w:t>
      </w:r>
    </w:p>
    <w:p>
      <w:pPr>
        <w:spacing w:after="0" w:line="500" w:lineRule="exact"/>
        <w:ind w:left="1130" w:leftChars="322" w:hanging="422" w:hangingChars="151"/>
        <w:jc w:val="left"/>
        <w:rPr>
          <w:rFonts w:ascii="仿宋" w:hAnsi="仿宋" w:eastAsia="仿宋"/>
          <w:sz w:val="28"/>
          <w:szCs w:val="28"/>
        </w:rPr>
      </w:pPr>
      <w:r>
        <w:rPr>
          <w:rFonts w:hint="eastAsia" w:ascii="仿宋" w:hAnsi="仿宋" w:eastAsia="仿宋"/>
          <w:sz w:val="28"/>
          <w:szCs w:val="28"/>
        </w:rPr>
        <w:t>（3）参与人应遵守中国的有关法律、法规和规章的规定。</w:t>
      </w:r>
    </w:p>
    <w:p>
      <w:pPr>
        <w:spacing w:after="0" w:line="500" w:lineRule="exact"/>
        <w:ind w:left="1410" w:leftChars="322" w:hanging="702" w:hangingChars="251"/>
        <w:jc w:val="left"/>
        <w:rPr>
          <w:rFonts w:ascii="仿宋" w:hAnsi="仿宋" w:eastAsia="仿宋"/>
          <w:sz w:val="28"/>
          <w:szCs w:val="28"/>
        </w:rPr>
      </w:pPr>
      <w:r>
        <w:rPr>
          <w:rFonts w:hint="eastAsia" w:ascii="仿宋" w:hAnsi="仿宋" w:eastAsia="仿宋"/>
          <w:sz w:val="28"/>
          <w:szCs w:val="28"/>
        </w:rPr>
        <w:t>（4）参与人具有相关维修材料项目和良好的售后服务应用成功案例,近三年未发生重大安全或质量事故。</w:t>
      </w:r>
    </w:p>
    <w:p>
      <w:pPr>
        <w:spacing w:after="0" w:line="500" w:lineRule="exact"/>
        <w:ind w:left="1130" w:leftChars="322" w:hanging="422" w:hangingChars="151"/>
        <w:jc w:val="left"/>
        <w:rPr>
          <w:rFonts w:ascii="仿宋" w:hAnsi="仿宋" w:eastAsia="仿宋"/>
          <w:sz w:val="28"/>
          <w:szCs w:val="28"/>
        </w:rPr>
      </w:pPr>
      <w:r>
        <w:rPr>
          <w:rFonts w:hint="eastAsia" w:ascii="仿宋" w:hAnsi="仿宋" w:eastAsia="仿宋"/>
          <w:sz w:val="28"/>
          <w:szCs w:val="28"/>
        </w:rPr>
        <w:t>（5）参与人须有良好的商业信誉和健全的财务制度。</w:t>
      </w:r>
    </w:p>
    <w:p>
      <w:pPr>
        <w:spacing w:after="0" w:line="500" w:lineRule="exact"/>
        <w:ind w:left="1130" w:leftChars="322" w:hanging="422" w:hangingChars="151"/>
        <w:jc w:val="left"/>
        <w:rPr>
          <w:rFonts w:ascii="仿宋" w:hAnsi="仿宋" w:eastAsia="仿宋"/>
          <w:sz w:val="28"/>
          <w:szCs w:val="28"/>
        </w:rPr>
      </w:pPr>
      <w:r>
        <w:rPr>
          <w:rFonts w:hint="eastAsia" w:ascii="仿宋" w:hAnsi="仿宋" w:eastAsia="仿宋"/>
          <w:sz w:val="28"/>
          <w:szCs w:val="28"/>
        </w:rPr>
        <w:t>（6）参与人有依法缴纳税金的良好记录。</w:t>
      </w:r>
    </w:p>
    <w:p>
      <w:pPr>
        <w:widowControl w:val="0"/>
        <w:numPr>
          <w:ilvl w:val="1"/>
          <w:numId w:val="1"/>
        </w:numPr>
        <w:spacing w:after="0" w:line="500" w:lineRule="exact"/>
        <w:rPr>
          <w:rFonts w:ascii="仿宋" w:hAnsi="仿宋" w:eastAsia="仿宋"/>
          <w:sz w:val="28"/>
          <w:szCs w:val="28"/>
          <w:shd w:val="clear" w:color="auto" w:fill="FFFFFF"/>
        </w:rPr>
      </w:pPr>
      <w:r>
        <w:rPr>
          <w:rFonts w:hint="eastAsia" w:ascii="仿宋" w:hAnsi="仿宋" w:eastAsia="仿宋"/>
          <w:sz w:val="28"/>
          <w:szCs w:val="28"/>
        </w:rPr>
        <w:t>报价响应文件递交方式：密封报价。</w:t>
      </w:r>
    </w:p>
    <w:p>
      <w:pPr>
        <w:widowControl w:val="0"/>
        <w:numPr>
          <w:ilvl w:val="1"/>
          <w:numId w:val="1"/>
        </w:numPr>
        <w:spacing w:after="0" w:line="500" w:lineRule="exact"/>
        <w:rPr>
          <w:rFonts w:ascii="仿宋" w:hAnsi="仿宋" w:eastAsia="仿宋"/>
          <w:sz w:val="28"/>
          <w:szCs w:val="28"/>
          <w:shd w:val="clear" w:color="auto" w:fill="FFFFFF"/>
        </w:rPr>
      </w:pPr>
      <w:r>
        <w:rPr>
          <w:rFonts w:hint="eastAsia" w:ascii="仿宋" w:hAnsi="仿宋" w:eastAsia="仿宋"/>
          <w:sz w:val="28"/>
          <w:szCs w:val="28"/>
        </w:rPr>
        <w:t>报价响应文件递交截止时间</w:t>
      </w:r>
      <w:r>
        <w:rPr>
          <w:rFonts w:hint="eastAsia" w:ascii="仿宋" w:hAnsi="仿宋" w:eastAsia="仿宋"/>
          <w:sz w:val="28"/>
          <w:szCs w:val="28"/>
          <w:shd w:val="clear" w:color="auto" w:fill="FFFFFF"/>
        </w:rPr>
        <w:t>：2021年</w:t>
      </w:r>
      <w:r>
        <w:rPr>
          <w:rFonts w:ascii="仿宋" w:hAnsi="仿宋" w:eastAsia="仿宋"/>
          <w:sz w:val="28"/>
          <w:szCs w:val="28"/>
          <w:shd w:val="clear" w:color="auto" w:fill="FFFFFF"/>
        </w:rPr>
        <w:t>1月1</w:t>
      </w:r>
      <w:r>
        <w:rPr>
          <w:rFonts w:hint="eastAsia" w:ascii="仿宋" w:hAnsi="仿宋" w:eastAsia="仿宋"/>
          <w:sz w:val="28"/>
          <w:szCs w:val="28"/>
          <w:shd w:val="clear" w:color="auto" w:fill="FFFFFF"/>
          <w:lang w:val="en-US" w:eastAsia="zh-CN"/>
        </w:rPr>
        <w:t>9</w:t>
      </w:r>
      <w:r>
        <w:rPr>
          <w:rFonts w:ascii="仿宋" w:hAnsi="仿宋" w:eastAsia="仿宋"/>
          <w:sz w:val="28"/>
          <w:szCs w:val="28"/>
          <w:shd w:val="clear" w:color="auto" w:fill="FFFFFF"/>
        </w:rPr>
        <w:t>日</w:t>
      </w:r>
      <w:r>
        <w:rPr>
          <w:rFonts w:hint="eastAsia" w:ascii="仿宋" w:hAnsi="仿宋" w:eastAsia="仿宋"/>
          <w:sz w:val="28"/>
          <w:szCs w:val="28"/>
          <w:shd w:val="clear" w:color="auto" w:fill="FFFFFF"/>
          <w:lang w:eastAsia="zh-CN"/>
        </w:rPr>
        <w:t>下</w:t>
      </w:r>
      <w:r>
        <w:rPr>
          <w:rFonts w:hint="eastAsia" w:ascii="仿宋" w:hAnsi="仿宋" w:eastAsia="仿宋"/>
          <w:sz w:val="28"/>
          <w:szCs w:val="28"/>
          <w:shd w:val="clear" w:color="auto" w:fill="FFFFFF"/>
        </w:rPr>
        <w:t>午</w:t>
      </w:r>
      <w:r>
        <w:rPr>
          <w:rFonts w:ascii="仿宋" w:hAnsi="仿宋" w:eastAsia="仿宋"/>
          <w:sz w:val="28"/>
          <w:szCs w:val="28"/>
          <w:shd w:val="clear" w:color="auto" w:fill="FFFFFF"/>
        </w:rPr>
        <w:t>1</w:t>
      </w:r>
      <w:r>
        <w:rPr>
          <w:rFonts w:hint="eastAsia" w:ascii="仿宋" w:hAnsi="仿宋" w:eastAsia="仿宋"/>
          <w:sz w:val="28"/>
          <w:szCs w:val="28"/>
          <w:shd w:val="clear" w:color="auto" w:fill="FFFFFF"/>
          <w:lang w:val="en-US" w:eastAsia="zh-CN"/>
        </w:rPr>
        <w:t>6</w:t>
      </w:r>
      <w:r>
        <w:rPr>
          <w:rFonts w:hint="eastAsia" w:ascii="仿宋" w:hAnsi="仿宋" w:eastAsia="仿宋"/>
          <w:sz w:val="28"/>
          <w:szCs w:val="28"/>
          <w:shd w:val="clear" w:color="auto" w:fill="FFFFFF"/>
        </w:rPr>
        <w:t>:00前。</w:t>
      </w:r>
    </w:p>
    <w:p>
      <w:pPr>
        <w:widowControl w:val="0"/>
        <w:numPr>
          <w:ilvl w:val="1"/>
          <w:numId w:val="1"/>
        </w:numPr>
        <w:spacing w:after="0" w:line="500" w:lineRule="exact"/>
        <w:rPr>
          <w:rFonts w:ascii="仿宋" w:hAnsi="仿宋" w:eastAsia="仿宋"/>
          <w:sz w:val="28"/>
          <w:szCs w:val="28"/>
          <w:shd w:val="clear" w:color="auto" w:fill="FFFFFF"/>
        </w:rPr>
      </w:pPr>
      <w:r>
        <w:rPr>
          <w:rFonts w:hint="eastAsia" w:ascii="仿宋" w:hAnsi="仿宋" w:eastAsia="仿宋"/>
          <w:sz w:val="28"/>
          <w:szCs w:val="28"/>
        </w:rPr>
        <w:t>报价响应文件递交地点：</w:t>
      </w:r>
    </w:p>
    <w:p>
      <w:pPr>
        <w:spacing w:after="0" w:line="500" w:lineRule="exact"/>
        <w:ind w:firstLine="840" w:firstLineChars="300"/>
        <w:rPr>
          <w:rFonts w:ascii="仿宋" w:hAnsi="仿宋" w:eastAsia="仿宋"/>
          <w:sz w:val="28"/>
          <w:szCs w:val="28"/>
        </w:rPr>
      </w:pPr>
      <w:r>
        <w:rPr>
          <w:rFonts w:hint="eastAsia" w:ascii="仿宋" w:hAnsi="仿宋" w:eastAsia="仿宋"/>
          <w:sz w:val="28"/>
          <w:szCs w:val="28"/>
        </w:rPr>
        <w:t>地点：后勤中心30</w:t>
      </w:r>
      <w:r>
        <w:rPr>
          <w:rFonts w:ascii="仿宋" w:hAnsi="仿宋" w:eastAsia="仿宋"/>
          <w:sz w:val="28"/>
          <w:szCs w:val="28"/>
        </w:rPr>
        <w:t>6</w:t>
      </w:r>
    </w:p>
    <w:p>
      <w:pPr>
        <w:spacing w:after="0" w:line="500" w:lineRule="exact"/>
        <w:ind w:left="839"/>
        <w:rPr>
          <w:rFonts w:ascii="仿宋" w:hAnsi="仿宋" w:eastAsia="仿宋"/>
          <w:sz w:val="28"/>
          <w:szCs w:val="28"/>
        </w:rPr>
      </w:pPr>
      <w:r>
        <w:rPr>
          <w:rFonts w:hint="eastAsia" w:ascii="仿宋" w:hAnsi="仿宋" w:eastAsia="仿宋"/>
          <w:sz w:val="28"/>
          <w:szCs w:val="28"/>
        </w:rPr>
        <w:t>联系人：吴震林  联系电话：88139699</w:t>
      </w:r>
    </w:p>
    <w:p>
      <w:pPr>
        <w:spacing w:after="0" w:line="500" w:lineRule="exact"/>
        <w:ind w:left="839"/>
        <w:rPr>
          <w:rFonts w:ascii="仿宋" w:hAnsi="仿宋" w:eastAsia="仿宋"/>
          <w:sz w:val="28"/>
          <w:szCs w:val="28"/>
        </w:rPr>
      </w:pPr>
      <w:r>
        <w:rPr>
          <w:rFonts w:hint="eastAsia" w:ascii="仿宋" w:hAnsi="仿宋" w:eastAsia="仿宋"/>
          <w:sz w:val="28"/>
          <w:szCs w:val="28"/>
        </w:rPr>
        <w:t xml:space="preserve">项目踏勘答疑人：周武凯 </w:t>
      </w:r>
      <w:r>
        <w:rPr>
          <w:rFonts w:ascii="仿宋" w:hAnsi="仿宋" w:eastAsia="仿宋"/>
          <w:sz w:val="28"/>
          <w:szCs w:val="28"/>
        </w:rPr>
        <w:t xml:space="preserve"> </w:t>
      </w:r>
      <w:r>
        <w:rPr>
          <w:rFonts w:hint="eastAsia" w:ascii="仿宋" w:hAnsi="仿宋" w:eastAsia="仿宋"/>
          <w:sz w:val="28"/>
          <w:szCs w:val="28"/>
        </w:rPr>
        <w:t>电话：</w:t>
      </w:r>
      <w:r>
        <w:rPr>
          <w:rFonts w:ascii="仿宋" w:hAnsi="仿宋" w:eastAsia="仿宋"/>
          <w:sz w:val="28"/>
          <w:szCs w:val="28"/>
        </w:rPr>
        <w:t>18146611606</w:t>
      </w:r>
    </w:p>
    <w:p>
      <w:pPr>
        <w:spacing w:after="0" w:line="500" w:lineRule="exact"/>
        <w:ind w:left="849" w:leftChars="385" w:hanging="2"/>
        <w:rPr>
          <w:rFonts w:ascii="仿宋" w:hAnsi="仿宋" w:eastAsia="仿宋"/>
          <w:b/>
          <w:bCs/>
          <w:sz w:val="28"/>
          <w:szCs w:val="28"/>
        </w:rPr>
      </w:pPr>
      <w:r>
        <w:rPr>
          <w:rFonts w:hint="eastAsia" w:ascii="仿宋" w:hAnsi="仿宋" w:eastAsia="仿宋"/>
          <w:b/>
          <w:bCs/>
          <w:sz w:val="28"/>
          <w:szCs w:val="28"/>
        </w:rPr>
        <w:t>本项目监督投诉部门：中教集团内控部；投诉电话： 0791-88102608；</w:t>
      </w:r>
    </w:p>
    <w:p>
      <w:pPr>
        <w:spacing w:after="0" w:line="500" w:lineRule="exact"/>
        <w:ind w:left="851" w:leftChars="386" w:hanging="2"/>
        <w:rPr>
          <w:rFonts w:ascii="仿宋" w:hAnsi="仿宋" w:eastAsia="仿宋"/>
          <w:b/>
          <w:bCs/>
          <w:sz w:val="28"/>
          <w:szCs w:val="28"/>
        </w:rPr>
      </w:pPr>
      <w:r>
        <w:rPr>
          <w:rFonts w:hint="eastAsia" w:ascii="仿宋" w:hAnsi="仿宋" w:eastAsia="仿宋"/>
          <w:b/>
          <w:bCs/>
          <w:sz w:val="28"/>
          <w:szCs w:val="28"/>
        </w:rPr>
        <w:t>投诉邮箱：</w:t>
      </w:r>
      <w:r>
        <w:fldChar w:fldCharType="begin"/>
      </w:r>
      <w:r>
        <w:instrText xml:space="preserve"> HYPERLINK "mailto:Neikongbu@educationgroup.cn" </w:instrText>
      </w:r>
      <w:r>
        <w:fldChar w:fldCharType="separate"/>
      </w:r>
      <w:r>
        <w:rPr>
          <w:rStyle w:val="30"/>
          <w:rFonts w:hint="eastAsia" w:ascii="仿宋" w:hAnsi="仿宋" w:eastAsia="仿宋"/>
          <w:b/>
          <w:bCs/>
          <w:sz w:val="28"/>
          <w:szCs w:val="28"/>
        </w:rPr>
        <w:t>Neikongbu@educationgroup.cn</w:t>
      </w:r>
      <w:r>
        <w:rPr>
          <w:rStyle w:val="30"/>
          <w:rFonts w:hint="eastAsia" w:ascii="仿宋" w:hAnsi="仿宋" w:eastAsia="仿宋"/>
          <w:b/>
          <w:bCs/>
          <w:sz w:val="28"/>
          <w:szCs w:val="28"/>
        </w:rPr>
        <w:fldChar w:fldCharType="end"/>
      </w:r>
    </w:p>
    <w:p>
      <w:pPr>
        <w:spacing w:after="0" w:line="500" w:lineRule="exact"/>
        <w:ind w:firstLine="427" w:firstLineChars="152"/>
        <w:jc w:val="left"/>
        <w:rPr>
          <w:rStyle w:val="30"/>
          <w:rFonts w:ascii="仿宋" w:hAnsi="仿宋" w:eastAsia="仿宋" w:cs="仿宋"/>
          <w:color w:val="000000"/>
          <w:sz w:val="28"/>
          <w:szCs w:val="28"/>
        </w:rPr>
      </w:pPr>
      <w:bookmarkStart w:id="50" w:name="_Hlk60233196"/>
      <w:r>
        <w:rPr>
          <w:rStyle w:val="27"/>
          <w:rFonts w:ascii="仿宋" w:hAnsi="仿宋" w:eastAsia="仿宋" w:cs="仿宋"/>
          <w:color w:val="000000"/>
          <w:sz w:val="28"/>
          <w:szCs w:val="28"/>
        </w:rPr>
        <w:t>本项目最终成交结果会在中教集团后勤贤知平台“中标信息公示”板块公示，网址：</w:t>
      </w:r>
      <w:r>
        <w:fldChar w:fldCharType="begin"/>
      </w:r>
      <w:r>
        <w:instrText xml:space="preserve"> HYPERLINK "http://www.ceghqxz.com/" </w:instrText>
      </w:r>
      <w:r>
        <w:fldChar w:fldCharType="separate"/>
      </w:r>
      <w:r>
        <w:rPr>
          <w:rStyle w:val="30"/>
          <w:rFonts w:hint="eastAsia" w:ascii="仿宋" w:hAnsi="仿宋" w:eastAsia="仿宋" w:cs="仿宋"/>
          <w:color w:val="000000"/>
          <w:sz w:val="28"/>
          <w:szCs w:val="28"/>
        </w:rPr>
        <w:t>www.ceghqxz.com</w:t>
      </w:r>
      <w:r>
        <w:rPr>
          <w:rStyle w:val="30"/>
          <w:rFonts w:ascii="仿宋" w:hAnsi="仿宋" w:eastAsia="仿宋" w:cs="仿宋"/>
          <w:color w:val="000000"/>
          <w:sz w:val="28"/>
          <w:szCs w:val="28"/>
        </w:rPr>
        <w:fldChar w:fldCharType="end"/>
      </w:r>
      <w:bookmarkEnd w:id="50"/>
    </w:p>
    <w:p>
      <w:pPr>
        <w:spacing w:after="0" w:line="500" w:lineRule="exact"/>
        <w:ind w:firstLine="425" w:firstLineChars="152"/>
        <w:jc w:val="left"/>
        <w:rPr>
          <w:rFonts w:ascii="仿宋" w:hAnsi="仿宋" w:eastAsia="仿宋"/>
          <w:sz w:val="28"/>
          <w:szCs w:val="28"/>
        </w:rPr>
      </w:pPr>
      <w:r>
        <w:rPr>
          <w:rFonts w:hint="eastAsia" w:ascii="仿宋" w:hAnsi="仿宋" w:eastAsia="仿宋"/>
          <w:sz w:val="28"/>
          <w:szCs w:val="28"/>
        </w:rPr>
        <w:t>二、参与人须知</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1.所有货物均以人民币报价；</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2.报价响应文件2份，报价响应文件</w:t>
      </w:r>
      <w:r>
        <w:rPr>
          <w:rFonts w:ascii="仿宋" w:hAnsi="仿宋" w:eastAsia="仿宋"/>
          <w:sz w:val="28"/>
          <w:szCs w:val="28"/>
        </w:rPr>
        <w:t>必须用A4幅面纸张打印</w:t>
      </w:r>
      <w:r>
        <w:rPr>
          <w:rFonts w:hint="eastAsia" w:ascii="仿宋" w:hAnsi="仿宋" w:eastAsia="仿宋"/>
          <w:sz w:val="28"/>
          <w:szCs w:val="28"/>
        </w:rPr>
        <w:t>，须由参与人填写并加盖公章（正本1份副本1份）；</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3.报价响应文件用不退色墨水书写或打印，因字迹潦草或表达不清所引起的后果由参与人自负；</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 xml:space="preserve">. </w:t>
      </w:r>
      <w:r>
        <w:rPr>
          <w:rFonts w:hint="eastAsia" w:ascii="仿宋" w:hAnsi="仿宋" w:eastAsia="仿宋"/>
          <w:b/>
          <w:bCs/>
          <w:sz w:val="28"/>
          <w:szCs w:val="28"/>
        </w:rPr>
        <w:t>报价响应文件及所有相关资料需同时进行密封处理，并在密封处加盖公章，未做密封处理及未加盖公章的视为无效报价；</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5.一个参与人只能提交一个报价响应文件。但如果参与人之间存在下列互为关联关系情形之一的，不得同时参加本项目报价：</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(1) 法定代表人为同一人的两个及两个以上法人；</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(2) 母公司、直接或间接持股50％及以上的被投资公司;</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(3) 均为同一家母公司直接或间接持股50％及以上的被投资公司。</w:t>
      </w:r>
    </w:p>
    <w:p>
      <w:pPr>
        <w:spacing w:after="0" w:line="500" w:lineRule="exact"/>
        <w:ind w:firstLine="425" w:firstLineChars="152"/>
        <w:jc w:val="left"/>
        <w:rPr>
          <w:rFonts w:ascii="仿宋" w:hAnsi="仿宋" w:eastAsia="仿宋"/>
          <w:sz w:val="28"/>
          <w:szCs w:val="28"/>
        </w:rPr>
      </w:pPr>
      <w:r>
        <w:rPr>
          <w:rFonts w:hint="eastAsia" w:ascii="仿宋" w:hAnsi="仿宋" w:eastAsia="仿宋"/>
          <w:sz w:val="28"/>
          <w:szCs w:val="28"/>
        </w:rPr>
        <w:t>三、售后服务要求（根据项目情况可自行修改）</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1.免费保修期；</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2.应急维修时间安排；</w:t>
      </w:r>
    </w:p>
    <w:p>
      <w:pPr>
        <w:widowControl w:val="0"/>
        <w:spacing w:after="0" w:line="500" w:lineRule="exact"/>
        <w:ind w:left="426"/>
        <w:jc w:val="left"/>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.维修地点、地址、联系电话及联系人员；；</w:t>
      </w:r>
    </w:p>
    <w:p>
      <w:pPr>
        <w:widowControl w:val="0"/>
        <w:spacing w:after="0" w:line="500" w:lineRule="exact"/>
        <w:ind w:left="426"/>
        <w:jc w:val="left"/>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.主要零配件及易耗品价格；</w:t>
      </w:r>
    </w:p>
    <w:p>
      <w:pPr>
        <w:spacing w:after="0" w:line="500" w:lineRule="exact"/>
        <w:ind w:firstLine="425" w:firstLineChars="152"/>
        <w:jc w:val="left"/>
        <w:rPr>
          <w:rFonts w:ascii="仿宋" w:hAnsi="仿宋" w:eastAsia="仿宋"/>
          <w:sz w:val="28"/>
          <w:szCs w:val="28"/>
        </w:rPr>
      </w:pPr>
      <w:r>
        <w:rPr>
          <w:rFonts w:hint="eastAsia" w:ascii="仿宋" w:hAnsi="仿宋" w:eastAsia="仿宋"/>
          <w:sz w:val="28"/>
          <w:szCs w:val="28"/>
        </w:rPr>
        <w:t>四、确定成交参与人标准及原则：</w:t>
      </w:r>
    </w:p>
    <w:p>
      <w:pPr>
        <w:widowControl w:val="0"/>
        <w:spacing w:after="0" w:line="500" w:lineRule="exact"/>
        <w:ind w:left="426" w:firstLine="560" w:firstLineChars="200"/>
        <w:jc w:val="left"/>
        <w:rPr>
          <w:rFonts w:ascii="仿宋" w:hAnsi="仿宋" w:eastAsia="仿宋"/>
          <w:sz w:val="28"/>
          <w:szCs w:val="28"/>
        </w:rPr>
      </w:pPr>
      <w:r>
        <w:rPr>
          <w:rFonts w:hint="eastAsia" w:ascii="仿宋" w:hAnsi="仿宋" w:eastAsia="仿宋"/>
          <w:sz w:val="28"/>
          <w:szCs w:val="28"/>
        </w:rPr>
        <w:t>所投设备符合采购需求、质量和服务要求,经过磋商所报价格为合理价格的参与人为成交参与人，最低报价不作为成交的保证。</w:t>
      </w:r>
    </w:p>
    <w:p>
      <w:pPr>
        <w:rPr>
          <w:rFonts w:ascii="仿宋" w:hAnsi="仿宋" w:eastAsia="仿宋"/>
          <w:sz w:val="28"/>
          <w:szCs w:val="28"/>
        </w:rPr>
      </w:pPr>
      <w:r>
        <w:rPr>
          <w:rFonts w:ascii="仿宋" w:hAnsi="仿宋" w:eastAsia="仿宋"/>
          <w:sz w:val="28"/>
          <w:szCs w:val="28"/>
        </w:rPr>
        <w:br w:type="page"/>
      </w:r>
    </w:p>
    <w:p>
      <w:pPr>
        <w:pStyle w:val="54"/>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二、公开询价项目介绍</w:t>
      </w:r>
      <w:bookmarkEnd w:id="49"/>
    </w:p>
    <w:tbl>
      <w:tblPr>
        <w:tblStyle w:val="24"/>
        <w:tblW w:w="9351" w:type="dxa"/>
        <w:tblInd w:w="0" w:type="dxa"/>
        <w:tblLayout w:type="autofit"/>
        <w:tblCellMar>
          <w:top w:w="0" w:type="dxa"/>
          <w:left w:w="108" w:type="dxa"/>
          <w:bottom w:w="0" w:type="dxa"/>
          <w:right w:w="108" w:type="dxa"/>
        </w:tblCellMar>
      </w:tblPr>
      <w:tblGrid>
        <w:gridCol w:w="740"/>
        <w:gridCol w:w="1523"/>
        <w:gridCol w:w="4253"/>
        <w:gridCol w:w="992"/>
        <w:gridCol w:w="709"/>
        <w:gridCol w:w="1134"/>
      </w:tblGrid>
      <w:tr>
        <w:tblPrEx>
          <w:tblCellMar>
            <w:top w:w="0" w:type="dxa"/>
            <w:left w:w="108" w:type="dxa"/>
            <w:bottom w:w="0" w:type="dxa"/>
            <w:right w:w="108" w:type="dxa"/>
          </w:tblCellMar>
        </w:tblPrEx>
        <w:trPr>
          <w:trHeight w:val="439" w:hRule="atLeast"/>
        </w:trPr>
        <w:tc>
          <w:tcPr>
            <w:tcW w:w="740" w:type="dxa"/>
            <w:tcBorders>
              <w:top w:val="single" w:color="auto" w:sz="4" w:space="0"/>
              <w:left w:val="single" w:color="auto" w:sz="4" w:space="0"/>
              <w:bottom w:val="single" w:color="auto" w:sz="4" w:space="0"/>
              <w:right w:val="single" w:color="auto" w:sz="4" w:space="0"/>
            </w:tcBorders>
            <w:shd w:val="clear" w:color="000000" w:fill="CCCCFF"/>
            <w:noWrap/>
            <w:vAlign w:val="center"/>
          </w:tcPr>
          <w:p>
            <w:pPr>
              <w:spacing w:after="0" w:line="240" w:lineRule="auto"/>
              <w:jc w:val="center"/>
              <w:rPr>
                <w:rFonts w:ascii="黑体" w:hAnsi="黑体" w:eastAsia="黑体" w:cs="Arial"/>
                <w:color w:val="000000"/>
                <w:sz w:val="18"/>
                <w:szCs w:val="18"/>
              </w:rPr>
            </w:pPr>
            <w:r>
              <w:rPr>
                <w:rFonts w:hint="eastAsia" w:ascii="黑体" w:hAnsi="黑体" w:eastAsia="黑体" w:cs="Arial"/>
                <w:color w:val="000000"/>
                <w:sz w:val="18"/>
                <w:szCs w:val="18"/>
              </w:rPr>
              <w:t>序号</w:t>
            </w:r>
          </w:p>
        </w:tc>
        <w:tc>
          <w:tcPr>
            <w:tcW w:w="1523" w:type="dxa"/>
            <w:tcBorders>
              <w:top w:val="single" w:color="auto" w:sz="4" w:space="0"/>
              <w:left w:val="nil"/>
              <w:bottom w:val="single" w:color="auto" w:sz="4" w:space="0"/>
              <w:right w:val="single" w:color="auto" w:sz="4" w:space="0"/>
            </w:tcBorders>
            <w:shd w:val="clear" w:color="000000" w:fill="CCCCFF"/>
            <w:noWrap/>
            <w:vAlign w:val="center"/>
          </w:tcPr>
          <w:p>
            <w:pPr>
              <w:spacing w:after="0" w:line="240" w:lineRule="auto"/>
              <w:jc w:val="center"/>
              <w:rPr>
                <w:rFonts w:hint="eastAsia" w:ascii="黑体" w:hAnsi="黑体" w:eastAsia="黑体" w:cs="Arial"/>
                <w:color w:val="000000"/>
                <w:sz w:val="18"/>
                <w:szCs w:val="18"/>
              </w:rPr>
            </w:pPr>
            <w:r>
              <w:rPr>
                <w:rFonts w:hint="eastAsia" w:ascii="黑体" w:hAnsi="黑体" w:eastAsia="黑体" w:cs="Arial"/>
                <w:color w:val="000000"/>
                <w:sz w:val="18"/>
                <w:szCs w:val="18"/>
              </w:rPr>
              <w:t>物料名称</w:t>
            </w:r>
          </w:p>
        </w:tc>
        <w:tc>
          <w:tcPr>
            <w:tcW w:w="4253" w:type="dxa"/>
            <w:tcBorders>
              <w:top w:val="single" w:color="auto" w:sz="4" w:space="0"/>
              <w:left w:val="nil"/>
              <w:bottom w:val="single" w:color="auto" w:sz="4" w:space="0"/>
              <w:right w:val="single" w:color="auto" w:sz="4" w:space="0"/>
            </w:tcBorders>
            <w:shd w:val="clear" w:color="000000" w:fill="CCCCFF"/>
            <w:noWrap/>
            <w:vAlign w:val="center"/>
          </w:tcPr>
          <w:p>
            <w:pPr>
              <w:spacing w:after="0" w:line="240" w:lineRule="auto"/>
              <w:jc w:val="center"/>
              <w:rPr>
                <w:rFonts w:hint="eastAsia" w:ascii="黑体" w:hAnsi="黑体" w:eastAsia="黑体" w:cs="Arial"/>
                <w:color w:val="000000"/>
                <w:sz w:val="18"/>
                <w:szCs w:val="18"/>
              </w:rPr>
            </w:pPr>
            <w:r>
              <w:rPr>
                <w:rFonts w:hint="eastAsia" w:ascii="黑体" w:hAnsi="黑体" w:eastAsia="黑体" w:cs="Arial"/>
                <w:color w:val="000000"/>
                <w:sz w:val="18"/>
                <w:szCs w:val="18"/>
              </w:rPr>
              <w:t>规格型号</w:t>
            </w:r>
          </w:p>
        </w:tc>
        <w:tc>
          <w:tcPr>
            <w:tcW w:w="992" w:type="dxa"/>
            <w:tcBorders>
              <w:top w:val="single" w:color="auto" w:sz="4" w:space="0"/>
              <w:left w:val="nil"/>
              <w:bottom w:val="single" w:color="auto" w:sz="4" w:space="0"/>
              <w:right w:val="single" w:color="auto" w:sz="4" w:space="0"/>
            </w:tcBorders>
            <w:shd w:val="clear" w:color="000000" w:fill="CCCCFF"/>
            <w:noWrap/>
            <w:vAlign w:val="center"/>
          </w:tcPr>
          <w:p>
            <w:pPr>
              <w:spacing w:after="0" w:line="240" w:lineRule="auto"/>
              <w:jc w:val="center"/>
              <w:rPr>
                <w:rFonts w:hint="eastAsia" w:ascii="黑体" w:hAnsi="黑体" w:eastAsia="黑体" w:cs="Arial"/>
                <w:color w:val="000000"/>
                <w:sz w:val="18"/>
                <w:szCs w:val="18"/>
              </w:rPr>
            </w:pPr>
            <w:r>
              <w:rPr>
                <w:rFonts w:hint="eastAsia" w:ascii="黑体" w:hAnsi="黑体" w:eastAsia="黑体" w:cs="Arial"/>
                <w:color w:val="000000"/>
                <w:sz w:val="18"/>
                <w:szCs w:val="18"/>
              </w:rPr>
              <w:t>计量单位</w:t>
            </w:r>
          </w:p>
        </w:tc>
        <w:tc>
          <w:tcPr>
            <w:tcW w:w="709" w:type="dxa"/>
            <w:tcBorders>
              <w:top w:val="single" w:color="auto" w:sz="4" w:space="0"/>
              <w:left w:val="nil"/>
              <w:bottom w:val="single" w:color="auto" w:sz="4" w:space="0"/>
              <w:right w:val="single" w:color="auto" w:sz="4" w:space="0"/>
            </w:tcBorders>
            <w:shd w:val="clear" w:color="000000" w:fill="CCCCFF"/>
            <w:noWrap/>
            <w:vAlign w:val="center"/>
          </w:tcPr>
          <w:p>
            <w:pPr>
              <w:spacing w:after="0" w:line="240" w:lineRule="auto"/>
              <w:jc w:val="center"/>
              <w:rPr>
                <w:rFonts w:hint="eastAsia" w:ascii="黑体" w:hAnsi="黑体" w:eastAsia="黑体" w:cs="Arial"/>
                <w:color w:val="000000"/>
                <w:sz w:val="18"/>
                <w:szCs w:val="18"/>
              </w:rPr>
            </w:pPr>
            <w:r>
              <w:rPr>
                <w:rFonts w:hint="eastAsia" w:ascii="黑体" w:hAnsi="黑体" w:eastAsia="黑体" w:cs="Arial"/>
                <w:color w:val="000000"/>
                <w:sz w:val="18"/>
                <w:szCs w:val="18"/>
              </w:rPr>
              <w:t>申请数量</w:t>
            </w:r>
          </w:p>
        </w:tc>
        <w:tc>
          <w:tcPr>
            <w:tcW w:w="1134" w:type="dxa"/>
            <w:tcBorders>
              <w:top w:val="single" w:color="000000" w:sz="4" w:space="0"/>
              <w:left w:val="nil"/>
              <w:bottom w:val="single" w:color="000000" w:sz="4" w:space="0"/>
              <w:right w:val="single" w:color="000000" w:sz="4" w:space="0"/>
            </w:tcBorders>
            <w:shd w:val="clear" w:color="auto" w:fill="auto"/>
            <w:noWrap/>
            <w:vAlign w:val="bottom"/>
          </w:tcPr>
          <w:p>
            <w:pPr>
              <w:spacing w:after="0" w:line="240" w:lineRule="auto"/>
              <w:jc w:val="center"/>
              <w:rPr>
                <w:rFonts w:hint="eastAsia" w:ascii="黑体" w:hAnsi="黑体" w:eastAsia="黑体" w:cs="Arial"/>
                <w:sz w:val="18"/>
                <w:szCs w:val="18"/>
              </w:rPr>
            </w:pPr>
            <w:r>
              <w:rPr>
                <w:rFonts w:hint="eastAsia" w:ascii="黑体" w:hAnsi="黑体" w:eastAsia="黑体" w:cs="Arial"/>
                <w:sz w:val="18"/>
                <w:szCs w:val="18"/>
              </w:rPr>
              <w:t>是否提供样品</w:t>
            </w:r>
          </w:p>
        </w:tc>
      </w:tr>
      <w:tr>
        <w:tblPrEx>
          <w:tblCellMar>
            <w:top w:w="0" w:type="dxa"/>
            <w:left w:w="108" w:type="dxa"/>
            <w:bottom w:w="0" w:type="dxa"/>
            <w:right w:w="108" w:type="dxa"/>
          </w:tblCellMar>
        </w:tblPrEx>
        <w:trPr>
          <w:trHeight w:val="465"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方管</w:t>
            </w:r>
          </w:p>
        </w:tc>
        <w:tc>
          <w:tcPr>
            <w:tcW w:w="4253"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20mm*20mm*2mm*6000mm冷镀锌国标</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根</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484"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方管</w:t>
            </w:r>
          </w:p>
        </w:tc>
        <w:tc>
          <w:tcPr>
            <w:tcW w:w="4253"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25mm*25mm*2mm*6000mm冷镀锌国标</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根</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484"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3</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方管</w:t>
            </w:r>
          </w:p>
        </w:tc>
        <w:tc>
          <w:tcPr>
            <w:tcW w:w="4253"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40mm*40mm*2mm*6000mm冷镀锌国标</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根</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484"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4</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方管</w:t>
            </w:r>
          </w:p>
        </w:tc>
        <w:tc>
          <w:tcPr>
            <w:tcW w:w="4253"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40mm*40mm*3mm*6000mm热镀锌国标</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根</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484"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5</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方管</w:t>
            </w:r>
          </w:p>
        </w:tc>
        <w:tc>
          <w:tcPr>
            <w:tcW w:w="4253"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80mm*80mm*4mm*6000mm冷镀锌国标</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根</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484"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6</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镀锌扁铁</w:t>
            </w:r>
          </w:p>
        </w:tc>
        <w:tc>
          <w:tcPr>
            <w:tcW w:w="4253"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30mm*2mm*6000mm冷镀锌国标</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根</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484"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7</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镀锌扁铁</w:t>
            </w:r>
          </w:p>
        </w:tc>
        <w:tc>
          <w:tcPr>
            <w:tcW w:w="4253"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40mm*3mm*6000mm冷镀锌国标</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根</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484"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8</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镀锌角铁</w:t>
            </w:r>
          </w:p>
        </w:tc>
        <w:tc>
          <w:tcPr>
            <w:tcW w:w="4253"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50mm*50mm*3mm*6000mm冷镀锌国标</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根</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484"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9</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镀锌角铁</w:t>
            </w:r>
          </w:p>
        </w:tc>
        <w:tc>
          <w:tcPr>
            <w:tcW w:w="4253"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30mm*30mm*2mm*6000mm冷镀锌国标</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根</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484"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10</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镀锌角铁</w:t>
            </w:r>
          </w:p>
        </w:tc>
        <w:tc>
          <w:tcPr>
            <w:tcW w:w="4253"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40mm*40mm*2mm*6000mm冷镀锌国标</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条</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484"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11</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生态板</w:t>
            </w:r>
          </w:p>
        </w:tc>
        <w:tc>
          <w:tcPr>
            <w:tcW w:w="4253"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1220mm*2440mm*15mm国标仿木纹色</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块</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484"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12</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油漆</w:t>
            </w:r>
          </w:p>
        </w:tc>
        <w:tc>
          <w:tcPr>
            <w:tcW w:w="4253"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磁漆白色15公斤一桶</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桶</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484"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13</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油漆</w:t>
            </w:r>
          </w:p>
        </w:tc>
        <w:tc>
          <w:tcPr>
            <w:tcW w:w="4253"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磁漆大红色15公斤一桶</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桶</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484"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14</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油漆</w:t>
            </w:r>
          </w:p>
        </w:tc>
        <w:tc>
          <w:tcPr>
            <w:tcW w:w="4253"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银粉色15公斤一桶</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桶</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15</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螺丝</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沉头燕尾4mm*16mm</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斤</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16</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螺丝</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沉头燕尾4mm*20mm</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斤</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17</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螺丝</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沉头燕尾4mm*25mm</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斤</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是</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18</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螺丝</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沉头燕尾4mm*30mm</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斤</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19</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螺丝</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沉头燕尾4mm*35mm</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斤</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20</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螺丝</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沉头燕尾4mm*40mm</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斤</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21</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螺丝</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沉头燕尾4mm*50mm</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斤</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22</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自攻螺丝</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沉头4mm*16mm</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斤</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90"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23</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自攻螺丝</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沉头4mm*20mm</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斤</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24</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自攻螺丝</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沉头4mm*25mm</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斤</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是</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25</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自攻螺丝</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沉头4mm*30mm</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斤</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26</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自攻螺丝</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沉头4mm*35mm</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斤</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27</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自攻螺丝</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沉头4mm*40mm</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斤</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28</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自攻螺丝</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沉头4mm*50mm</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斤</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29</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自攻螺丝</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不锈钢沉头4mm*35mm</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斤</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30</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自攻螺丝</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不锈钢沉头4mm*30mm</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斤</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31</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自攻螺丝</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不锈钢沉头4mm*40mm</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斤</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32</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自攻螺丝</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其它各种自攻螺丝约60多种</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斤</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33</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标准件螺丝</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各种标准件螺丝约20多种</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斤</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34</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膨胀螺丝</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10mm*800mm</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只</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35</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膨胀螺丝</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10mm*100mm</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只</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36</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膨胀螺丝</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8mm*10mm</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只</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37</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膨胀管</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8mm</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盒</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38</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膨胀管</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xml:space="preserve">6mm </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盒</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39</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封边条</w:t>
            </w:r>
          </w:p>
        </w:tc>
        <w:tc>
          <w:tcPr>
            <w:tcW w:w="4253"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s="Arial"/>
                <w:b/>
                <w:bCs/>
                <w:color w:val="000000"/>
              </w:rPr>
            </w:pPr>
            <w:r>
              <w:rPr>
                <w:rFonts w:hint="eastAsia" w:ascii="仿宋" w:hAnsi="仿宋" w:eastAsia="仿宋" w:cs="Arial"/>
                <w:b/>
                <w:bCs/>
                <w:color w:val="000000"/>
              </w:rPr>
              <w:t>pvc材质16.5mm*2500mm仿木纹色</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根</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40</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免钉胶</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300ml</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只</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41</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移动卷线盘</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公牛GN-8030N</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套</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42</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插削</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304不锈钢8寸 6寸</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付</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43</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玻璃胶</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中性透明300ml</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支</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44</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玻璃胶</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快干300ml</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支</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p>
        </w:tc>
      </w:tr>
      <w:tr>
        <w:tblPrEx>
          <w:tblCellMar>
            <w:top w:w="0" w:type="dxa"/>
            <w:left w:w="108" w:type="dxa"/>
            <w:bottom w:w="0" w:type="dxa"/>
            <w:right w:w="108" w:type="dxa"/>
          </w:tblCellMar>
        </w:tblPrEx>
        <w:trPr>
          <w:trHeight w:val="34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45</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堵漏王</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牛元牌1公斤</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包</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是</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46</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不锈钢管</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Φ25*6M*1mm</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根</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47</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结构胶</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xml:space="preserve">内墙750克590ML985黑色  </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支</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48</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结构胶</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xml:space="preserve">内墙750克590ML985白色 </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支</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49</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结构胶</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xml:space="preserve">外墙750克590ML7800黑色  </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支</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50</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结构胶</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xml:space="preserve">外墙750克590ML7800白色 </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支</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是</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51</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切割片</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铁工沙轮片125#</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片</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52</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切割片</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泥工湿切和干切114#</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片</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53</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切割片</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泥工干切125#</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片</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54</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石膏板</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1220mm*2440mm</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块</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55</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窗帘挂钩</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不锈钢，150个/盒见样</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盒</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56</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模板</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91.5cm*183cm*1.5cm</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张</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57</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稀释剂</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通用性油漆稀释剂10公斤装</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桶</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58</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云石胶</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3.5公斤装米黄色</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瓶</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59</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手套</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纱</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双</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60</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手套</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帆布</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双</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61</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手套</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加厚橡胶牛筋手套（劳保用品）</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双</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62</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猪毛刷</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1寸</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把</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63</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猪毛刷</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2寸</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把</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64</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猪毛刷</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猪毛 3寸</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把</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65</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猪毛刷</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猪毛 4寸</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把</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66</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羊毛刷</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羊毛 2寸</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把</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67</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羊毛刷</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羊毛 3寸</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把</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68</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羊毛刷</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羊毛 4寸</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把</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69</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铜锁芯</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70mm偏芯钥匙5+2</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把</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是</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70</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铜锁芯</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90mm偏芯钥匙5+2</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把</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71</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锁体</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防盗门方体24mm*240mm</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把</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72</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锁体</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防盗门圆体24mm*240mm</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把</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73</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抽屉锁</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20mm</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把</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74</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插线板</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GN-C5无线</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只</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75</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油漆</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红旗牌15公斤装防锈漆</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桶</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76</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油漆</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红旗牌15公斤装中黄色</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桶</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77</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油漆</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红旗牌15公斤装黒色</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桶</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78</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油漆</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氟碳漆15公斤浅灰色</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桶</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79</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油漆</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中兰红旗牌15公斤装</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桶</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80</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窨井盖</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树脂直经600mm加厚含外圈圆形抗压强度30T</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套</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81</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窨井盖</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树脂直经700mm加厚含外圈圆形抗压强度30T</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套</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82</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窨井盖</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树脂直经800mm加厚含外圈圆形抗压强度30T</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套</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83</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窨井盖</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树脂直经700mm加厚含外圈方形抗压强度30T</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套</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84</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窨井盖</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树脂直经800mm加厚含外圈方形抗压强度30T</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套</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480"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85</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铁窨井盖</w:t>
            </w:r>
          </w:p>
        </w:tc>
        <w:tc>
          <w:tcPr>
            <w:tcW w:w="4253"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铸铁300mm*450mm加厚含外圈长方形抗压强度20T</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套</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480"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86</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铁窨井盖</w:t>
            </w:r>
          </w:p>
        </w:tc>
        <w:tc>
          <w:tcPr>
            <w:tcW w:w="4253"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铸铁400mm*600mm加厚含外圈长方形抗压强度30T</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套</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87</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铁窨井盖</w:t>
            </w:r>
          </w:p>
        </w:tc>
        <w:tc>
          <w:tcPr>
            <w:tcW w:w="4253"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铸铁700mm*900mm加厚含外圈圆形抗压强度50T</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套</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88</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铁窨井盖</w:t>
            </w:r>
          </w:p>
        </w:tc>
        <w:tc>
          <w:tcPr>
            <w:tcW w:w="4253"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铸铁800mm*1000mm加厚含外圈圆形抗压强度50T</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套</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89</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铁窨井盖</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铸铁1000*100加厚含外圈方形抗压强度50T</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套</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90</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折叠钢锯</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540mmSK5钢材</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把</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91</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抽芯钉枪</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16寸</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把</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92</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塑料扣板</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200mm*6000mm*3mm白色</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平方米</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93</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充电器</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60V32A</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94</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充电器</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60V20A</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个</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95</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美工刀架</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165mm*37mm</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把</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是</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96</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美工刀片</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SK5材质100mm*18mm</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片</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97</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地坪漆</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黄铜色15公斤</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桶</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98</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花岗岩</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600mm*600mm*20mm芝麻灰色双面麻面</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平方米</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99</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花岗岩</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600mm*600mm*20mm浅红灰色双面麻面</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平方米</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100</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大理石</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600mm*600mm*20mm芝麻灰色光面（室内）</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平方米</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101</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大理石</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600mm*600mm*20mm浅红色光面</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平方米</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102</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花岗岩</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595mm*595mm*30mm芝麻灰色双面麻面</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平方米</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103</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花岗岩</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595mm*595mm*30mm浅红色双面麻面</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平方米</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104</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花岗岩</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595mm*595mm*50mm芝麻灰色双面麻面</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平方米</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105</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花岗岩</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595mm*595mm*50mm浅红色双面麻面</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平方米</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106</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大理石</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xml:space="preserve">300mm*600mm弧形双边 </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块</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107</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防水剂</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雷邦士20公斤装家装型（柔性）</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桶</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是</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108</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防水剂</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东方雨虹HCA121无色20公斤装</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桶</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109</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石膏板</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600*600</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平方米</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110</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便池</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400mm*580mm*150mm</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只</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111</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便池皮塞</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牛筋大小头内孔33mm外孔60mm</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只</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112</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泥工刀</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360mm</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把</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113</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泥工大抹灰刀</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250mm*98mm*88mm*0.8mm锰钢</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把</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114</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泥工小灰铲</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180mm*90mm锰钢</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把</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115</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泥工用擦板</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只</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116</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挂锁</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梅花50mm铜芯</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把</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117</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挂锁</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梅花32mm铜芯</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把</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118</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砾石</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2号</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立方米</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119</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角线</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石膏吊顶配件铝合金30mm*30mm*3000mm</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根</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120</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角线</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铝合金2.5cm*2.5cm*3m</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根</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121</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方料</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30mm*50mm*3M标准尺寸</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根</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122</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方料</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30mm*30mm*3M标准尺寸</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根</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123</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刮子</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塑料抹板250*100MM</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把</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124</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支撑脚</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不锈钢120MM</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只</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125</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支撑脚</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不锈钢150MM</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只</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126</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油漆滚筒芯</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4寸(不含把）</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个</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是</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127</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钢锯条</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中齿20mm*30mm</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根</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128</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水池</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不锈钢380mm*530mm含不锈钢下水器</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套</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129</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水池</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陶瓷42mm*58mm*20mm含下水器</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套</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130</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内胎</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4-12朝阳牌</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只</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131</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不锈钢下水器</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直经100mm</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只</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132</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铝合金付骨</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3米</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根</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133</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铝合金付骨</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600mm</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根</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134</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套筒头</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电动手钻22MM</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个</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135</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槽钢</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100mm*30mm*3mm*6m</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根</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136</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不锈钢插销</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3寸</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付</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137</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不锈钢插销</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5寸</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付</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是</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138</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合页消声箍</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直经20mm*5mm</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只</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139</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铁丝</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16#10公斤一卷</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卷</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140</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门拉手</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铝合金125mm*30mm孔距110mm</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个</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141</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纤维网</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1m*20m</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卷</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142</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抽芯钉</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5mm*25mm</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盒</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143</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抽芯钉</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5mm*30mm</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盒</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是</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144</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抽芯钉</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5mm*35mm</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盒</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145</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静音一体吊顶钉</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32#</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个</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146</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静音一体吊顶钉</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25#</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个</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147</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静音一体吊顶钉</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42#</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个</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148</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不锈钢三角尺</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150mm*30mm</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把</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149</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不锈钢直角尺</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300mm*30mm</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把</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150</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布沙纸</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80目100张装</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包</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151</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金相砂纸（上砂牌）</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240目100张装</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包</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152</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外墙腻子粉</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多邦20KG</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包</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153</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内墙腻子粉</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多邦20KG</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包</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154</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乳胶漆</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外墙立邦牌20公斤装</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桶</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155</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乳胶漆</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内墙立邦牌20公斤装</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桶</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156</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铝塑板</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1.22米*2.44米*4mm国标18丝</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块</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157</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灰刀</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1寸漆工用</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把</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158</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灰刀</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2寸漆工用</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把</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159</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灰刀</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3寸漆工用</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把</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160</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灰刀</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4寸泥工用</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把</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161</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灰刀</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6寸泥工用</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把</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162</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玻璃铲</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100mm*200mm</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把</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163</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广场砖</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108mm*108mm*10mm白色</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件</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164</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广场砖</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108mm*108mm*10mm蓝色</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件</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165</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广场砖</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150mm*150mm*12mm白色</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件</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166</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广场砖</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150mm*150mm*12mm白色</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件</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167</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元钉</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2寸</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斤</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168</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元钉</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2.5寸</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斤</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169</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元钉</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0.8寸</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斤</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170</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元钉</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1.5寸</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斤</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171</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钢钉</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30mm</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盒</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172</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钢钉</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40mm</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盒</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173</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钢钉</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50mm</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盒</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174</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钢钉</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60mm</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盒</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175</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钢钉</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70mm</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盒</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176</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钢钉</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80mm</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盒</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177</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拉手</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抽屉125mm*20mm孔距110mm</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只</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178</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工具包</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帆布300mm450mm*140mm斜跨包</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个</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179</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卫生间门帘</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防水布1500mm*2000mm含配件和加工钩带</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套</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180</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活动扳手</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10寸</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把</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181</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活动扳手</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12寸</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把</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182</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活动扳手</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8寸</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个</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183</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钢筋</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圆钢HRB350 10MM*4500MM</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根</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184</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钢筋</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圆钢HRB350 8MM*4500MM</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根</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185</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地塑板</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400MM*250MM*2MM自贴板</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片</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186</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钢管</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便池冲水管L型不锈钢1500mm*1mm直经32mm</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根</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187</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不锈钢单槽</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不锈钢圆边条30mm*2400mm牛元牌</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根</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是</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188</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吸水砖</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青色120*240*60</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平方米</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189</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吸水砖</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红色120*240*60</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平方米</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190</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地线接地夹</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200A电焊机地线夹</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只</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191</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月牙锁扣</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不锈钢加厚双向锁白色孔距55mm</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个</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是</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192</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发泡剂</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通用型750ml</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瓶</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193</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皮条</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中月牙3.8型牛筋白色150米一卷</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卷</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194</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结构胶枪嘴</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只</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195</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牛筋桶</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泥工用240mm*340mm*250mm带提环</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只</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196</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毛巾架</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铝合金300mm*600mm*23mm三层孔距180mm</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套</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197</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口罩</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防毒口罩3m</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只</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198</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拉手</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防盗门不锈钢拉手</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付</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199</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益胶泥</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高分子20公斤装</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包</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499"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200</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木门锁</w:t>
            </w:r>
          </w:p>
        </w:tc>
        <w:tc>
          <w:tcPr>
            <w:tcW w:w="4253"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不锈钢白色拉丝50mm*230mm孔距180mm含锁芯、锁体、面板等</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把</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201</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门轮</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洪燕专用铜轮</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付</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202</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门轮</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塑钢门轮88型双轴铜轮</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付</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203</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车胎</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外胎3-16朝阳牌</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条</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204</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车胎</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外胎3-12朝阳牌</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条</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205</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车胎</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外胎3-10朝阳牌</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条</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206</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车胎</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内胎3-16朝阳牌</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条</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207</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车胎</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内胎3-12朝阳牌</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条</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208</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车胎</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内胎3-10朝阳牌</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条</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209</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电镐</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1520WFF04-15东成铜芯线</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把</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210</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电镐</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1400W东成FF06-6S铜芯线</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把</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211</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尖嘴钳</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6寸</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把</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212</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拉手</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玻璃门304不锈钢拉手孔距400mm</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付</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213</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扫把</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冰丝硬毛370mm*50mm带木柄</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把</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214</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石膏粉</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斤</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215</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气枪钉</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F40、</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盒</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216</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气枪钉</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F20</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盒</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217</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气枪钉</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F30，</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盒</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218</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夹心板</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1.22m*2.44m*1.8cm国标</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张</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219</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管子钳</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12寸</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把</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220</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角磨机</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125#FF02-125B1200W</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套</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221</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分色纸</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25mm</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卷</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222</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集成吊顶</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300mm*30mm*0.6mm国标含配件</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平方米</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223</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海绵双面胶</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3cm*15m</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卷</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224</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PVC直接</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Calibri" w:hAnsi="Calibri" w:eastAsia="仿宋" w:cs="Calibri"/>
                <w:color w:val="000000"/>
              </w:rPr>
              <w:t>Ø</w:t>
            </w:r>
            <w:r>
              <w:rPr>
                <w:rFonts w:hint="eastAsia" w:ascii="仿宋" w:hAnsi="仿宋" w:eastAsia="仿宋" w:cs="Arial"/>
                <w:color w:val="000000"/>
              </w:rPr>
              <w:t>50联塑</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个</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225</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PVC弯头</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Calibri" w:hAnsi="Calibri" w:eastAsia="仿宋" w:cs="Calibri"/>
                <w:color w:val="000000"/>
              </w:rPr>
              <w:t>Ø</w:t>
            </w:r>
            <w:r>
              <w:rPr>
                <w:rFonts w:hint="eastAsia" w:ascii="仿宋" w:hAnsi="仿宋" w:eastAsia="仿宋" w:cs="Arial"/>
                <w:color w:val="000000"/>
              </w:rPr>
              <w:t>50#45°联塑</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个</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226</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PVC弯头</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Calibri" w:hAnsi="Calibri" w:eastAsia="仿宋" w:cs="Calibri"/>
                <w:color w:val="000000"/>
              </w:rPr>
              <w:t>Ø</w:t>
            </w:r>
            <w:r>
              <w:rPr>
                <w:rFonts w:hint="eastAsia" w:ascii="仿宋" w:hAnsi="仿宋" w:eastAsia="仿宋" w:cs="Arial"/>
                <w:color w:val="000000"/>
              </w:rPr>
              <w:t>50#90°联塑</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个</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227</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老虎钳</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8寸HRC60</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把</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228</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直接</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PVC</w:t>
            </w:r>
            <w:r>
              <w:rPr>
                <w:rFonts w:hint="eastAsia" w:ascii="Calibri" w:hAnsi="Calibri" w:eastAsia="仿宋" w:cs="Calibri"/>
                <w:color w:val="000000"/>
              </w:rPr>
              <w:t>Ø</w:t>
            </w:r>
            <w:r>
              <w:rPr>
                <w:rFonts w:hint="eastAsia" w:ascii="仿宋" w:hAnsi="仿宋" w:eastAsia="仿宋" w:cs="Arial"/>
                <w:color w:val="000000"/>
              </w:rPr>
              <w:t>160联塑</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只</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229</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扑芯</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PVC</w:t>
            </w:r>
            <w:r>
              <w:rPr>
                <w:rFonts w:hint="eastAsia" w:ascii="Calibri" w:hAnsi="Calibri" w:eastAsia="仿宋" w:cs="Calibri"/>
                <w:color w:val="000000"/>
              </w:rPr>
              <w:t>Ø</w:t>
            </w:r>
            <w:r>
              <w:rPr>
                <w:rFonts w:hint="eastAsia" w:ascii="仿宋" w:hAnsi="仿宋" w:eastAsia="仿宋" w:cs="Arial"/>
                <w:color w:val="000000"/>
              </w:rPr>
              <w:t>160变</w:t>
            </w:r>
            <w:r>
              <w:rPr>
                <w:rFonts w:hint="eastAsia" w:ascii="Calibri" w:hAnsi="Calibri" w:eastAsia="仿宋" w:cs="Calibri"/>
                <w:color w:val="000000"/>
              </w:rPr>
              <w:t>Ø</w:t>
            </w:r>
            <w:r>
              <w:rPr>
                <w:rFonts w:hint="eastAsia" w:ascii="仿宋" w:hAnsi="仿宋" w:eastAsia="仿宋" w:cs="Arial"/>
                <w:color w:val="000000"/>
              </w:rPr>
              <w:t>50联塑</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只</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230</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手钻</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充电式 16V 6000mah双电池</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只</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231</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白胶</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15公斤型木工胶</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桶</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232</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阳角条</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刮瓷专用PVC</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根</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233</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PVC管</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国标160MM*4MM*4M联塑</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根</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234</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PVC管</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国标200MM*4.5MM*4M联塑</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根</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235</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白板笔</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黑</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支</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236</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雨衣</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天堂双层雨衣套装1700mm</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套</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237</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口罩</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一次性喷漆防尘3mkh95</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只</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238</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草帽</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55mm</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顶</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239</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毛巾</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纯棉320mm*720mm</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条</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240</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肥皂</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雕牌202g</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块</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241</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法兰座</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不锈钢32mm*20mm*20mm</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个</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242</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螺丝</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内六角标准件螺杆8mm*15mm</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斤</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243</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四连杆铰链</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翻窗四连杆不锈钢304  12寸</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付</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244</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四连杆支撑</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xml:space="preserve">304不锈钢8寸 </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付</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245</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丝杆</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国标外丝8MM*3M</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根</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246</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尼龙线</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0.6MM*1000m</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卷</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247</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气泵气管</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5MM*8MM*15M</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根</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248</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气泵气管接头</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5MM*8MM公母接头</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套</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249</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电焊条</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2.5mm*300mm20公斤装</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箱</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250</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滚筒</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65mm*230mm*280mm9寸无死角</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只</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251</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卷尺</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5米*25mm超群牌</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把</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252</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铆钉枪</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17寸</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把</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253</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速胶粉</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801胶粉500g装</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包</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254</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斧头</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600g带把</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把</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255</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羊角锤</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200g108mm*288mm*26mmg带把</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把</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256</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螺丝刀</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26mm*85mm双用</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把</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257</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螺丝刀</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8# 十字</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把</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258</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螺丝刀</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8# 一字</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把</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259</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窗帘杆</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3米塑钢含配件</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根</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260</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窗帘杆配件</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顶扣共5种</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只</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261</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窗帘杆配件</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侧扣共5种</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只</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262</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色精</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水性500g  黑色、红色、蓝色、黄色等</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瓶</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263</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清洁球</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40g</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个</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264</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加气砖</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0.6m*0.25m*0.2m</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立方米</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265</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水平仪</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史丹宝绿光 五线</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个</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266</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钻头</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电锤圆槽Φ10mm</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根</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267</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钻头</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电锤圆槽Φ12mm</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根</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268</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钻头</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电锤圆槽Φ14mm</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根</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269</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钻头</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电锤圆槽Φ16mm</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根</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270</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钻头</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电锤方槽Φ10mm</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根</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271</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钻头</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电锤方槽Φ12mm</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根</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272</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钻头</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电锤方槽Φ14mm</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根</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273</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钻头</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电锤方槽Φ16mm</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根</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274</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钻头</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烟斗绞 Φ35mm开孔钻头</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只</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275</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钻头</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手钻合金钻头Φ6mm钻瓷砖用</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根</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是</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276</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钻头</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手钻麻花钻头Φ1.5mm</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根</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277</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钻头</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手钻麻花钻头Φ2.5mm</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根</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278</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钻头</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手钻麻花钻头Φ3.2mm</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根</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279</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钻头</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手钻麻花钻头Φ4.2mm</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根</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280</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钻头</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大电镐冲击钻头30mm*600mm扁头</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根</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281</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钻头</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大电镐冲击钻头30mm*600mm尖头</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根</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282</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钻头</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小电镐冲击钻头17mm*340mm尖头</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根</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283</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钻头</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小电镐冲击钻头17mm*340mm扁头</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根</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284</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纱窗布</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尼龙1.5m*20m</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卷</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285</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纱窗布</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304l不锈钢金钢1.5m*20</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卷</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286</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纱窗料</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铝合金6米</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根</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287</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保护膜</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1.5m*25m 加厚</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卷</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000000" w:sz="4" w:space="0"/>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288</w:t>
            </w:r>
          </w:p>
        </w:tc>
        <w:tc>
          <w:tcPr>
            <w:tcW w:w="1523" w:type="dxa"/>
            <w:tcBorders>
              <w:top w:val="nil"/>
              <w:left w:val="nil"/>
              <w:bottom w:val="nil"/>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锯片</w:t>
            </w:r>
          </w:p>
        </w:tc>
        <w:tc>
          <w:tcPr>
            <w:tcW w:w="4253" w:type="dxa"/>
            <w:tcBorders>
              <w:top w:val="nil"/>
              <w:left w:val="nil"/>
              <w:bottom w:val="nil"/>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7寸木工用</w:t>
            </w:r>
          </w:p>
        </w:tc>
        <w:tc>
          <w:tcPr>
            <w:tcW w:w="992" w:type="dxa"/>
            <w:tcBorders>
              <w:top w:val="nil"/>
              <w:left w:val="nil"/>
              <w:bottom w:val="nil"/>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片</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nil"/>
              <w:right w:val="single" w:color="000000"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289</w:t>
            </w:r>
          </w:p>
        </w:tc>
        <w:tc>
          <w:tcPr>
            <w:tcW w:w="1523"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彩钢瓦</w:t>
            </w:r>
          </w:p>
        </w:tc>
        <w:tc>
          <w:tcPr>
            <w:tcW w:w="4253"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单层</w:t>
            </w:r>
          </w:p>
        </w:tc>
        <w:tc>
          <w:tcPr>
            <w:tcW w:w="992"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平方米</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single" w:color="auto" w:sz="4" w:space="0"/>
              <w:left w:val="nil"/>
              <w:bottom w:val="single" w:color="auto" w:sz="4" w:space="0"/>
              <w:right w:val="single" w:color="auto"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290</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排水管</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下水道波纹16CM 加厚6米一根</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根</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291</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耐力板</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1.22m*2.44m*5mm</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张</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282" w:hRule="atLeast"/>
        </w:trPr>
        <w:tc>
          <w:tcPr>
            <w:tcW w:w="740"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292</w:t>
            </w:r>
          </w:p>
        </w:tc>
        <w:tc>
          <w:tcPr>
            <w:tcW w:w="152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轻钢龙骨</w:t>
            </w:r>
          </w:p>
        </w:tc>
        <w:tc>
          <w:tcPr>
            <w:tcW w:w="4253"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6M*3M 含配件</w:t>
            </w:r>
          </w:p>
        </w:tc>
        <w:tc>
          <w:tcPr>
            <w:tcW w:w="992"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平方米</w:t>
            </w:r>
          </w:p>
        </w:tc>
        <w:tc>
          <w:tcPr>
            <w:tcW w:w="709"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1</w:t>
            </w:r>
          </w:p>
        </w:tc>
        <w:tc>
          <w:tcPr>
            <w:tcW w:w="1134" w:type="dxa"/>
            <w:tcBorders>
              <w:top w:val="nil"/>
              <w:left w:val="nil"/>
              <w:bottom w:val="single" w:color="auto" w:sz="4" w:space="0"/>
              <w:right w:val="single" w:color="auto" w:sz="4" w:space="0"/>
            </w:tcBorders>
            <w:shd w:val="clear" w:color="000000" w:fill="FFFFFF"/>
            <w:noWrap/>
            <w:vAlign w:val="bottom"/>
          </w:tcPr>
          <w:p>
            <w:pPr>
              <w:spacing w:after="0" w:line="240" w:lineRule="auto"/>
              <w:jc w:val="center"/>
              <w:rPr>
                <w:rFonts w:hint="eastAsia" w:ascii="仿宋" w:hAnsi="仿宋" w:eastAsia="仿宋" w:cs="Arial"/>
                <w:color w:val="000000"/>
              </w:rPr>
            </w:pPr>
            <w:r>
              <w:rPr>
                <w:rFonts w:hint="eastAsia" w:ascii="仿宋" w:hAnsi="仿宋" w:eastAsia="仿宋" w:cs="Arial"/>
                <w:color w:val="000000"/>
              </w:rPr>
              <w:t>　</w:t>
            </w:r>
          </w:p>
        </w:tc>
      </w:tr>
      <w:tr>
        <w:tblPrEx>
          <w:tblCellMar>
            <w:top w:w="0" w:type="dxa"/>
            <w:left w:w="108" w:type="dxa"/>
            <w:bottom w:w="0" w:type="dxa"/>
            <w:right w:w="108" w:type="dxa"/>
          </w:tblCellMar>
        </w:tblPrEx>
        <w:trPr>
          <w:trHeight w:val="714" w:hRule="atLeast"/>
        </w:trPr>
        <w:tc>
          <w:tcPr>
            <w:tcW w:w="9351" w:type="dxa"/>
            <w:gridSpan w:val="6"/>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宋体"/>
                <w:color w:val="000000"/>
                <w:sz w:val="20"/>
                <w:szCs w:val="20"/>
              </w:rPr>
            </w:pPr>
            <w:r>
              <w:rPr>
                <w:rFonts w:hint="eastAsia" w:ascii="宋体" w:hAnsi="宋体" w:eastAsia="宋体" w:cs="宋体"/>
                <w:color w:val="000000"/>
                <w:sz w:val="20"/>
                <w:szCs w:val="20"/>
              </w:rPr>
              <w:t>　</w:t>
            </w:r>
            <w:r>
              <w:rPr>
                <w:rFonts w:hint="eastAsia" w:ascii="宋体" w:hAnsi="宋体" w:eastAsia="宋体" w:cs="宋体"/>
                <w:sz w:val="20"/>
                <w:szCs w:val="20"/>
              </w:rPr>
              <w:t>　</w:t>
            </w:r>
            <w:r>
              <w:rPr>
                <w:rFonts w:hint="eastAsia" w:ascii="黑体" w:hAnsi="黑体" w:eastAsia="黑体" w:cs="宋体"/>
                <w:sz w:val="28"/>
                <w:szCs w:val="28"/>
              </w:rPr>
              <w:t>注明：　本次询价最终定标价为一年之内所供货物价格，签订合同后一年之内不能变更。</w:t>
            </w:r>
          </w:p>
        </w:tc>
      </w:tr>
    </w:tbl>
    <w:p>
      <w:pPr>
        <w:spacing w:line="420" w:lineRule="exact"/>
        <w:rPr>
          <w:rFonts w:ascii="仿宋" w:hAnsi="仿宋" w:eastAsia="仿宋"/>
          <w:b/>
          <w:sz w:val="36"/>
          <w:szCs w:val="36"/>
        </w:rPr>
      </w:pPr>
    </w:p>
    <w:p>
      <w:pPr>
        <w:spacing w:after="0" w:line="500" w:lineRule="exact"/>
        <w:ind w:firstLine="560" w:firstLineChars="200"/>
        <w:rPr>
          <w:rFonts w:ascii="仿宋" w:hAnsi="仿宋" w:eastAsia="仿宋"/>
          <w:sz w:val="28"/>
          <w:szCs w:val="28"/>
        </w:rPr>
        <w:sectPr>
          <w:headerReference r:id="rId7" w:type="first"/>
          <w:headerReference r:id="rId6" w:type="default"/>
          <w:pgSz w:w="11906" w:h="16838"/>
          <w:pgMar w:top="1440" w:right="1416" w:bottom="1440" w:left="1134" w:header="851" w:footer="680" w:gutter="0"/>
          <w:cols w:space="425" w:num="1"/>
          <w:titlePg/>
          <w:docGrid w:type="lines" w:linePitch="312" w:charSpace="0"/>
        </w:sectPr>
      </w:pPr>
      <w:r>
        <w:rPr>
          <w:rFonts w:hint="eastAsia" w:ascii="仿宋" w:hAnsi="仿宋" w:eastAsia="仿宋"/>
          <w:sz w:val="28"/>
          <w:szCs w:val="28"/>
        </w:rPr>
        <w:t>本项目为报价所有都</w:t>
      </w:r>
      <w:r>
        <w:rPr>
          <w:rFonts w:hint="eastAsia" w:ascii="仿宋" w:hAnsi="仿宋" w:eastAsia="仿宋"/>
          <w:color w:val="000000" w:themeColor="text1"/>
          <w:sz w:val="32"/>
          <w:szCs w:val="32"/>
          <w14:textFill>
            <w14:solidFill>
              <w14:schemeClr w14:val="tx1"/>
            </w14:solidFill>
          </w14:textFill>
        </w:rPr>
        <w:t>为单价</w:t>
      </w:r>
      <w:r>
        <w:rPr>
          <w:rFonts w:hint="eastAsia" w:ascii="华文仿宋" w:hAnsi="华文仿宋" w:eastAsia="华文仿宋"/>
          <w:b/>
          <w:sz w:val="30"/>
          <w:szCs w:val="30"/>
        </w:rPr>
        <w:t>， 已标注品牌仅供参考（质量不低于参考品牌）。</w:t>
      </w:r>
      <w:r>
        <w:rPr>
          <w:rFonts w:hint="eastAsia" w:ascii="仿宋" w:hAnsi="仿宋" w:eastAsia="仿宋"/>
          <w:sz w:val="28"/>
          <w:szCs w:val="28"/>
        </w:rPr>
        <w:t>参与人报价时硬件设备需提供品牌，产品参数、图片信息及质保期，将视为无效报价，最终数量以实际验收为准。</w:t>
      </w:r>
      <w:r>
        <w:rPr>
          <w:rFonts w:ascii="仿宋" w:hAnsi="仿宋" w:eastAsia="仿宋"/>
          <w:b/>
          <w:sz w:val="28"/>
          <w:szCs w:val="28"/>
        </w:rPr>
        <w:br w:type="page"/>
      </w:r>
    </w:p>
    <w:p>
      <w:pPr>
        <w:spacing w:line="1000" w:lineRule="exact"/>
        <w:jc w:val="center"/>
        <w:rPr>
          <w:rFonts w:ascii="仿宋" w:hAnsi="仿宋" w:eastAsia="仿宋"/>
          <w:b/>
          <w:sz w:val="72"/>
          <w:szCs w:val="72"/>
        </w:rPr>
      </w:pPr>
      <w:r>
        <w:rPr>
          <w:rFonts w:ascii="仿宋" w:hAnsi="仿宋" w:eastAsia="仿宋"/>
          <w:b/>
          <w:sz w:val="72"/>
          <w:szCs w:val="72"/>
        </w:rPr>
        <w:drawing>
          <wp:anchor distT="0" distB="0" distL="114300" distR="114300" simplePos="0" relativeHeight="251661312" behindDoc="0" locked="0" layoutInCell="1" allowOverlap="1">
            <wp:simplePos x="0" y="0"/>
            <wp:positionH relativeFrom="column">
              <wp:posOffset>1604010</wp:posOffset>
            </wp:positionH>
            <wp:positionV relativeFrom="page">
              <wp:posOffset>1047750</wp:posOffset>
            </wp:positionV>
            <wp:extent cx="2695575" cy="628650"/>
            <wp:effectExtent l="19050" t="0" r="9525" b="0"/>
            <wp:wrapNone/>
            <wp:docPr id="2" name="图片 5"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jxu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695575" cy="628650"/>
                    </a:xfrm>
                    <a:prstGeom prst="rect">
                      <a:avLst/>
                    </a:prstGeom>
                    <a:noFill/>
                    <a:ln>
                      <a:noFill/>
                    </a:ln>
                  </pic:spPr>
                </pic:pic>
              </a:graphicData>
            </a:graphic>
          </wp:anchor>
        </w:drawing>
      </w:r>
    </w:p>
    <w:p>
      <w:pPr>
        <w:spacing w:line="1000" w:lineRule="exact"/>
        <w:jc w:val="center"/>
        <w:rPr>
          <w:rFonts w:ascii="仿宋" w:hAnsi="仿宋" w:eastAsia="仿宋"/>
          <w:b/>
          <w:sz w:val="32"/>
          <w:szCs w:val="32"/>
        </w:rPr>
      </w:pPr>
      <w:r>
        <w:rPr>
          <w:rFonts w:hint="eastAsia" w:ascii="仿宋" w:hAnsi="仿宋" w:eastAsia="仿宋"/>
          <w:b/>
          <w:sz w:val="32"/>
          <w:szCs w:val="32"/>
        </w:rPr>
        <w:t>江西科技学院关于维修材料采购项目</w:t>
      </w:r>
    </w:p>
    <w:p>
      <w:pPr>
        <w:spacing w:line="580" w:lineRule="exact"/>
        <w:jc w:val="center"/>
        <w:rPr>
          <w:rFonts w:ascii="仿宋" w:hAnsi="仿宋" w:eastAsia="仿宋"/>
          <w:b/>
          <w:sz w:val="52"/>
          <w:szCs w:val="52"/>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1943" w:firstLineChars="645"/>
        <w:rPr>
          <w:rFonts w:ascii="仿宋" w:hAnsi="仿宋" w:eastAsia="仿宋"/>
          <w:b/>
          <w:sz w:val="30"/>
          <w:szCs w:val="30"/>
        </w:rPr>
      </w:pPr>
      <w:r>
        <w:rPr>
          <w:rFonts w:hint="eastAsia" w:ascii="仿宋" w:hAnsi="仿宋" w:eastAsia="仿宋"/>
          <w:b/>
          <w:sz w:val="30"/>
          <w:szCs w:val="30"/>
        </w:rPr>
        <w:t>参与人名称（公司全称）：</w:t>
      </w:r>
      <w:r>
        <w:rPr>
          <w:rFonts w:ascii="仿宋" w:hAnsi="仿宋" w:eastAsia="仿宋"/>
          <w:b/>
          <w:sz w:val="30"/>
          <w:szCs w:val="30"/>
        </w:rPr>
        <w:t>XXXX</w:t>
      </w:r>
    </w:p>
    <w:p>
      <w:pPr>
        <w:spacing w:line="500" w:lineRule="exact"/>
        <w:ind w:firstLine="1943" w:firstLineChars="645"/>
        <w:rPr>
          <w:rFonts w:ascii="仿宋" w:hAnsi="仿宋" w:eastAsia="仿宋"/>
          <w:b/>
          <w:sz w:val="30"/>
          <w:szCs w:val="30"/>
        </w:rPr>
      </w:pPr>
      <w:r>
        <w:rPr>
          <w:rFonts w:hint="eastAsia" w:ascii="仿宋" w:hAnsi="仿宋" w:eastAsia="仿宋"/>
          <w:b/>
          <w:sz w:val="30"/>
          <w:szCs w:val="30"/>
        </w:rPr>
        <w:t>参与人授权代表：X</w:t>
      </w:r>
      <w:r>
        <w:rPr>
          <w:rFonts w:ascii="仿宋" w:hAnsi="仿宋" w:eastAsia="仿宋"/>
          <w:b/>
          <w:sz w:val="30"/>
          <w:szCs w:val="30"/>
        </w:rPr>
        <w:t>XXX</w:t>
      </w:r>
    </w:p>
    <w:p>
      <w:pPr>
        <w:jc w:val="center"/>
        <w:rPr>
          <w:rFonts w:ascii="仿宋" w:hAnsi="仿宋" w:eastAsia="仿宋"/>
          <w:b/>
          <w:sz w:val="36"/>
          <w:szCs w:val="36"/>
        </w:rPr>
      </w:pPr>
    </w:p>
    <w:p>
      <w:pPr>
        <w:jc w:val="center"/>
        <w:rPr>
          <w:rFonts w:ascii="仿宋" w:hAnsi="仿宋" w:eastAsia="仿宋"/>
          <w:b/>
          <w:bCs/>
          <w:sz w:val="30"/>
          <w:szCs w:val="30"/>
        </w:rPr>
      </w:pPr>
    </w:p>
    <w:p>
      <w:pPr>
        <w:rPr>
          <w:rFonts w:ascii="仿宋" w:hAnsi="仿宋" w:eastAsia="仿宋"/>
          <w:b/>
          <w:bCs/>
          <w:sz w:val="30"/>
          <w:szCs w:val="30"/>
        </w:rPr>
      </w:pPr>
    </w:p>
    <w:p>
      <w:pPr>
        <w:jc w:val="center"/>
        <w:rPr>
          <w:rFonts w:ascii="仿宋" w:hAnsi="仿宋" w:eastAsia="仿宋"/>
          <w:b/>
          <w:bCs/>
          <w:sz w:val="30"/>
          <w:szCs w:val="30"/>
        </w:rPr>
      </w:pPr>
      <w:r>
        <w:rPr>
          <w:rFonts w:hint="eastAsia" w:ascii="仿宋" w:hAnsi="仿宋" w:eastAsia="仿宋"/>
          <w:b/>
          <w:bCs/>
          <w:sz w:val="30"/>
          <w:szCs w:val="30"/>
        </w:rPr>
        <w:t>此封面应作为报价响应文件封面</w:t>
      </w:r>
    </w:p>
    <w:p>
      <w:pPr>
        <w:rPr>
          <w:rFonts w:ascii="仿宋" w:hAnsi="仿宋" w:eastAsia="仿宋"/>
          <w:b/>
          <w:bCs/>
          <w:sz w:val="30"/>
          <w:szCs w:val="30"/>
        </w:rPr>
        <w:sectPr>
          <w:headerReference r:id="rId9" w:type="first"/>
          <w:headerReference r:id="rId8" w:type="default"/>
          <w:type w:val="continuous"/>
          <w:pgSz w:w="11906" w:h="16838"/>
          <w:pgMar w:top="1440" w:right="1416" w:bottom="1440" w:left="1134" w:header="851" w:footer="680" w:gutter="0"/>
          <w:cols w:space="425" w:num="1"/>
          <w:titlePg/>
          <w:docGrid w:type="lines" w:linePitch="312" w:charSpace="0"/>
        </w:sectPr>
      </w:pPr>
    </w:p>
    <w:p>
      <w:pPr>
        <w:jc w:val="center"/>
        <w:outlineLvl w:val="1"/>
        <w:rPr>
          <w:rFonts w:ascii="仿宋" w:hAnsi="仿宋" w:eastAsia="仿宋"/>
          <w:b/>
          <w:bCs/>
          <w:sz w:val="28"/>
          <w:szCs w:val="28"/>
        </w:rPr>
      </w:pPr>
      <w:bookmarkStart w:id="51" w:name="_Toc181436461"/>
      <w:bookmarkStart w:id="52" w:name="_Toc267059030"/>
      <w:bookmarkStart w:id="53" w:name="_Toc192664153"/>
      <w:bookmarkStart w:id="54" w:name="_Toc213755858"/>
      <w:bookmarkStart w:id="55" w:name="_Toc217891402"/>
      <w:bookmarkStart w:id="56" w:name="_Toc211917116"/>
      <w:bookmarkStart w:id="57" w:name="_Toc180302913"/>
      <w:bookmarkStart w:id="58" w:name="_Toc181436565"/>
      <w:bookmarkStart w:id="59" w:name="_Toc266868670"/>
      <w:bookmarkStart w:id="60" w:name="_Toc160880160"/>
      <w:bookmarkStart w:id="61" w:name="_Toc182372782"/>
      <w:bookmarkStart w:id="62" w:name="_Toc235438344"/>
      <w:bookmarkStart w:id="63" w:name="_Toc169332838"/>
      <w:bookmarkStart w:id="64" w:name="_Toc230071147"/>
      <w:bookmarkStart w:id="65" w:name="_Toc213756051"/>
      <w:bookmarkStart w:id="66" w:name="_Toc169332949"/>
      <w:bookmarkStart w:id="67" w:name="_Toc192663686"/>
      <w:bookmarkStart w:id="68" w:name="_Toc193165734"/>
      <w:bookmarkStart w:id="69" w:name="_Toc192663835"/>
      <w:bookmarkStart w:id="70" w:name="_Toc235437991"/>
      <w:bookmarkStart w:id="71" w:name="_Toc213755995"/>
      <w:bookmarkStart w:id="72" w:name="_Toc249325711"/>
      <w:bookmarkStart w:id="73" w:name="_Toc191802690"/>
      <w:bookmarkStart w:id="74" w:name="_Toc191803626"/>
      <w:bookmarkStart w:id="75" w:name="_Toc192996338"/>
      <w:bookmarkStart w:id="76" w:name="_Toc235438274"/>
      <w:bookmarkStart w:id="77" w:name="_Toc191789329"/>
      <w:bookmarkStart w:id="78" w:name="_Toc267059653"/>
      <w:bookmarkStart w:id="79" w:name="_Toc267060208"/>
      <w:bookmarkStart w:id="80" w:name="_Toc160880529"/>
      <w:bookmarkStart w:id="81" w:name="_Toc191783222"/>
      <w:bookmarkStart w:id="82" w:name="_Toc213208766"/>
      <w:bookmarkStart w:id="83" w:name="_Toc223146608"/>
      <w:bookmarkStart w:id="84" w:name="_Toc170798793"/>
      <w:bookmarkStart w:id="85" w:name="_Toc192996446"/>
      <w:bookmarkStart w:id="86" w:name="_Toc177985469"/>
      <w:bookmarkStart w:id="87" w:name="_Toc259520865"/>
      <w:bookmarkStart w:id="88" w:name="_Toc266870432"/>
      <w:bookmarkStart w:id="89" w:name="_Toc267060321"/>
      <w:bookmarkStart w:id="90" w:name="_Toc259692740"/>
      <w:bookmarkStart w:id="91" w:name="_Toc267060068"/>
      <w:bookmarkStart w:id="92" w:name="_Toc193160448"/>
      <w:bookmarkStart w:id="93" w:name="_Toc225669322"/>
      <w:bookmarkStart w:id="94" w:name="_Toc213755939"/>
      <w:bookmarkStart w:id="95" w:name="_Toc219800243"/>
      <w:bookmarkStart w:id="96" w:name="_Toc267059806"/>
      <w:bookmarkStart w:id="97" w:name="_Toc232302115"/>
      <w:bookmarkStart w:id="98" w:name="_Toc251586231"/>
      <w:bookmarkStart w:id="99" w:name="_Toc253066614"/>
      <w:bookmarkStart w:id="100" w:name="_Toc236021449"/>
      <w:bookmarkStart w:id="101" w:name="_Toc203355733"/>
      <w:bookmarkStart w:id="102" w:name="_Toc267059181"/>
      <w:bookmarkStart w:id="103" w:name="_Toc267060453"/>
      <w:bookmarkStart w:id="104" w:name="_Toc266868937"/>
      <w:bookmarkStart w:id="105" w:name="_Toc259692647"/>
      <w:bookmarkStart w:id="106" w:name="_Toc182805217"/>
      <w:bookmarkStart w:id="107" w:name="_Toc254790899"/>
      <w:bookmarkStart w:id="108" w:name="_Toc273178698"/>
      <w:bookmarkStart w:id="109" w:name="_Toc266870907"/>
      <w:bookmarkStart w:id="110" w:name="_Toc258401256"/>
      <w:bookmarkStart w:id="111" w:name="_Toc267059539"/>
      <w:bookmarkStart w:id="112" w:name="_Toc227058530"/>
      <w:bookmarkStart w:id="113" w:name="_Toc255975007"/>
      <w:bookmarkStart w:id="114" w:name="_Toc266870833"/>
      <w:bookmarkStart w:id="115" w:name="_Toc251613829"/>
      <w:bookmarkStart w:id="116" w:name="_Toc267059919"/>
    </w:p>
    <w:p>
      <w:pPr>
        <w:jc w:val="center"/>
        <w:outlineLvl w:val="1"/>
        <w:rPr>
          <w:rFonts w:ascii="仿宋" w:hAnsi="仿宋" w:eastAsia="仿宋"/>
          <w:b/>
          <w:bCs/>
          <w:sz w:val="28"/>
          <w:szCs w:val="28"/>
        </w:rPr>
      </w:pPr>
      <w:r>
        <w:rPr>
          <w:rFonts w:hint="eastAsia" w:ascii="仿宋" w:hAnsi="仿宋" w:eastAsia="仿宋"/>
          <w:b/>
          <w:bCs/>
          <w:sz w:val="28"/>
          <w:szCs w:val="28"/>
        </w:rPr>
        <w:t>1、</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rFonts w:hint="eastAsia" w:ascii="仿宋" w:hAnsi="仿宋" w:eastAsia="仿宋"/>
          <w:b/>
          <w:bCs/>
          <w:sz w:val="28"/>
          <w:szCs w:val="28"/>
        </w:rPr>
        <w:t>询价响应函</w:t>
      </w:r>
    </w:p>
    <w:p>
      <w:pPr>
        <w:spacing w:after="0" w:line="480" w:lineRule="exact"/>
        <w:rPr>
          <w:rFonts w:ascii="仿宋" w:hAnsi="仿宋" w:eastAsia="仿宋"/>
          <w:sz w:val="28"/>
          <w:szCs w:val="28"/>
        </w:rPr>
      </w:pPr>
      <w:r>
        <w:rPr>
          <w:rFonts w:hint="eastAsia" w:ascii="仿宋" w:hAnsi="仿宋" w:eastAsia="仿宋"/>
          <w:sz w:val="28"/>
          <w:szCs w:val="28"/>
        </w:rPr>
        <w:t>致：江西科技学院</w:t>
      </w:r>
    </w:p>
    <w:p>
      <w:pPr>
        <w:spacing w:after="0" w:line="480" w:lineRule="exact"/>
        <w:rPr>
          <w:rFonts w:ascii="仿宋" w:hAnsi="仿宋" w:eastAsia="仿宋"/>
          <w:sz w:val="28"/>
          <w:szCs w:val="28"/>
        </w:rPr>
      </w:pPr>
      <w:r>
        <w:rPr>
          <w:rFonts w:hint="eastAsia" w:ascii="仿宋" w:hAnsi="仿宋" w:eastAsia="仿宋"/>
          <w:sz w:val="28"/>
          <w:szCs w:val="28"/>
        </w:rPr>
        <w:t xml:space="preserve">    根据贵方为 项目的公开询价邀请（编号）: ，本签字代表</w:t>
      </w:r>
      <w:r>
        <w:rPr>
          <w:rFonts w:hint="eastAsia" w:ascii="仿宋" w:hAnsi="仿宋" w:eastAsia="仿宋"/>
          <w:sz w:val="28"/>
          <w:szCs w:val="28"/>
          <w:u w:val="single"/>
        </w:rPr>
        <w:t>（全名、职务）</w:t>
      </w:r>
      <w:r>
        <w:rPr>
          <w:rFonts w:hint="eastAsia" w:ascii="仿宋" w:hAnsi="仿宋" w:eastAsia="仿宋"/>
          <w:sz w:val="28"/>
          <w:szCs w:val="28"/>
        </w:rPr>
        <w:t>正式授权并代表我方</w:t>
      </w:r>
      <w:r>
        <w:rPr>
          <w:rFonts w:hint="eastAsia" w:ascii="仿宋" w:hAnsi="仿宋" w:eastAsia="仿宋"/>
          <w:sz w:val="28"/>
          <w:szCs w:val="28"/>
          <w:u w:val="single"/>
        </w:rPr>
        <w:t>（参与人公司名称、地址）</w:t>
      </w:r>
      <w:r>
        <w:rPr>
          <w:rFonts w:hint="eastAsia" w:ascii="仿宋" w:hAnsi="仿宋" w:eastAsia="仿宋"/>
          <w:sz w:val="28"/>
          <w:szCs w:val="28"/>
        </w:rPr>
        <w:t>提交下述文件正本X份和副本X份。</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 分项报价表</w:t>
      </w:r>
    </w:p>
    <w:p>
      <w:pPr>
        <w:spacing w:after="0" w:line="480" w:lineRule="exact"/>
        <w:ind w:firstLine="425" w:firstLineChars="152"/>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2</w:t>
      </w:r>
      <w:r>
        <w:rPr>
          <w:rFonts w:hint="eastAsia" w:ascii="仿宋" w:hAnsi="仿宋" w:eastAsia="仿宋"/>
          <w:sz w:val="28"/>
          <w:szCs w:val="28"/>
        </w:rPr>
        <w:t>) 参与人资格证明文件</w:t>
      </w:r>
    </w:p>
    <w:p>
      <w:pPr>
        <w:spacing w:after="0" w:line="480" w:lineRule="exact"/>
        <w:ind w:firstLine="57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 质保期和售后服务承诺书（采购物品为一般货物时需要）</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据此函，签字代表宣布同意如下：</w:t>
      </w:r>
    </w:p>
    <w:p>
      <w:pPr>
        <w:spacing w:after="0" w:line="480" w:lineRule="exact"/>
        <w:rPr>
          <w:rFonts w:ascii="仿宋" w:hAnsi="仿宋" w:eastAsia="仿宋"/>
          <w:sz w:val="28"/>
          <w:szCs w:val="28"/>
        </w:rPr>
      </w:pPr>
      <w:r>
        <w:rPr>
          <w:rFonts w:hint="eastAsia" w:ascii="仿宋" w:hAnsi="仿宋" w:eastAsia="仿宋"/>
          <w:sz w:val="28"/>
          <w:szCs w:val="28"/>
        </w:rPr>
        <w:t xml:space="preserve">    1.所附详细报价表中规定的应提供和交付的货物及服务报价总价（国内现场交货价）为 </w:t>
      </w:r>
      <w:r>
        <w:rPr>
          <w:rFonts w:ascii="仿宋" w:hAnsi="仿宋" w:eastAsia="仿宋"/>
          <w:sz w:val="28"/>
          <w:szCs w:val="28"/>
        </w:rPr>
        <w:t xml:space="preserve">      </w:t>
      </w:r>
      <w:r>
        <w:rPr>
          <w:rFonts w:hint="eastAsia" w:ascii="仿宋" w:hAnsi="仿宋" w:eastAsia="仿宋"/>
          <w:sz w:val="28"/>
          <w:szCs w:val="28"/>
        </w:rPr>
        <w:t xml:space="preserve">人民币，即（中文表述） </w:t>
      </w:r>
      <w:r>
        <w:rPr>
          <w:rFonts w:ascii="仿宋" w:hAnsi="仿宋" w:eastAsia="仿宋"/>
          <w:sz w:val="28"/>
          <w:szCs w:val="28"/>
        </w:rPr>
        <w:t xml:space="preserve">       </w:t>
      </w:r>
      <w:r>
        <w:rPr>
          <w:rFonts w:hint="eastAsia" w:ascii="仿宋" w:hAnsi="仿宋" w:eastAsia="仿宋"/>
          <w:sz w:val="28"/>
          <w:szCs w:val="28"/>
        </w:rPr>
        <w:t>。</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2.参与人已详细审查全部公开询价文件，包括修改文件（如有的话）和有关附件，将自行承担因对全部询价响应文件理解不正确或误解而产生的相应后果。</w:t>
      </w:r>
    </w:p>
    <w:p>
      <w:pPr>
        <w:spacing w:after="0" w:line="480" w:lineRule="exact"/>
        <w:rPr>
          <w:rFonts w:ascii="仿宋" w:hAnsi="仿宋" w:eastAsia="仿宋"/>
          <w:sz w:val="28"/>
          <w:szCs w:val="28"/>
        </w:rPr>
      </w:pPr>
      <w:r>
        <w:rPr>
          <w:rFonts w:hint="eastAsia" w:ascii="仿宋" w:hAnsi="仿宋" w:eastAsia="仿宋"/>
          <w:sz w:val="28"/>
          <w:szCs w:val="28"/>
        </w:rPr>
        <w:t xml:space="preserve">    3.参与人保证遵守公开询价文件的全部规定，参与人所提交的材料中所含的信息均为真实、准确、完整，且不具有任何误导性。</w:t>
      </w:r>
    </w:p>
    <w:p>
      <w:pPr>
        <w:spacing w:after="0" w:line="480" w:lineRule="exact"/>
        <w:rPr>
          <w:rFonts w:ascii="仿宋" w:hAnsi="仿宋" w:eastAsia="仿宋"/>
          <w:sz w:val="28"/>
          <w:szCs w:val="28"/>
        </w:rPr>
      </w:pPr>
      <w:r>
        <w:rPr>
          <w:rFonts w:hint="eastAsia" w:ascii="仿宋" w:hAnsi="仿宋" w:eastAsia="仿宋"/>
          <w:sz w:val="28"/>
          <w:szCs w:val="28"/>
        </w:rPr>
        <w:t xml:space="preserve">    4.参与人将按公开询价文件的规定履行合同责任和义务。</w:t>
      </w:r>
    </w:p>
    <w:p>
      <w:pPr>
        <w:spacing w:after="0" w:line="480" w:lineRule="exact"/>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.参与人同意提供按照采购单位可能要求的与其公开询价有关的一切数据或资料，完全理解贵方不一定要接受最低的报价或收到的任何询价响应文件。</w:t>
      </w:r>
    </w:p>
    <w:p>
      <w:pPr>
        <w:spacing w:after="0" w:line="480" w:lineRule="exact"/>
        <w:ind w:firstLine="560" w:firstLineChars="200"/>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.与本此公开询价有关的一切正式往来通讯请寄：</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地址：            邮编：</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电话：            传真：</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参与人授权代表签字：</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参与人（公司全称并加盖公章）：</w:t>
      </w:r>
    </w:p>
    <w:p>
      <w:pPr>
        <w:pStyle w:val="59"/>
        <w:spacing w:line="480" w:lineRule="exact"/>
        <w:jc w:val="left"/>
        <w:outlineLvl w:val="9"/>
        <w:rPr>
          <w:rFonts w:ascii="仿宋" w:hAnsi="仿宋" w:eastAsia="仿宋"/>
          <w:szCs w:val="28"/>
        </w:rPr>
      </w:pPr>
      <w:r>
        <w:rPr>
          <w:rFonts w:hint="eastAsia" w:ascii="仿宋" w:hAnsi="仿宋" w:eastAsia="仿宋"/>
          <w:szCs w:val="28"/>
        </w:rPr>
        <w:t xml:space="preserve">      日  期：    年   月   日</w:t>
      </w:r>
    </w:p>
    <w:p>
      <w:pPr>
        <w:rPr>
          <w:rFonts w:ascii="仿宋" w:hAnsi="仿宋" w:eastAsia="仿宋" w:cs="Times New Roman"/>
          <w:kern w:val="2"/>
          <w:sz w:val="28"/>
          <w:szCs w:val="28"/>
        </w:rPr>
      </w:pPr>
    </w:p>
    <w:p>
      <w:pPr>
        <w:jc w:val="center"/>
        <w:outlineLvl w:val="1"/>
        <w:rPr>
          <w:rFonts w:ascii="仿宋" w:hAnsi="仿宋" w:eastAsia="仿宋"/>
          <w:b/>
          <w:bCs/>
          <w:sz w:val="28"/>
          <w:szCs w:val="28"/>
        </w:rPr>
      </w:pPr>
      <w:r>
        <w:rPr>
          <w:rFonts w:ascii="仿宋" w:hAnsi="仿宋" w:eastAsia="仿宋"/>
          <w:b/>
          <w:bCs/>
          <w:sz w:val="28"/>
          <w:szCs w:val="28"/>
        </w:rPr>
        <w:t>2</w:t>
      </w:r>
      <w:r>
        <w:rPr>
          <w:rFonts w:hint="eastAsia" w:ascii="仿宋" w:hAnsi="仿宋" w:eastAsia="仿宋"/>
          <w:b/>
          <w:bCs/>
          <w:sz w:val="28"/>
          <w:szCs w:val="28"/>
        </w:rPr>
        <w:t>、工程量清单</w:t>
      </w:r>
    </w:p>
    <w:p>
      <w:pPr>
        <w:jc w:val="center"/>
        <w:outlineLvl w:val="1"/>
        <w:rPr>
          <w:rFonts w:ascii="仿宋" w:hAnsi="仿宋" w:eastAsia="仿宋"/>
          <w:b/>
          <w:bCs/>
          <w:sz w:val="28"/>
          <w:szCs w:val="28"/>
        </w:rPr>
      </w:pPr>
    </w:p>
    <w:p>
      <w:pPr>
        <w:spacing w:line="380" w:lineRule="exact"/>
        <w:ind w:left="147" w:leftChars="67"/>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项目编号：</w:t>
      </w:r>
    </w:p>
    <w:p>
      <w:pPr>
        <w:spacing w:line="380" w:lineRule="exact"/>
        <w:ind w:left="147" w:leftChars="67"/>
        <w:rPr>
          <w:rFonts w:ascii="仿宋" w:hAnsi="仿宋" w:eastAsia="仿宋"/>
          <w:sz w:val="28"/>
          <w:szCs w:val="28"/>
        </w:rPr>
      </w:pPr>
      <w:r>
        <w:rPr>
          <w:rFonts w:hint="eastAsia" w:ascii="仿宋" w:hAnsi="仿宋" w:eastAsia="仿宋"/>
          <w:sz w:val="28"/>
          <w:szCs w:val="28"/>
        </w:rPr>
        <w:t>货币单位：</w:t>
      </w:r>
    </w:p>
    <w:p>
      <w:pPr>
        <w:spacing w:line="380" w:lineRule="exact"/>
        <w:ind w:left="147" w:leftChars="67"/>
        <w:rPr>
          <w:rFonts w:ascii="仿宋" w:hAnsi="仿宋" w:eastAsia="仿宋"/>
          <w:sz w:val="28"/>
          <w:szCs w:val="28"/>
        </w:rPr>
      </w:pPr>
    </w:p>
    <w:p>
      <w:pPr>
        <w:spacing w:line="380" w:lineRule="exact"/>
        <w:ind w:left="147" w:leftChars="67"/>
        <w:rPr>
          <w:rFonts w:ascii="仿宋" w:hAnsi="仿宋" w:eastAsia="仿宋"/>
          <w:sz w:val="28"/>
          <w:szCs w:val="28"/>
        </w:rPr>
      </w:pPr>
      <w:r>
        <w:rPr>
          <w:rFonts w:ascii="仿宋" w:hAnsi="仿宋" w:eastAsia="仿宋"/>
          <w:sz w:val="28"/>
          <w:szCs w:val="28"/>
        </w:rPr>
        <w:t>注：1.如果按单价计算的结果与总价不一致,以单价为准修正总价。</w:t>
      </w:r>
    </w:p>
    <w:p>
      <w:pPr>
        <w:spacing w:line="380" w:lineRule="exact"/>
        <w:ind w:left="147" w:leftChars="67" w:firstLine="560" w:firstLineChars="200"/>
        <w:rPr>
          <w:rFonts w:ascii="仿宋" w:hAnsi="仿宋" w:eastAsia="仿宋"/>
          <w:sz w:val="28"/>
          <w:szCs w:val="28"/>
        </w:rPr>
      </w:pPr>
      <w:r>
        <w:rPr>
          <w:rFonts w:ascii="仿宋" w:hAnsi="仿宋" w:eastAsia="仿宋"/>
          <w:sz w:val="28"/>
          <w:szCs w:val="28"/>
        </w:rPr>
        <w:t>2.如果不提供详细参数和报价将视为没有实质性响应</w:t>
      </w:r>
      <w:r>
        <w:rPr>
          <w:rFonts w:hint="eastAsia" w:ascii="仿宋" w:hAnsi="仿宋" w:eastAsia="仿宋"/>
          <w:sz w:val="28"/>
          <w:szCs w:val="28"/>
        </w:rPr>
        <w:t>公开询价</w:t>
      </w:r>
      <w:r>
        <w:rPr>
          <w:rFonts w:ascii="仿宋" w:hAnsi="仿宋" w:eastAsia="仿宋"/>
          <w:sz w:val="28"/>
          <w:szCs w:val="28"/>
        </w:rPr>
        <w:t>文件。</w:t>
      </w:r>
    </w:p>
    <w:p>
      <w:pPr>
        <w:spacing w:after="0" w:line="300" w:lineRule="exact"/>
        <w:ind w:firstLine="560" w:firstLineChars="200"/>
        <w:rPr>
          <w:rFonts w:ascii="仿宋" w:hAnsi="仿宋" w:eastAsia="仿宋"/>
          <w:sz w:val="28"/>
          <w:szCs w:val="28"/>
          <w:lang w:val="zh-CN"/>
        </w:rPr>
      </w:pPr>
    </w:p>
    <w:p>
      <w:pPr>
        <w:spacing w:line="380" w:lineRule="exact"/>
        <w:rPr>
          <w:rFonts w:ascii="仿宋" w:hAnsi="仿宋" w:eastAsia="仿宋"/>
          <w:sz w:val="28"/>
          <w:szCs w:val="28"/>
          <w:lang w:val="zh-CN"/>
        </w:rPr>
      </w:pPr>
    </w:p>
    <w:p>
      <w:pPr>
        <w:spacing w:line="360" w:lineRule="auto"/>
        <w:ind w:right="960"/>
        <w:jc w:val="right"/>
        <w:rPr>
          <w:rFonts w:ascii="仿宋" w:hAnsi="仿宋" w:eastAsia="仿宋"/>
          <w:sz w:val="28"/>
          <w:szCs w:val="28"/>
          <w:lang w:val="zh-CN"/>
        </w:rPr>
      </w:pPr>
      <w:r>
        <w:rPr>
          <w:rFonts w:hint="eastAsia" w:ascii="仿宋" w:hAnsi="仿宋" w:eastAsia="仿宋"/>
          <w:sz w:val="28"/>
          <w:szCs w:val="28"/>
          <w:lang w:val="zh-CN"/>
        </w:rPr>
        <w:t>参与人授权代表</w:t>
      </w:r>
      <w:r>
        <w:rPr>
          <w:rFonts w:ascii="仿宋" w:hAnsi="仿宋" w:eastAsia="仿宋"/>
          <w:sz w:val="28"/>
          <w:szCs w:val="28"/>
          <w:lang w:val="zh-CN"/>
        </w:rPr>
        <w:t>（签字</w:t>
      </w:r>
      <w:r>
        <w:rPr>
          <w:rFonts w:hint="eastAsia" w:ascii="仿宋" w:hAnsi="仿宋" w:eastAsia="仿宋"/>
          <w:sz w:val="28"/>
          <w:szCs w:val="28"/>
          <w:lang w:val="zh-CN"/>
        </w:rPr>
        <w:t>或盖章</w:t>
      </w:r>
      <w:r>
        <w:rPr>
          <w:rFonts w:ascii="仿宋" w:hAnsi="仿宋" w:eastAsia="仿宋"/>
          <w:sz w:val="28"/>
          <w:szCs w:val="28"/>
          <w:lang w:val="zh-CN"/>
        </w:rPr>
        <w:t>）：</w:t>
      </w:r>
    </w:p>
    <w:p>
      <w:pPr>
        <w:spacing w:line="380" w:lineRule="exact"/>
        <w:ind w:right="1120" w:firstLine="4200" w:firstLineChars="1500"/>
        <w:outlineLvl w:val="2"/>
        <w:rPr>
          <w:rFonts w:ascii="仿宋" w:hAnsi="仿宋" w:eastAsia="仿宋"/>
          <w:sz w:val="28"/>
          <w:szCs w:val="28"/>
          <w:lang w:val="zh-CN"/>
        </w:rPr>
      </w:pPr>
      <w:r>
        <w:rPr>
          <w:rFonts w:hint="eastAsia" w:ascii="仿宋" w:hAnsi="仿宋" w:eastAsia="仿宋"/>
          <w:sz w:val="28"/>
          <w:szCs w:val="28"/>
          <w:lang w:val="zh-CN"/>
        </w:rPr>
        <w:t>日 期：</w:t>
      </w:r>
      <w:bookmarkStart w:id="117" w:name="_Toc235438352"/>
      <w:bookmarkStart w:id="118" w:name="_Toc267060076"/>
      <w:bookmarkStart w:id="119" w:name="_Toc213755864"/>
      <w:bookmarkStart w:id="120" w:name="_Toc227058536"/>
      <w:bookmarkStart w:id="121" w:name="_Toc267059658"/>
      <w:bookmarkStart w:id="122" w:name="_Toc249325720"/>
      <w:bookmarkStart w:id="123" w:name="_Toc267060216"/>
      <w:bookmarkStart w:id="124" w:name="_Toc267059186"/>
      <w:bookmarkStart w:id="125" w:name="_Toc266870916"/>
      <w:bookmarkStart w:id="126" w:name="_Toc217891408"/>
      <w:bookmarkStart w:id="127" w:name="_Toc191783227"/>
      <w:bookmarkStart w:id="128" w:name="_Toc254790909"/>
      <w:bookmarkStart w:id="129" w:name="_Toc266870839"/>
      <w:bookmarkStart w:id="130" w:name="_Toc213756001"/>
      <w:bookmarkStart w:id="131" w:name="_Toc169332843"/>
      <w:bookmarkStart w:id="132" w:name="_Toc169332954"/>
      <w:bookmarkStart w:id="133" w:name="_Toc192996451"/>
      <w:bookmarkStart w:id="134" w:name="_Toc235438281"/>
      <w:bookmarkStart w:id="135" w:name="_Toc192663840"/>
      <w:bookmarkStart w:id="136" w:name="_Toc232302122"/>
      <w:bookmarkStart w:id="137" w:name="_Toc203355738"/>
      <w:bookmarkStart w:id="138" w:name="_Toc192996343"/>
      <w:bookmarkStart w:id="139" w:name="_Toc180302918"/>
      <w:bookmarkStart w:id="140" w:name="_Toc266870441"/>
      <w:bookmarkStart w:id="141" w:name="_Toc255975016"/>
      <w:bookmarkStart w:id="142" w:name="_Toc160880534"/>
      <w:bookmarkStart w:id="143" w:name="_Toc177985474"/>
      <w:bookmarkStart w:id="144" w:name="_Toc182805222"/>
      <w:bookmarkStart w:id="145" w:name="_Toc225669328"/>
      <w:bookmarkStart w:id="146" w:name="_Toc266868943"/>
      <w:bookmarkStart w:id="147" w:name="_Toc259692749"/>
      <w:bookmarkStart w:id="148" w:name="_Toc192664158"/>
      <w:bookmarkStart w:id="149" w:name="_Toc213756057"/>
      <w:bookmarkStart w:id="150" w:name="_Toc181436570"/>
      <w:bookmarkStart w:id="151" w:name="_Toc253066624"/>
      <w:bookmarkStart w:id="152" w:name="_Toc258401265"/>
      <w:bookmarkStart w:id="153" w:name="_Toc192663691"/>
      <w:bookmarkStart w:id="154" w:name="_Toc193160453"/>
      <w:bookmarkStart w:id="155" w:name="_Toc191803631"/>
      <w:bookmarkStart w:id="156" w:name="_Toc193165739"/>
      <w:bookmarkStart w:id="157" w:name="_Toc211917121"/>
      <w:bookmarkStart w:id="158" w:name="_Toc213755945"/>
      <w:bookmarkStart w:id="159" w:name="_Toc259692656"/>
      <w:bookmarkStart w:id="160" w:name="_Toc236021457"/>
      <w:bookmarkStart w:id="161" w:name="_Toc181436466"/>
      <w:bookmarkStart w:id="162" w:name="_Toc191789334"/>
      <w:bookmarkStart w:id="163" w:name="_Toc267059811"/>
      <w:bookmarkStart w:id="164" w:name="_Toc223146614"/>
      <w:bookmarkStart w:id="165" w:name="_Toc251586241"/>
      <w:bookmarkStart w:id="166" w:name="_Toc160880165"/>
      <w:bookmarkStart w:id="167" w:name="_Toc267059544"/>
      <w:bookmarkStart w:id="168" w:name="_Toc259520874"/>
      <w:bookmarkStart w:id="169" w:name="_Toc219800249"/>
      <w:bookmarkStart w:id="170" w:name="_Toc266868679"/>
      <w:bookmarkStart w:id="171" w:name="_Toc213208771"/>
      <w:bookmarkStart w:id="172" w:name="_Toc267060461"/>
      <w:bookmarkStart w:id="173" w:name="_Toc267059924"/>
      <w:bookmarkStart w:id="174" w:name="_Toc267060326"/>
      <w:bookmarkStart w:id="175" w:name="_Toc273178703"/>
      <w:bookmarkStart w:id="176" w:name="_Toc182372787"/>
      <w:bookmarkStart w:id="177" w:name="_Toc251613839"/>
      <w:bookmarkStart w:id="178" w:name="_Toc170798798"/>
      <w:bookmarkStart w:id="179" w:name="_Toc235437998"/>
      <w:bookmarkStart w:id="180" w:name="_Toc230071153"/>
      <w:bookmarkStart w:id="181" w:name="_Toc267059035"/>
      <w:bookmarkStart w:id="182" w:name="_Toc191802695"/>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jc w:val="center"/>
        <w:outlineLvl w:val="1"/>
        <w:rPr>
          <w:rFonts w:ascii="仿宋" w:hAnsi="仿宋" w:eastAsia="仿宋"/>
          <w:b/>
          <w:sz w:val="28"/>
          <w:szCs w:val="28"/>
        </w:rPr>
      </w:pPr>
      <w:r>
        <w:rPr>
          <w:rFonts w:ascii="仿宋" w:hAnsi="仿宋" w:eastAsia="仿宋"/>
          <w:b/>
          <w:bCs/>
          <w:sz w:val="28"/>
          <w:szCs w:val="28"/>
        </w:rPr>
        <w:t>3</w:t>
      </w:r>
      <w:r>
        <w:rPr>
          <w:rFonts w:hint="eastAsia" w:ascii="仿宋" w:hAnsi="仿宋" w:eastAsia="仿宋"/>
          <w:b/>
          <w:bCs/>
          <w:sz w:val="28"/>
          <w:szCs w:val="28"/>
        </w:rPr>
        <w:t>、参与人的资格证明文件</w:t>
      </w:r>
    </w:p>
    <w:p>
      <w:pPr>
        <w:pStyle w:val="59"/>
        <w:rPr>
          <w:rFonts w:ascii="仿宋" w:hAnsi="仿宋" w:eastAsia="仿宋"/>
          <w:szCs w:val="28"/>
        </w:rPr>
      </w:pPr>
    </w:p>
    <w:p>
      <w:pPr>
        <w:spacing w:line="380" w:lineRule="exact"/>
        <w:jc w:val="center"/>
        <w:outlineLvl w:val="2"/>
        <w:rPr>
          <w:rFonts w:ascii="仿宋" w:hAnsi="仿宋" w:eastAsia="仿宋"/>
          <w:b/>
          <w:sz w:val="28"/>
          <w:szCs w:val="28"/>
        </w:rPr>
      </w:pPr>
      <w:bookmarkStart w:id="183" w:name="_Toc251613840"/>
      <w:bookmarkStart w:id="184" w:name="_Toc217891409"/>
      <w:bookmarkStart w:id="185" w:name="_Toc267060462"/>
      <w:bookmarkStart w:id="186" w:name="_Toc235437999"/>
      <w:bookmarkStart w:id="187" w:name="_Toc266870917"/>
      <w:bookmarkStart w:id="188" w:name="_Toc255975017"/>
      <w:bookmarkStart w:id="189" w:name="_Toc267060077"/>
      <w:bookmarkStart w:id="190" w:name="_Toc266870442"/>
      <w:bookmarkStart w:id="191" w:name="_Toc259692657"/>
      <w:bookmarkStart w:id="192" w:name="_Toc266868680"/>
      <w:bookmarkStart w:id="193" w:name="_Toc227058537"/>
      <w:bookmarkStart w:id="194" w:name="_Toc259692750"/>
      <w:bookmarkStart w:id="195" w:name="_Toc253066625"/>
      <w:bookmarkStart w:id="196" w:name="_Toc258401266"/>
      <w:bookmarkStart w:id="197" w:name="_Toc223146615"/>
      <w:bookmarkStart w:id="198" w:name="_Toc235438282"/>
      <w:bookmarkStart w:id="199" w:name="_Toc219800250"/>
      <w:bookmarkStart w:id="200" w:name="_Toc251586242"/>
      <w:bookmarkStart w:id="201" w:name="_Toc225669329"/>
      <w:bookmarkStart w:id="202" w:name="_Toc235438353"/>
      <w:bookmarkStart w:id="203" w:name="_Toc249325721"/>
      <w:bookmarkStart w:id="204" w:name="_Toc259520875"/>
      <w:bookmarkStart w:id="205" w:name="_Toc230071154"/>
      <w:bookmarkStart w:id="206" w:name="_Toc267060217"/>
      <w:bookmarkStart w:id="207" w:name="_Toc236021458"/>
      <w:bookmarkStart w:id="208" w:name="_Toc232302123"/>
      <w:bookmarkStart w:id="209" w:name="_Toc254790910"/>
      <w:bookmarkStart w:id="210" w:name="_Toc213756058"/>
      <w:r>
        <w:rPr>
          <w:rFonts w:ascii="仿宋" w:hAnsi="仿宋" w:eastAsia="仿宋"/>
          <w:b/>
          <w:sz w:val="28"/>
          <w:szCs w:val="28"/>
        </w:rPr>
        <w:t>3</w:t>
      </w:r>
      <w:r>
        <w:rPr>
          <w:rFonts w:hint="eastAsia" w:ascii="仿宋" w:hAnsi="仿宋" w:eastAsia="仿宋"/>
          <w:b/>
          <w:sz w:val="28"/>
          <w:szCs w:val="28"/>
        </w:rPr>
        <w:t>-1关于资格的声明函</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Fonts w:hint="eastAsia" w:ascii="仿宋" w:hAnsi="仿宋" w:eastAsia="仿宋"/>
          <w:b/>
          <w:sz w:val="28"/>
          <w:szCs w:val="28"/>
        </w:rPr>
        <w:cr/>
      </w:r>
    </w:p>
    <w:p>
      <w:pPr>
        <w:spacing w:after="0" w:line="500" w:lineRule="exact"/>
        <w:rPr>
          <w:rFonts w:ascii="仿宋" w:hAnsi="仿宋" w:eastAsia="仿宋"/>
          <w:sz w:val="28"/>
          <w:szCs w:val="28"/>
        </w:rPr>
      </w:pPr>
      <w:bookmarkStart w:id="211" w:name="_Hlk511663739"/>
      <w:r>
        <w:rPr>
          <w:rFonts w:hint="eastAsia" w:ascii="仿宋" w:hAnsi="仿宋" w:eastAsia="仿宋"/>
          <w:sz w:val="28"/>
          <w:szCs w:val="28"/>
        </w:rPr>
        <w:t>江西科技学院：</w:t>
      </w:r>
      <w:bookmarkEnd w:id="211"/>
    </w:p>
    <w:p>
      <w:pPr>
        <w:spacing w:after="0" w:line="500" w:lineRule="exact"/>
        <w:ind w:firstLine="560" w:firstLineChars="200"/>
        <w:jc w:val="left"/>
        <w:rPr>
          <w:rFonts w:ascii="仿宋" w:hAnsi="仿宋" w:eastAsia="仿宋"/>
          <w:sz w:val="28"/>
          <w:szCs w:val="28"/>
        </w:rPr>
      </w:pPr>
      <w:r>
        <w:rPr>
          <w:rFonts w:hint="eastAsia" w:ascii="仿宋" w:hAnsi="仿宋" w:eastAsia="仿宋"/>
          <w:sz w:val="28"/>
          <w:szCs w:val="28"/>
        </w:rPr>
        <w:t>关于贵方     年   月   日 （项目编号）公开询价邀请，本签字人愿意参加本次报价，提供公开询价文件中规定的货物，并证明提交的下列文件和说明是准确的和真实的。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1．本签字人确认资格文件中的说明以及公开询价文件中所有提交的文件和材料是真实的、准确的。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2．我方的资格声明正本X份，副本X份，随报价响应文件一同递交。</w:t>
      </w:r>
    </w:p>
    <w:p>
      <w:pPr>
        <w:spacing w:line="500" w:lineRule="exact"/>
        <w:ind w:firstLine="560" w:firstLineChars="200"/>
        <w:rPr>
          <w:rFonts w:ascii="仿宋" w:hAnsi="仿宋" w:eastAsia="仿宋"/>
          <w:sz w:val="28"/>
          <w:szCs w:val="28"/>
        </w:rPr>
      </w:pPr>
    </w:p>
    <w:p>
      <w:pPr>
        <w:spacing w:line="500" w:lineRule="exact"/>
        <w:rPr>
          <w:rFonts w:ascii="仿宋" w:hAnsi="仿宋" w:eastAsia="仿宋"/>
          <w:sz w:val="28"/>
          <w:szCs w:val="28"/>
          <w:u w:val="single"/>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w:t>
      </w:r>
    </w:p>
    <w:p>
      <w:pPr>
        <w:spacing w:line="500" w:lineRule="exact"/>
        <w:rPr>
          <w:rFonts w:ascii="仿宋" w:hAnsi="仿宋" w:eastAsia="仿宋"/>
          <w:sz w:val="28"/>
          <w:szCs w:val="28"/>
          <w:u w:val="single"/>
        </w:rPr>
      </w:pPr>
      <w:r>
        <w:rPr>
          <w:rFonts w:hint="eastAsia" w:ascii="仿宋" w:hAnsi="仿宋" w:eastAsia="仿宋"/>
          <w:sz w:val="28"/>
          <w:szCs w:val="28"/>
        </w:rPr>
        <w:t>地     址：</w:t>
      </w:r>
    </w:p>
    <w:p>
      <w:pPr>
        <w:spacing w:line="500" w:lineRule="exact"/>
        <w:rPr>
          <w:rFonts w:ascii="仿宋" w:hAnsi="仿宋" w:eastAsia="仿宋"/>
          <w:sz w:val="28"/>
          <w:szCs w:val="28"/>
          <w:u w:val="single"/>
        </w:rPr>
      </w:pPr>
      <w:r>
        <w:rPr>
          <w:rFonts w:hint="eastAsia" w:ascii="仿宋" w:hAnsi="仿宋" w:eastAsia="仿宋"/>
          <w:sz w:val="28"/>
          <w:szCs w:val="28"/>
        </w:rPr>
        <w:t>邮     编：</w:t>
      </w:r>
    </w:p>
    <w:p>
      <w:pPr>
        <w:spacing w:line="500" w:lineRule="exact"/>
        <w:rPr>
          <w:rFonts w:ascii="仿宋" w:hAnsi="仿宋" w:eastAsia="仿宋"/>
          <w:sz w:val="28"/>
          <w:szCs w:val="28"/>
          <w:u w:val="single"/>
        </w:rPr>
      </w:pPr>
      <w:r>
        <w:rPr>
          <w:rFonts w:hint="eastAsia" w:ascii="仿宋" w:hAnsi="仿宋" w:eastAsia="仿宋"/>
          <w:sz w:val="28"/>
          <w:szCs w:val="28"/>
        </w:rPr>
        <w:t>电 话或传 真：</w:t>
      </w:r>
    </w:p>
    <w:p>
      <w:pPr>
        <w:spacing w:line="500" w:lineRule="exact"/>
        <w:rPr>
          <w:rFonts w:ascii="仿宋" w:hAnsi="仿宋" w:eastAsia="仿宋"/>
          <w:sz w:val="28"/>
          <w:szCs w:val="28"/>
          <w:u w:val="single"/>
        </w:rPr>
      </w:pPr>
      <w:r>
        <w:rPr>
          <w:rFonts w:hint="eastAsia" w:ascii="仿宋" w:hAnsi="仿宋" w:eastAsia="仿宋"/>
          <w:sz w:val="28"/>
          <w:szCs w:val="28"/>
        </w:rPr>
        <w:t>参与人授权代表：</w:t>
      </w:r>
      <w:bookmarkStart w:id="212" w:name="_Toc217891410"/>
      <w:bookmarkStart w:id="213" w:name="_Toc266870918"/>
      <w:bookmarkStart w:id="214" w:name="_Toc254790911"/>
      <w:bookmarkStart w:id="215" w:name="_Toc219800251"/>
      <w:bookmarkStart w:id="216" w:name="_Toc259692658"/>
      <w:bookmarkStart w:id="217" w:name="_Toc266868681"/>
      <w:bookmarkStart w:id="218" w:name="_Toc258401267"/>
      <w:bookmarkStart w:id="219" w:name="_Toc235438354"/>
      <w:bookmarkStart w:id="220" w:name="_Toc259520876"/>
      <w:bookmarkStart w:id="221" w:name="_Toc235438000"/>
      <w:bookmarkStart w:id="222" w:name="_Toc253066626"/>
      <w:bookmarkStart w:id="223" w:name="_Toc251586243"/>
      <w:bookmarkStart w:id="224" w:name="_Toc236021459"/>
      <w:bookmarkStart w:id="225" w:name="_Toc259692751"/>
      <w:bookmarkStart w:id="226" w:name="_Toc249325722"/>
      <w:bookmarkStart w:id="227" w:name="_Toc235438283"/>
      <w:bookmarkStart w:id="228" w:name="_Toc251613841"/>
      <w:bookmarkStart w:id="229" w:name="_Toc230071155"/>
      <w:bookmarkStart w:id="230" w:name="_Toc225669330"/>
      <w:bookmarkStart w:id="231" w:name="_Toc255975018"/>
      <w:bookmarkStart w:id="232" w:name="_Toc223146616"/>
      <w:bookmarkStart w:id="233" w:name="_Toc227058538"/>
      <w:bookmarkStart w:id="234" w:name="_Toc213756059"/>
      <w:bookmarkStart w:id="235" w:name="_Toc232302124"/>
      <w:bookmarkStart w:id="236" w:name="_Toc266870443"/>
    </w:p>
    <w:p>
      <w:pPr>
        <w:jc w:val="center"/>
        <w:outlineLvl w:val="1"/>
        <w:rPr>
          <w:rFonts w:ascii="仿宋" w:hAnsi="仿宋" w:eastAsia="仿宋"/>
          <w:b/>
          <w:sz w:val="28"/>
          <w:szCs w:val="28"/>
        </w:rPr>
      </w:pPr>
      <w:r>
        <w:rPr>
          <w:rFonts w:ascii="仿宋" w:hAnsi="仿宋" w:eastAsia="仿宋"/>
          <w:sz w:val="28"/>
          <w:szCs w:val="28"/>
        </w:rPr>
        <w:br w:type="page"/>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jc w:val="center"/>
        <w:outlineLvl w:val="1"/>
        <w:rPr>
          <w:rFonts w:ascii="仿宋" w:hAnsi="仿宋" w:eastAsia="仿宋"/>
          <w:b/>
          <w:sz w:val="28"/>
          <w:szCs w:val="28"/>
        </w:rPr>
      </w:pPr>
      <w:r>
        <w:rPr>
          <w:rFonts w:ascii="仿宋" w:hAnsi="仿宋" w:eastAsia="仿宋"/>
          <w:b/>
          <w:sz w:val="28"/>
          <w:szCs w:val="28"/>
        </w:rPr>
        <w:t>3</w:t>
      </w:r>
      <w:r>
        <w:rPr>
          <w:rFonts w:hint="eastAsia" w:ascii="仿宋" w:hAnsi="仿宋" w:eastAsia="仿宋"/>
          <w:b/>
          <w:sz w:val="28"/>
          <w:szCs w:val="28"/>
        </w:rPr>
        <w:t>-</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Fonts w:ascii="仿宋" w:hAnsi="仿宋" w:eastAsia="仿宋"/>
          <w:b/>
          <w:bCs/>
          <w:sz w:val="28"/>
          <w:szCs w:val="28"/>
        </w:rPr>
        <w:t>2</w:t>
      </w:r>
      <w:r>
        <w:rPr>
          <w:rFonts w:hint="eastAsia" w:ascii="仿宋" w:hAnsi="仿宋" w:eastAsia="仿宋"/>
          <w:b/>
          <w:bCs/>
          <w:sz w:val="28"/>
          <w:szCs w:val="28"/>
        </w:rPr>
        <w:t>企业</w:t>
      </w:r>
      <w:r>
        <w:rPr>
          <w:rFonts w:hint="eastAsia" w:ascii="仿宋" w:hAnsi="仿宋" w:eastAsia="仿宋"/>
          <w:b/>
          <w:sz w:val="28"/>
          <w:szCs w:val="28"/>
        </w:rPr>
        <w:t>法人营业执照（复印件并加盖公章）</w:t>
      </w:r>
    </w:p>
    <w:p>
      <w:pPr>
        <w:jc w:val="center"/>
        <w:outlineLvl w:val="1"/>
        <w:rPr>
          <w:rFonts w:ascii="仿宋" w:hAnsi="仿宋" w:eastAsia="仿宋"/>
          <w:b/>
          <w:sz w:val="28"/>
          <w:szCs w:val="28"/>
        </w:rPr>
      </w:pPr>
    </w:p>
    <w:p>
      <w:pPr>
        <w:spacing w:after="0" w:line="500" w:lineRule="exact"/>
        <w:rPr>
          <w:rFonts w:ascii="仿宋" w:hAnsi="仿宋" w:eastAsia="仿宋"/>
          <w:sz w:val="28"/>
          <w:szCs w:val="28"/>
        </w:rPr>
      </w:pPr>
      <w:r>
        <w:rPr>
          <w:rFonts w:hint="eastAsia" w:ascii="仿宋" w:hAnsi="仿宋" w:eastAsia="仿宋"/>
          <w:sz w:val="28"/>
          <w:szCs w:val="28"/>
        </w:rPr>
        <w:t>江西科技学院：</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现附上由（签发机关名称）签发的我方法人营业执照复印件，该执照业经年检，真实有效。</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u w:val="single"/>
        </w:rPr>
      </w:pPr>
      <w:r>
        <w:rPr>
          <w:rFonts w:hint="eastAsia" w:ascii="仿宋" w:hAnsi="仿宋" w:eastAsia="仿宋"/>
          <w:sz w:val="28"/>
          <w:szCs w:val="28"/>
        </w:rPr>
        <w:t xml:space="preserve">                         参 与 人（全称并加盖公章）：</w:t>
      </w:r>
    </w:p>
    <w:p>
      <w:pPr>
        <w:spacing w:line="380" w:lineRule="exact"/>
        <w:ind w:firstLine="3500" w:firstLineChars="1250"/>
        <w:rPr>
          <w:rFonts w:ascii="仿宋" w:hAnsi="仿宋" w:eastAsia="仿宋"/>
          <w:sz w:val="28"/>
          <w:szCs w:val="28"/>
          <w:u w:val="single"/>
        </w:rPr>
      </w:pPr>
      <w:r>
        <w:rPr>
          <w:rFonts w:hint="eastAsia" w:ascii="仿宋" w:hAnsi="仿宋" w:eastAsia="仿宋"/>
          <w:sz w:val="28"/>
          <w:szCs w:val="28"/>
          <w:lang w:val="zh-CN"/>
        </w:rPr>
        <w:t>参与人授权代表</w:t>
      </w:r>
      <w:r>
        <w:rPr>
          <w:rFonts w:hint="eastAsia" w:ascii="仿宋" w:hAnsi="仿宋" w:eastAsia="仿宋"/>
          <w:sz w:val="28"/>
          <w:szCs w:val="28"/>
        </w:rPr>
        <w:t>：</w:t>
      </w:r>
    </w:p>
    <w:p>
      <w:pPr>
        <w:spacing w:line="380" w:lineRule="exact"/>
        <w:rPr>
          <w:rFonts w:ascii="仿宋" w:hAnsi="仿宋" w:eastAsia="仿宋"/>
          <w:sz w:val="28"/>
          <w:szCs w:val="28"/>
          <w:u w:val="single"/>
        </w:rPr>
      </w:pPr>
      <w:r>
        <w:rPr>
          <w:rFonts w:hint="eastAsia" w:ascii="仿宋" w:hAnsi="仿宋" w:eastAsia="仿宋"/>
          <w:sz w:val="28"/>
          <w:szCs w:val="28"/>
        </w:rPr>
        <w:t xml:space="preserve">                         日      期：</w:t>
      </w:r>
    </w:p>
    <w:p>
      <w:pPr>
        <w:spacing w:line="380" w:lineRule="exact"/>
        <w:jc w:val="center"/>
        <w:outlineLvl w:val="2"/>
        <w:rPr>
          <w:rFonts w:ascii="仿宋" w:hAnsi="仿宋" w:eastAsia="仿宋"/>
          <w:b/>
          <w:sz w:val="28"/>
          <w:szCs w:val="28"/>
        </w:rPr>
      </w:pPr>
      <w:r>
        <w:rPr>
          <w:rFonts w:hint="eastAsia" w:ascii="仿宋" w:hAnsi="仿宋" w:eastAsia="仿宋"/>
          <w:b/>
          <w:sz w:val="28"/>
          <w:szCs w:val="28"/>
        </w:rPr>
        <w:br w:type="page"/>
      </w:r>
      <w:bookmarkStart w:id="237" w:name="_Toc160880537"/>
      <w:bookmarkStart w:id="238" w:name="_Toc192996454"/>
      <w:bookmarkStart w:id="239" w:name="_Toc235438003"/>
      <w:bookmarkStart w:id="240" w:name="_Toc267060466"/>
      <w:bookmarkStart w:id="241" w:name="_Toc182372790"/>
      <w:bookmarkStart w:id="242" w:name="_Toc192996346"/>
      <w:bookmarkStart w:id="243" w:name="_Toc235438357"/>
      <w:bookmarkStart w:id="244" w:name="_Toc192663694"/>
      <w:bookmarkStart w:id="245" w:name="_Toc203355741"/>
      <w:bookmarkStart w:id="246" w:name="_Toc249325725"/>
      <w:bookmarkStart w:id="247" w:name="_Toc182805225"/>
      <w:bookmarkStart w:id="248" w:name="_Toc191789337"/>
      <w:bookmarkStart w:id="249" w:name="_Toc192663843"/>
      <w:bookmarkStart w:id="250" w:name="_Toc180302921"/>
      <w:bookmarkStart w:id="251" w:name="_Toc181436469"/>
      <w:bookmarkStart w:id="252" w:name="_Toc191783230"/>
      <w:bookmarkStart w:id="253" w:name="_Toc235438286"/>
      <w:bookmarkStart w:id="254" w:name="_Toc232302127"/>
      <w:bookmarkStart w:id="255" w:name="_Toc211917124"/>
      <w:bookmarkStart w:id="256" w:name="_Toc251613844"/>
      <w:bookmarkStart w:id="257" w:name="_Toc267060221"/>
      <w:bookmarkStart w:id="258" w:name="_Toc191802698"/>
      <w:bookmarkStart w:id="259" w:name="_Toc251586246"/>
      <w:bookmarkStart w:id="260" w:name="_Toc177985477"/>
      <w:bookmarkStart w:id="261" w:name="_Toc160880168"/>
      <w:bookmarkStart w:id="262" w:name="_Toc259692661"/>
      <w:bookmarkStart w:id="263" w:name="_Toc267060465"/>
      <w:bookmarkStart w:id="264" w:name="_Toc181436573"/>
      <w:bookmarkStart w:id="265" w:name="_Toc259520879"/>
      <w:bookmarkStart w:id="266" w:name="_Toc169332846"/>
      <w:bookmarkStart w:id="267" w:name="_Toc170798801"/>
      <w:bookmarkStart w:id="268" w:name="_Toc259692663"/>
      <w:bookmarkStart w:id="269" w:name="_Toc266868684"/>
      <w:bookmarkStart w:id="270" w:name="_Toc267060081"/>
      <w:bookmarkStart w:id="271" w:name="_Toc267060220"/>
      <w:bookmarkStart w:id="272" w:name="_Toc267060080"/>
      <w:bookmarkStart w:id="273" w:name="_Toc266870446"/>
      <w:bookmarkStart w:id="274" w:name="_Toc259692756"/>
      <w:bookmarkStart w:id="275" w:name="_Toc266870447"/>
      <w:bookmarkStart w:id="276" w:name="_Toc193165742"/>
      <w:bookmarkStart w:id="277" w:name="_Toc192664161"/>
      <w:bookmarkStart w:id="278" w:name="_Toc253066629"/>
      <w:bookmarkStart w:id="279" w:name="_Toc266870922"/>
      <w:bookmarkStart w:id="280" w:name="_Toc258401272"/>
      <w:bookmarkStart w:id="281" w:name="_Toc266870921"/>
      <w:bookmarkStart w:id="282" w:name="_Toc259520881"/>
      <w:bookmarkStart w:id="283" w:name="_Toc254790914"/>
      <w:bookmarkStart w:id="284" w:name="_Toc191803634"/>
      <w:bookmarkStart w:id="285" w:name="_Toc266868686"/>
      <w:bookmarkStart w:id="286" w:name="_Toc236021462"/>
      <w:bookmarkStart w:id="287" w:name="_Toc254790916"/>
      <w:bookmarkStart w:id="288" w:name="_Toc258401270"/>
      <w:bookmarkStart w:id="289" w:name="_Toc169332957"/>
      <w:bookmarkStart w:id="290" w:name="_Toc255975023"/>
      <w:bookmarkStart w:id="291" w:name="_Toc193160456"/>
      <w:bookmarkStart w:id="292" w:name="_Toc255975021"/>
      <w:bookmarkStart w:id="293" w:name="_Toc259692754"/>
    </w:p>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Pr>
        <w:spacing w:after="0" w:line="480" w:lineRule="exact"/>
        <w:ind w:firstLine="570"/>
        <w:jc w:val="center"/>
        <w:rPr>
          <w:rFonts w:ascii="仿宋" w:hAnsi="仿宋" w:eastAsia="仿宋"/>
          <w:b/>
          <w:bCs/>
          <w:sz w:val="28"/>
          <w:szCs w:val="28"/>
        </w:rPr>
      </w:pPr>
      <w:bookmarkStart w:id="294" w:name="_Toc266870448"/>
      <w:bookmarkStart w:id="295" w:name="_Toc267059659"/>
      <w:bookmarkStart w:id="296" w:name="_Toc259520882"/>
      <w:bookmarkStart w:id="297" w:name="_Toc267060082"/>
      <w:bookmarkStart w:id="298" w:name="_Toc235438004"/>
      <w:bookmarkStart w:id="299" w:name="_Toc259692757"/>
      <w:bookmarkStart w:id="300" w:name="_Toc235438358"/>
      <w:bookmarkStart w:id="301" w:name="_Toc267059187"/>
      <w:bookmarkStart w:id="302" w:name="_Toc266870840"/>
      <w:bookmarkStart w:id="303" w:name="_Toc266868687"/>
      <w:bookmarkStart w:id="304" w:name="_Toc236021463"/>
      <w:bookmarkStart w:id="305" w:name="_Toc267059036"/>
      <w:bookmarkStart w:id="306" w:name="_Toc232302128"/>
      <w:bookmarkStart w:id="307" w:name="_Toc254790917"/>
      <w:bookmarkStart w:id="308" w:name="_Toc267059812"/>
      <w:bookmarkStart w:id="309" w:name="_Toc249325726"/>
      <w:bookmarkStart w:id="310" w:name="_Toc235438287"/>
      <w:bookmarkStart w:id="311" w:name="_Toc253066630"/>
      <w:bookmarkStart w:id="312" w:name="_Toc267060467"/>
      <w:bookmarkStart w:id="313" w:name="_Toc251613845"/>
      <w:bookmarkStart w:id="314" w:name="_Toc259692664"/>
      <w:bookmarkStart w:id="315" w:name="_Toc255975024"/>
      <w:bookmarkStart w:id="316" w:name="_Toc266870923"/>
      <w:bookmarkStart w:id="317" w:name="_Toc267060222"/>
      <w:bookmarkStart w:id="318" w:name="_Toc267059545"/>
      <w:bookmarkStart w:id="319" w:name="_Toc258401273"/>
      <w:bookmarkStart w:id="320" w:name="_Toc273178704"/>
      <w:bookmarkStart w:id="321" w:name="_Toc267059925"/>
      <w:bookmarkStart w:id="322" w:name="_Toc267060327"/>
      <w:bookmarkStart w:id="323" w:name="_Toc266868944"/>
      <w:bookmarkStart w:id="324" w:name="_Toc251586247"/>
      <w:r>
        <w:rPr>
          <w:rFonts w:ascii="仿宋" w:hAnsi="仿宋" w:eastAsia="仿宋"/>
          <w:b/>
          <w:bCs/>
          <w:sz w:val="28"/>
          <w:szCs w:val="28"/>
        </w:rPr>
        <w:t>4.</w:t>
      </w:r>
      <w:r>
        <w:rPr>
          <w:rFonts w:hint="eastAsia" w:ascii="仿宋" w:hAnsi="仿宋" w:eastAsia="仿宋"/>
          <w:b/>
          <w:bCs/>
          <w:sz w:val="28"/>
          <w:szCs w:val="28"/>
        </w:rPr>
        <w:t>质保期和售后服务承诺书</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widowControl w:val="0"/>
        <w:spacing w:after="0" w:line="240" w:lineRule="auto"/>
        <w:ind w:left="420"/>
        <w:jc w:val="center"/>
        <w:outlineLvl w:val="1"/>
        <w:rPr>
          <w:rFonts w:ascii="仿宋" w:hAnsi="仿宋" w:eastAsia="仿宋"/>
          <w:b/>
          <w:sz w:val="28"/>
          <w:szCs w:val="28"/>
        </w:rPr>
      </w:pPr>
    </w:p>
    <w:p>
      <w:pPr>
        <w:rPr>
          <w:rFonts w:ascii="仿宋" w:hAnsi="仿宋" w:eastAsia="仿宋"/>
          <w:b/>
          <w:sz w:val="28"/>
          <w:szCs w:val="28"/>
        </w:rPr>
      </w:pPr>
    </w:p>
    <w:p>
      <w:pPr>
        <w:spacing w:line="500" w:lineRule="exact"/>
        <w:ind w:firstLine="560" w:firstLineChars="200"/>
        <w:rPr>
          <w:rFonts w:ascii="仿宋" w:hAnsi="仿宋" w:eastAsia="仿宋"/>
          <w:sz w:val="28"/>
          <w:szCs w:val="28"/>
        </w:rPr>
      </w:pPr>
      <w:r>
        <w:rPr>
          <w:rFonts w:hint="eastAsia" w:ascii="仿宋" w:hAnsi="仿宋" w:eastAsia="仿宋"/>
          <w:sz w:val="28"/>
          <w:szCs w:val="28"/>
        </w:rPr>
        <w:t>参与人根据公开询价文件中对售后服务的要求，结合自身实际情况进行承诺</w:t>
      </w:r>
      <w:r>
        <w:rPr>
          <w:rFonts w:ascii="仿宋" w:hAnsi="仿宋" w:eastAsia="仿宋"/>
          <w:sz w:val="28"/>
          <w:szCs w:val="28"/>
        </w:rPr>
        <w:t>（含</w:t>
      </w:r>
      <w:r>
        <w:rPr>
          <w:rFonts w:hint="eastAsia" w:ascii="仿宋" w:hAnsi="仿宋" w:eastAsia="仿宋"/>
          <w:sz w:val="28"/>
          <w:szCs w:val="28"/>
        </w:rPr>
        <w:t>产品质量</w:t>
      </w:r>
      <w:r>
        <w:rPr>
          <w:rFonts w:ascii="仿宋" w:hAnsi="仿宋" w:eastAsia="仿宋"/>
          <w:sz w:val="28"/>
          <w:szCs w:val="28"/>
        </w:rPr>
        <w:t>保障体系等）、交货</w:t>
      </w:r>
      <w:r>
        <w:rPr>
          <w:rFonts w:hint="eastAsia" w:ascii="仿宋" w:hAnsi="仿宋" w:eastAsia="仿宋"/>
          <w:sz w:val="28"/>
          <w:szCs w:val="28"/>
        </w:rPr>
        <w:t>周</w:t>
      </w:r>
      <w:r>
        <w:rPr>
          <w:rFonts w:ascii="仿宋" w:hAnsi="仿宋" w:eastAsia="仿宋"/>
          <w:sz w:val="28"/>
          <w:szCs w:val="28"/>
        </w:rPr>
        <w:t>期承诺等</w:t>
      </w:r>
      <w:r>
        <w:rPr>
          <w:rFonts w:hint="eastAsia" w:ascii="仿宋" w:hAnsi="仿宋" w:eastAsia="仿宋"/>
          <w:sz w:val="28"/>
          <w:szCs w:val="28"/>
        </w:rPr>
        <w:t>。</w:t>
      </w:r>
    </w:p>
    <w:p>
      <w:pPr>
        <w:spacing w:line="500" w:lineRule="exact"/>
        <w:ind w:firstLine="480"/>
        <w:rPr>
          <w:rFonts w:ascii="仿宋" w:hAnsi="仿宋" w:eastAsia="仿宋"/>
          <w:sz w:val="28"/>
          <w:szCs w:val="28"/>
        </w:rPr>
      </w:pPr>
      <w:r>
        <w:rPr>
          <w:rFonts w:hint="eastAsia" w:ascii="仿宋" w:hAnsi="仿宋" w:eastAsia="仿宋"/>
          <w:sz w:val="28"/>
          <w:szCs w:val="28"/>
        </w:rPr>
        <w:t>承诺如下：</w:t>
      </w:r>
    </w:p>
    <w:p>
      <w:pPr>
        <w:spacing w:line="420" w:lineRule="exact"/>
        <w:ind w:firstLine="480"/>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ind w:firstLine="3640" w:firstLineChars="1300"/>
        <w:rPr>
          <w:rFonts w:ascii="仿宋" w:hAnsi="仿宋" w:eastAsia="仿宋"/>
          <w:sz w:val="28"/>
          <w:szCs w:val="28"/>
          <w:u w:val="single"/>
        </w:rPr>
      </w:pPr>
      <w:r>
        <w:rPr>
          <w:rFonts w:hint="eastAsia" w:ascii="仿宋" w:hAnsi="仿宋" w:eastAsia="仿宋"/>
          <w:sz w:val="28"/>
          <w:szCs w:val="28"/>
        </w:rPr>
        <w:t>参 与 人（</w:t>
      </w:r>
      <w:r>
        <w:rPr>
          <w:rFonts w:hint="eastAsia" w:ascii="仿宋" w:hAnsi="仿宋" w:eastAsia="仿宋"/>
          <w:sz w:val="28"/>
          <w:szCs w:val="28"/>
          <w:lang w:val="zh-CN"/>
        </w:rPr>
        <w:t>公司全称并加盖公章</w:t>
      </w:r>
      <w:r>
        <w:rPr>
          <w:rFonts w:hint="eastAsia" w:ascii="仿宋" w:hAnsi="仿宋" w:eastAsia="仿宋"/>
          <w:sz w:val="28"/>
          <w:szCs w:val="28"/>
        </w:rPr>
        <w:t>）：</w:t>
      </w:r>
    </w:p>
    <w:p>
      <w:pPr>
        <w:spacing w:line="380" w:lineRule="exact"/>
        <w:ind w:firstLine="3640" w:firstLineChars="1300"/>
        <w:rPr>
          <w:rFonts w:ascii="仿宋" w:hAnsi="仿宋" w:eastAsia="仿宋"/>
          <w:sz w:val="28"/>
          <w:szCs w:val="28"/>
          <w:u w:val="single"/>
        </w:rPr>
      </w:pPr>
      <w:r>
        <w:rPr>
          <w:rFonts w:hint="eastAsia" w:ascii="仿宋" w:hAnsi="仿宋" w:eastAsia="仿宋"/>
          <w:sz w:val="28"/>
          <w:szCs w:val="28"/>
        </w:rPr>
        <w:t>参与人授权代表：</w:t>
      </w:r>
    </w:p>
    <w:p>
      <w:pPr>
        <w:spacing w:line="420" w:lineRule="exact"/>
        <w:ind w:firstLine="3645" w:firstLineChars="1302"/>
        <w:rPr>
          <w:rFonts w:ascii="仿宋" w:hAnsi="仿宋" w:eastAsia="仿宋"/>
          <w:sz w:val="28"/>
          <w:szCs w:val="28"/>
          <w:u w:val="single"/>
        </w:rPr>
      </w:pPr>
      <w:r>
        <w:rPr>
          <w:rFonts w:hint="eastAsia" w:ascii="仿宋" w:hAnsi="仿宋" w:eastAsia="仿宋"/>
          <w:sz w:val="28"/>
          <w:szCs w:val="28"/>
        </w:rPr>
        <w:t>日     期：</w:t>
      </w:r>
    </w:p>
    <w:p>
      <w:pPr>
        <w:spacing w:line="380" w:lineRule="exact"/>
        <w:rPr>
          <w:rFonts w:ascii="仿宋" w:hAnsi="仿宋" w:eastAsia="仿宋"/>
          <w:sz w:val="28"/>
          <w:szCs w:val="28"/>
        </w:rPr>
      </w:pPr>
    </w:p>
    <w:sectPr>
      <w:headerReference r:id="rId10" w:type="first"/>
      <w:footerReference r:id="rId11" w:type="default"/>
      <w:type w:val="continuous"/>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Gothic">
    <w:panose1 w:val="020B0502020202020204"/>
    <w:charset w:val="00"/>
    <w:family w:val="swiss"/>
    <w:pitch w:val="default"/>
    <w:sig w:usb0="00000287" w:usb1="00000000" w:usb2="00000000" w:usb3="00000000" w:csb0="2000009F" w:csb1="DFD7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938744"/>
    </w:sdtPr>
    <w:sdtContent>
      <w:sdt>
        <w:sdtPr>
          <w:id w:val="-1705238520"/>
        </w:sdtPr>
        <w:sdtContent>
          <w:p>
            <w:pPr>
              <w:pStyle w:val="17"/>
              <w:jc w:val="center"/>
              <w:rPr>
                <w:b/>
                <w:bCs/>
                <w:sz w:val="24"/>
                <w:szCs w:val="24"/>
              </w:rPr>
            </w:pP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10</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b/>
        <w:bCs/>
        <w:sz w:val="24"/>
        <w:szCs w:val="24"/>
      </w:rPr>
    </w:pPr>
    <w:r>
      <w:rPr>
        <w:b/>
        <w:bCs/>
        <w:sz w:val="24"/>
        <w:szCs w:val="24"/>
      </w:rPr>
      <w:fldChar w:fldCharType="begin"/>
    </w:r>
    <w:r>
      <w:rPr>
        <w:b/>
        <w:bCs/>
      </w:rPr>
      <w:instrText xml:space="preserve">PAGE</w:instrText>
    </w:r>
    <w:r>
      <w:rPr>
        <w:b/>
        <w:bCs/>
        <w:sz w:val="24"/>
        <w:szCs w:val="24"/>
      </w:rPr>
      <w:fldChar w:fldCharType="separate"/>
    </w:r>
    <w:r>
      <w:rPr>
        <w:b/>
        <w:bCs/>
      </w:rPr>
      <w:t>10</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10</w:t>
    </w:r>
    <w:r>
      <w:rPr>
        <w:b/>
        <w:bCs/>
        <w:sz w:val="24"/>
        <w:szCs w:val="24"/>
      </w:rPr>
      <w:fldChar w:fldCharType="end"/>
    </w:r>
  </w:p>
  <w:p>
    <w:pPr>
      <w:pStyle w:val="1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rPr>
      <w:drawing>
        <wp:anchor distT="0" distB="0" distL="114300" distR="114300" simplePos="0" relativeHeight="251659264" behindDoc="0" locked="0" layoutInCell="1" allowOverlap="1">
          <wp:simplePos x="0" y="0"/>
          <wp:positionH relativeFrom="column">
            <wp:posOffset>2185035</wp:posOffset>
          </wp:positionH>
          <wp:positionV relativeFrom="page">
            <wp:posOffset>247650</wp:posOffset>
          </wp:positionV>
          <wp:extent cx="1643380" cy="428625"/>
          <wp:effectExtent l="19050" t="0" r="0" b="0"/>
          <wp:wrapNone/>
          <wp:docPr id="4" name="图片 2"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jxu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643380" cy="428625"/>
                  </a:xfrm>
                  <a:prstGeom prst="rect">
                    <a:avLst/>
                  </a:prstGeom>
                  <a:noFill/>
                  <a:ln>
                    <a:noFill/>
                  </a:ln>
                </pic:spPr>
              </pic:pic>
            </a:graphicData>
          </a:graphic>
        </wp:anchor>
      </w:drawing>
    </w:r>
    <w:r>
      <w:rPr>
        <w:rFonts w:hint="eastAsia"/>
      </w:rPr>
      <w:t>学校L</w:t>
    </w:r>
    <w:r>
      <w:t>OGO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09"/>
    <w:rsid w:val="000044AD"/>
    <w:rsid w:val="0000490C"/>
    <w:rsid w:val="00031D61"/>
    <w:rsid w:val="000569E1"/>
    <w:rsid w:val="00064E4D"/>
    <w:rsid w:val="00070A6D"/>
    <w:rsid w:val="0007244C"/>
    <w:rsid w:val="00074B20"/>
    <w:rsid w:val="00082572"/>
    <w:rsid w:val="00092390"/>
    <w:rsid w:val="000934D4"/>
    <w:rsid w:val="000A06E4"/>
    <w:rsid w:val="000C09AE"/>
    <w:rsid w:val="000D4D71"/>
    <w:rsid w:val="000F4F45"/>
    <w:rsid w:val="0012724D"/>
    <w:rsid w:val="0013118F"/>
    <w:rsid w:val="00147E05"/>
    <w:rsid w:val="001561E9"/>
    <w:rsid w:val="0016249C"/>
    <w:rsid w:val="00163B53"/>
    <w:rsid w:val="001760B7"/>
    <w:rsid w:val="00176CD4"/>
    <w:rsid w:val="00182C6E"/>
    <w:rsid w:val="00183273"/>
    <w:rsid w:val="001A5B43"/>
    <w:rsid w:val="001B719E"/>
    <w:rsid w:val="001C0845"/>
    <w:rsid w:val="001C6943"/>
    <w:rsid w:val="001E7B35"/>
    <w:rsid w:val="001F3952"/>
    <w:rsid w:val="002016E2"/>
    <w:rsid w:val="00206E08"/>
    <w:rsid w:val="00235942"/>
    <w:rsid w:val="00235C32"/>
    <w:rsid w:val="00237309"/>
    <w:rsid w:val="00241EA7"/>
    <w:rsid w:val="00244E90"/>
    <w:rsid w:val="002476C4"/>
    <w:rsid w:val="002772BB"/>
    <w:rsid w:val="00282FFD"/>
    <w:rsid w:val="002936CA"/>
    <w:rsid w:val="002A1975"/>
    <w:rsid w:val="002C2C3D"/>
    <w:rsid w:val="002C4297"/>
    <w:rsid w:val="002C558F"/>
    <w:rsid w:val="002C6AF0"/>
    <w:rsid w:val="002F3F54"/>
    <w:rsid w:val="002F61BF"/>
    <w:rsid w:val="003055EB"/>
    <w:rsid w:val="00315D0D"/>
    <w:rsid w:val="00334E6F"/>
    <w:rsid w:val="0034695A"/>
    <w:rsid w:val="003570A0"/>
    <w:rsid w:val="00383EA0"/>
    <w:rsid w:val="003845F2"/>
    <w:rsid w:val="003C0028"/>
    <w:rsid w:val="003C0E1A"/>
    <w:rsid w:val="003C406B"/>
    <w:rsid w:val="003C60EF"/>
    <w:rsid w:val="003D02FC"/>
    <w:rsid w:val="003D61A1"/>
    <w:rsid w:val="003E6439"/>
    <w:rsid w:val="003F20A6"/>
    <w:rsid w:val="003F4827"/>
    <w:rsid w:val="003F4C2C"/>
    <w:rsid w:val="00403AD6"/>
    <w:rsid w:val="00404FA2"/>
    <w:rsid w:val="00416AB1"/>
    <w:rsid w:val="004242F4"/>
    <w:rsid w:val="00424AA3"/>
    <w:rsid w:val="0043243C"/>
    <w:rsid w:val="00436823"/>
    <w:rsid w:val="00441955"/>
    <w:rsid w:val="0045488D"/>
    <w:rsid w:val="00486EEF"/>
    <w:rsid w:val="00490E29"/>
    <w:rsid w:val="00494088"/>
    <w:rsid w:val="004956C0"/>
    <w:rsid w:val="004B4E97"/>
    <w:rsid w:val="004B66B1"/>
    <w:rsid w:val="004E0DBF"/>
    <w:rsid w:val="004E24DE"/>
    <w:rsid w:val="004F3FCE"/>
    <w:rsid w:val="00500FB5"/>
    <w:rsid w:val="00502F52"/>
    <w:rsid w:val="00543220"/>
    <w:rsid w:val="00553238"/>
    <w:rsid w:val="005553AB"/>
    <w:rsid w:val="00562F2E"/>
    <w:rsid w:val="0057626B"/>
    <w:rsid w:val="0057646C"/>
    <w:rsid w:val="00582530"/>
    <w:rsid w:val="00590957"/>
    <w:rsid w:val="0059251D"/>
    <w:rsid w:val="005A5A4D"/>
    <w:rsid w:val="005C2170"/>
    <w:rsid w:val="005F1FC8"/>
    <w:rsid w:val="00607B2B"/>
    <w:rsid w:val="006230ED"/>
    <w:rsid w:val="00630374"/>
    <w:rsid w:val="006651E0"/>
    <w:rsid w:val="006652BF"/>
    <w:rsid w:val="00665A94"/>
    <w:rsid w:val="00691E02"/>
    <w:rsid w:val="006A084D"/>
    <w:rsid w:val="006C2D5E"/>
    <w:rsid w:val="006D27DD"/>
    <w:rsid w:val="006D53F9"/>
    <w:rsid w:val="006D5A2C"/>
    <w:rsid w:val="006D6492"/>
    <w:rsid w:val="006F15EA"/>
    <w:rsid w:val="006F3C71"/>
    <w:rsid w:val="006F5FBA"/>
    <w:rsid w:val="00707603"/>
    <w:rsid w:val="00737694"/>
    <w:rsid w:val="007550F2"/>
    <w:rsid w:val="00790192"/>
    <w:rsid w:val="0079407E"/>
    <w:rsid w:val="007A4DD0"/>
    <w:rsid w:val="007B0F09"/>
    <w:rsid w:val="007B2319"/>
    <w:rsid w:val="007B5846"/>
    <w:rsid w:val="007B5C67"/>
    <w:rsid w:val="007C719E"/>
    <w:rsid w:val="007D5A32"/>
    <w:rsid w:val="007E12A9"/>
    <w:rsid w:val="00820F76"/>
    <w:rsid w:val="00821371"/>
    <w:rsid w:val="00832069"/>
    <w:rsid w:val="00844ABD"/>
    <w:rsid w:val="0085479C"/>
    <w:rsid w:val="00865B30"/>
    <w:rsid w:val="008733EA"/>
    <w:rsid w:val="00874219"/>
    <w:rsid w:val="00876AB6"/>
    <w:rsid w:val="008843FB"/>
    <w:rsid w:val="008902DC"/>
    <w:rsid w:val="008948D7"/>
    <w:rsid w:val="008A6A4A"/>
    <w:rsid w:val="008A7DBB"/>
    <w:rsid w:val="008B31EE"/>
    <w:rsid w:val="008B4FB6"/>
    <w:rsid w:val="008D5688"/>
    <w:rsid w:val="008F1544"/>
    <w:rsid w:val="00906C23"/>
    <w:rsid w:val="00916532"/>
    <w:rsid w:val="009206ED"/>
    <w:rsid w:val="00923C7E"/>
    <w:rsid w:val="00936704"/>
    <w:rsid w:val="00945B37"/>
    <w:rsid w:val="009606BC"/>
    <w:rsid w:val="00967E57"/>
    <w:rsid w:val="00970E44"/>
    <w:rsid w:val="00974742"/>
    <w:rsid w:val="00985FC2"/>
    <w:rsid w:val="00994E59"/>
    <w:rsid w:val="009A19FA"/>
    <w:rsid w:val="009A635D"/>
    <w:rsid w:val="009A6925"/>
    <w:rsid w:val="009B035D"/>
    <w:rsid w:val="009B38B3"/>
    <w:rsid w:val="009B5A7A"/>
    <w:rsid w:val="009B75DB"/>
    <w:rsid w:val="009C1B62"/>
    <w:rsid w:val="009C3D80"/>
    <w:rsid w:val="009D75D8"/>
    <w:rsid w:val="009E759F"/>
    <w:rsid w:val="00A04519"/>
    <w:rsid w:val="00A10022"/>
    <w:rsid w:val="00A148CE"/>
    <w:rsid w:val="00A24465"/>
    <w:rsid w:val="00A40610"/>
    <w:rsid w:val="00A4220E"/>
    <w:rsid w:val="00A44A63"/>
    <w:rsid w:val="00A64A5B"/>
    <w:rsid w:val="00A73E47"/>
    <w:rsid w:val="00AA5A63"/>
    <w:rsid w:val="00AC50D8"/>
    <w:rsid w:val="00AD29A3"/>
    <w:rsid w:val="00AF1CE1"/>
    <w:rsid w:val="00AF3C2A"/>
    <w:rsid w:val="00B14C37"/>
    <w:rsid w:val="00B430EE"/>
    <w:rsid w:val="00B438C5"/>
    <w:rsid w:val="00B53F63"/>
    <w:rsid w:val="00B54440"/>
    <w:rsid w:val="00B554E7"/>
    <w:rsid w:val="00B57E86"/>
    <w:rsid w:val="00B60843"/>
    <w:rsid w:val="00B613BB"/>
    <w:rsid w:val="00B6481E"/>
    <w:rsid w:val="00B9025C"/>
    <w:rsid w:val="00BA1CC3"/>
    <w:rsid w:val="00BA1DC6"/>
    <w:rsid w:val="00BA4686"/>
    <w:rsid w:val="00BA7AF2"/>
    <w:rsid w:val="00BB038D"/>
    <w:rsid w:val="00BC7145"/>
    <w:rsid w:val="00BD49FB"/>
    <w:rsid w:val="00BD7232"/>
    <w:rsid w:val="00BE1921"/>
    <w:rsid w:val="00BE3AA2"/>
    <w:rsid w:val="00C019D8"/>
    <w:rsid w:val="00C035B5"/>
    <w:rsid w:val="00C03BFF"/>
    <w:rsid w:val="00C35176"/>
    <w:rsid w:val="00C53205"/>
    <w:rsid w:val="00C53790"/>
    <w:rsid w:val="00C55D10"/>
    <w:rsid w:val="00C66E1E"/>
    <w:rsid w:val="00C676BA"/>
    <w:rsid w:val="00C81AB4"/>
    <w:rsid w:val="00C857BF"/>
    <w:rsid w:val="00C872BA"/>
    <w:rsid w:val="00C97CD5"/>
    <w:rsid w:val="00CA48A5"/>
    <w:rsid w:val="00CB5A61"/>
    <w:rsid w:val="00D2102C"/>
    <w:rsid w:val="00D23E6F"/>
    <w:rsid w:val="00D268B8"/>
    <w:rsid w:val="00D31624"/>
    <w:rsid w:val="00D36D52"/>
    <w:rsid w:val="00D56DEA"/>
    <w:rsid w:val="00D63CE3"/>
    <w:rsid w:val="00D710EA"/>
    <w:rsid w:val="00DC0CA4"/>
    <w:rsid w:val="00DC2C74"/>
    <w:rsid w:val="00DE4C02"/>
    <w:rsid w:val="00E04A37"/>
    <w:rsid w:val="00E06CBF"/>
    <w:rsid w:val="00E11567"/>
    <w:rsid w:val="00E30C8F"/>
    <w:rsid w:val="00E3310A"/>
    <w:rsid w:val="00E33B9E"/>
    <w:rsid w:val="00E33C1C"/>
    <w:rsid w:val="00E67206"/>
    <w:rsid w:val="00E737BC"/>
    <w:rsid w:val="00E7409D"/>
    <w:rsid w:val="00E83F69"/>
    <w:rsid w:val="00E84BB5"/>
    <w:rsid w:val="00E85E7E"/>
    <w:rsid w:val="00E9406E"/>
    <w:rsid w:val="00E95973"/>
    <w:rsid w:val="00EA31FE"/>
    <w:rsid w:val="00EB0368"/>
    <w:rsid w:val="00EB1B4B"/>
    <w:rsid w:val="00ED2437"/>
    <w:rsid w:val="00EE3803"/>
    <w:rsid w:val="00EE6C2F"/>
    <w:rsid w:val="00F0149B"/>
    <w:rsid w:val="00F030C2"/>
    <w:rsid w:val="00F16D9F"/>
    <w:rsid w:val="00F1721B"/>
    <w:rsid w:val="00F172D8"/>
    <w:rsid w:val="00F62EFC"/>
    <w:rsid w:val="00F66190"/>
    <w:rsid w:val="00F81C66"/>
    <w:rsid w:val="00F823F4"/>
    <w:rsid w:val="00F8646A"/>
    <w:rsid w:val="00F876DE"/>
    <w:rsid w:val="00F9131A"/>
    <w:rsid w:val="00F915AB"/>
    <w:rsid w:val="00FA1749"/>
    <w:rsid w:val="00FA4236"/>
    <w:rsid w:val="00FA5070"/>
    <w:rsid w:val="00FB2DCF"/>
    <w:rsid w:val="00FB7688"/>
    <w:rsid w:val="00FC4A83"/>
    <w:rsid w:val="00FD2343"/>
    <w:rsid w:val="00FF1750"/>
    <w:rsid w:val="1BEC742C"/>
    <w:rsid w:val="2A7C013C"/>
    <w:rsid w:val="2DD131C6"/>
    <w:rsid w:val="2E9278E2"/>
    <w:rsid w:val="38720480"/>
    <w:rsid w:val="3F7B1C31"/>
    <w:rsid w:val="4BAD18DA"/>
    <w:rsid w:val="4E1A63F2"/>
    <w:rsid w:val="4EFC0DA6"/>
    <w:rsid w:val="6A923527"/>
    <w:rsid w:val="76DE2893"/>
    <w:rsid w:val="7CB116B1"/>
    <w:rsid w:val="7F52329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31"/>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32"/>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3"/>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4"/>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5"/>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6"/>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7"/>
    <w:semiHidden/>
    <w:unhideWhenUsed/>
    <w:qFormat/>
    <w:uiPriority w:val="9"/>
    <w:pPr>
      <w:keepNext/>
      <w:keepLines/>
      <w:spacing w:before="120" w:after="0"/>
      <w:outlineLvl w:val="6"/>
    </w:pPr>
    <w:rPr>
      <w:i/>
      <w:iCs/>
    </w:rPr>
  </w:style>
  <w:style w:type="paragraph" w:styleId="9">
    <w:name w:val="heading 8"/>
    <w:basedOn w:val="1"/>
    <w:next w:val="1"/>
    <w:link w:val="38"/>
    <w:semiHidden/>
    <w:unhideWhenUsed/>
    <w:qFormat/>
    <w:uiPriority w:val="9"/>
    <w:pPr>
      <w:keepNext/>
      <w:keepLines/>
      <w:spacing w:before="120" w:after="0"/>
      <w:outlineLvl w:val="7"/>
    </w:pPr>
    <w:rPr>
      <w:b/>
      <w:bCs/>
    </w:rPr>
  </w:style>
  <w:style w:type="paragraph" w:styleId="10">
    <w:name w:val="heading 9"/>
    <w:basedOn w:val="1"/>
    <w:next w:val="1"/>
    <w:link w:val="39"/>
    <w:semiHidden/>
    <w:unhideWhenUsed/>
    <w:qFormat/>
    <w:uiPriority w:val="9"/>
    <w:pPr>
      <w:keepNext/>
      <w:keepLines/>
      <w:spacing w:before="120" w:after="0"/>
      <w:outlineLvl w:val="8"/>
    </w:pPr>
    <w:rPr>
      <w:i/>
      <w:iCs/>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61"/>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60"/>
    <w:unhideWhenUsed/>
    <w:qFormat/>
    <w:uiPriority w:val="0"/>
    <w:rPr>
      <w:rFonts w:hAnsi="Courier New" w:cs="Courier New" w:asciiTheme="minorEastAsia"/>
    </w:rPr>
  </w:style>
  <w:style w:type="paragraph" w:styleId="16">
    <w:name w:val="Balloon Text"/>
    <w:basedOn w:val="1"/>
    <w:link w:val="65"/>
    <w:semiHidden/>
    <w:unhideWhenUsed/>
    <w:qFormat/>
    <w:uiPriority w:val="99"/>
    <w:pPr>
      <w:spacing w:after="0" w:line="240" w:lineRule="auto"/>
    </w:pPr>
    <w:rPr>
      <w:sz w:val="18"/>
      <w:szCs w:val="18"/>
    </w:rPr>
  </w:style>
  <w:style w:type="paragraph" w:styleId="17">
    <w:name w:val="footer"/>
    <w:basedOn w:val="1"/>
    <w:link w:val="56"/>
    <w:unhideWhenUsed/>
    <w:qFormat/>
    <w:uiPriority w:val="99"/>
    <w:pPr>
      <w:tabs>
        <w:tab w:val="center" w:pos="4153"/>
        <w:tab w:val="right" w:pos="8306"/>
      </w:tabs>
      <w:snapToGrid w:val="0"/>
      <w:spacing w:line="240" w:lineRule="auto"/>
      <w:jc w:val="left"/>
    </w:pPr>
    <w:rPr>
      <w:sz w:val="18"/>
      <w:szCs w:val="18"/>
    </w:rPr>
  </w:style>
  <w:style w:type="paragraph" w:styleId="18">
    <w:name w:val="header"/>
    <w:basedOn w:val="1"/>
    <w:link w:val="55"/>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9">
    <w:name w:val="toc 1"/>
    <w:basedOn w:val="1"/>
    <w:next w:val="1"/>
    <w:unhideWhenUsed/>
    <w:qFormat/>
    <w:uiPriority w:val="39"/>
    <w:pPr>
      <w:spacing w:after="100" w:line="259" w:lineRule="auto"/>
      <w:jc w:val="left"/>
    </w:pPr>
    <w:rPr>
      <w:rFonts w:cs="Times New Roman"/>
    </w:rPr>
  </w:style>
  <w:style w:type="paragraph" w:styleId="20">
    <w:name w:val="Subtitle"/>
    <w:basedOn w:val="1"/>
    <w:next w:val="1"/>
    <w:link w:val="41"/>
    <w:qFormat/>
    <w:uiPriority w:val="11"/>
    <w:pPr>
      <w:spacing w:after="240"/>
      <w:jc w:val="center"/>
    </w:pPr>
    <w:rPr>
      <w:rFonts w:asciiTheme="majorHAnsi" w:hAnsiTheme="majorHAnsi" w:eastAsiaTheme="majorEastAsia" w:cstheme="majorBidi"/>
      <w:sz w:val="24"/>
      <w:szCs w:val="24"/>
    </w:rPr>
  </w:style>
  <w:style w:type="paragraph" w:styleId="21">
    <w:name w:val="Body Text Indent 3"/>
    <w:basedOn w:val="1"/>
    <w:link w:val="58"/>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2">
    <w:name w:val="toc 2"/>
    <w:basedOn w:val="1"/>
    <w:next w:val="1"/>
    <w:unhideWhenUsed/>
    <w:qFormat/>
    <w:uiPriority w:val="39"/>
    <w:pPr>
      <w:spacing w:after="100" w:line="259" w:lineRule="auto"/>
      <w:ind w:left="220"/>
      <w:jc w:val="left"/>
    </w:pPr>
    <w:rPr>
      <w:rFonts w:cs="Times New Roman"/>
    </w:rPr>
  </w:style>
  <w:style w:type="paragraph" w:styleId="23">
    <w:name w:val="Title"/>
    <w:basedOn w:val="1"/>
    <w:next w:val="1"/>
    <w:link w:val="40"/>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table" w:styleId="25">
    <w:name w:val="Table Grid"/>
    <w:basedOn w:val="2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basedOn w:val="26"/>
    <w:qFormat/>
    <w:uiPriority w:val="22"/>
    <w:rPr>
      <w:b/>
      <w:bCs/>
      <w:color w:val="auto"/>
    </w:rPr>
  </w:style>
  <w:style w:type="character" w:styleId="28">
    <w:name w:val="FollowedHyperlink"/>
    <w:basedOn w:val="26"/>
    <w:semiHidden/>
    <w:unhideWhenUsed/>
    <w:uiPriority w:val="99"/>
    <w:rPr>
      <w:color w:val="800080"/>
      <w:u w:val="single"/>
    </w:rPr>
  </w:style>
  <w:style w:type="character" w:styleId="29">
    <w:name w:val="Emphasis"/>
    <w:basedOn w:val="26"/>
    <w:qFormat/>
    <w:uiPriority w:val="20"/>
    <w:rPr>
      <w:i/>
      <w:iCs/>
      <w:color w:val="auto"/>
    </w:rPr>
  </w:style>
  <w:style w:type="character" w:styleId="30">
    <w:name w:val="Hyperlink"/>
    <w:unhideWhenUsed/>
    <w:qFormat/>
    <w:uiPriority w:val="99"/>
    <w:rPr>
      <w:color w:val="F49100"/>
      <w:u w:val="single"/>
    </w:rPr>
  </w:style>
  <w:style w:type="character" w:customStyle="1" w:styleId="31">
    <w:name w:val="标题 1 字符"/>
    <w:basedOn w:val="26"/>
    <w:link w:val="2"/>
    <w:uiPriority w:val="9"/>
    <w:rPr>
      <w:rFonts w:asciiTheme="majorHAnsi" w:hAnsiTheme="majorHAnsi" w:eastAsiaTheme="majorEastAsia" w:cstheme="majorBidi"/>
      <w:b/>
      <w:bCs/>
      <w:caps/>
      <w:spacing w:val="4"/>
      <w:sz w:val="28"/>
      <w:szCs w:val="28"/>
    </w:rPr>
  </w:style>
  <w:style w:type="character" w:customStyle="1" w:styleId="32">
    <w:name w:val="标题 2 字符"/>
    <w:basedOn w:val="26"/>
    <w:link w:val="3"/>
    <w:semiHidden/>
    <w:qFormat/>
    <w:uiPriority w:val="9"/>
    <w:rPr>
      <w:rFonts w:asciiTheme="majorHAnsi" w:hAnsiTheme="majorHAnsi" w:eastAsiaTheme="majorEastAsia" w:cstheme="majorBidi"/>
      <w:b/>
      <w:bCs/>
      <w:sz w:val="28"/>
      <w:szCs w:val="28"/>
    </w:rPr>
  </w:style>
  <w:style w:type="character" w:customStyle="1" w:styleId="33">
    <w:name w:val="标题 3 字符"/>
    <w:basedOn w:val="26"/>
    <w:link w:val="4"/>
    <w:semiHidden/>
    <w:uiPriority w:val="9"/>
    <w:rPr>
      <w:rFonts w:asciiTheme="majorHAnsi" w:hAnsiTheme="majorHAnsi" w:eastAsiaTheme="majorEastAsia" w:cstheme="majorBidi"/>
      <w:spacing w:val="4"/>
      <w:sz w:val="24"/>
      <w:szCs w:val="24"/>
    </w:rPr>
  </w:style>
  <w:style w:type="character" w:customStyle="1" w:styleId="34">
    <w:name w:val="标题 4 字符"/>
    <w:basedOn w:val="26"/>
    <w:link w:val="5"/>
    <w:semiHidden/>
    <w:qFormat/>
    <w:uiPriority w:val="9"/>
    <w:rPr>
      <w:rFonts w:asciiTheme="majorHAnsi" w:hAnsiTheme="majorHAnsi" w:eastAsiaTheme="majorEastAsia" w:cstheme="majorBidi"/>
      <w:i/>
      <w:iCs/>
      <w:sz w:val="24"/>
      <w:szCs w:val="24"/>
    </w:rPr>
  </w:style>
  <w:style w:type="character" w:customStyle="1" w:styleId="35">
    <w:name w:val="标题 5 字符"/>
    <w:basedOn w:val="26"/>
    <w:link w:val="6"/>
    <w:semiHidden/>
    <w:qFormat/>
    <w:uiPriority w:val="9"/>
    <w:rPr>
      <w:rFonts w:asciiTheme="majorHAnsi" w:hAnsiTheme="majorHAnsi" w:eastAsiaTheme="majorEastAsia" w:cstheme="majorBidi"/>
      <w:b/>
      <w:bCs/>
    </w:rPr>
  </w:style>
  <w:style w:type="character" w:customStyle="1" w:styleId="36">
    <w:name w:val="标题 6 字符"/>
    <w:basedOn w:val="26"/>
    <w:link w:val="7"/>
    <w:semiHidden/>
    <w:uiPriority w:val="9"/>
    <w:rPr>
      <w:rFonts w:asciiTheme="majorHAnsi" w:hAnsiTheme="majorHAnsi" w:eastAsiaTheme="majorEastAsia" w:cstheme="majorBidi"/>
      <w:b/>
      <w:bCs/>
      <w:i/>
      <w:iCs/>
    </w:rPr>
  </w:style>
  <w:style w:type="character" w:customStyle="1" w:styleId="37">
    <w:name w:val="标题 7 字符"/>
    <w:basedOn w:val="26"/>
    <w:link w:val="8"/>
    <w:semiHidden/>
    <w:qFormat/>
    <w:uiPriority w:val="9"/>
    <w:rPr>
      <w:i/>
      <w:iCs/>
    </w:rPr>
  </w:style>
  <w:style w:type="character" w:customStyle="1" w:styleId="38">
    <w:name w:val="标题 8 字符"/>
    <w:basedOn w:val="26"/>
    <w:link w:val="9"/>
    <w:semiHidden/>
    <w:qFormat/>
    <w:uiPriority w:val="9"/>
    <w:rPr>
      <w:b/>
      <w:bCs/>
    </w:rPr>
  </w:style>
  <w:style w:type="character" w:customStyle="1" w:styleId="39">
    <w:name w:val="标题 9 字符"/>
    <w:basedOn w:val="26"/>
    <w:link w:val="10"/>
    <w:semiHidden/>
    <w:qFormat/>
    <w:uiPriority w:val="9"/>
    <w:rPr>
      <w:i/>
      <w:iCs/>
    </w:rPr>
  </w:style>
  <w:style w:type="character" w:customStyle="1" w:styleId="40">
    <w:name w:val="标题 字符"/>
    <w:basedOn w:val="26"/>
    <w:link w:val="23"/>
    <w:qFormat/>
    <w:uiPriority w:val="10"/>
    <w:rPr>
      <w:rFonts w:asciiTheme="majorHAnsi" w:hAnsiTheme="majorHAnsi" w:eastAsiaTheme="majorEastAsia" w:cstheme="majorBidi"/>
      <w:b/>
      <w:bCs/>
      <w:spacing w:val="-7"/>
      <w:sz w:val="48"/>
      <w:szCs w:val="48"/>
    </w:rPr>
  </w:style>
  <w:style w:type="character" w:customStyle="1" w:styleId="41">
    <w:name w:val="副标题 字符"/>
    <w:basedOn w:val="26"/>
    <w:link w:val="20"/>
    <w:qFormat/>
    <w:uiPriority w:val="11"/>
    <w:rPr>
      <w:rFonts w:asciiTheme="majorHAnsi" w:hAnsiTheme="majorHAnsi" w:eastAsiaTheme="majorEastAsia" w:cstheme="majorBidi"/>
      <w:sz w:val="24"/>
      <w:szCs w:val="24"/>
    </w:rPr>
  </w:style>
  <w:style w:type="paragraph" w:styleId="42">
    <w:name w:val="No Spacing"/>
    <w:link w:val="53"/>
    <w:qFormat/>
    <w:uiPriority w:val="1"/>
    <w:pPr>
      <w:jc w:val="both"/>
    </w:pPr>
    <w:rPr>
      <w:rFonts w:asciiTheme="minorHAnsi" w:hAnsiTheme="minorHAnsi" w:eastAsiaTheme="minorEastAsia" w:cstheme="minorBidi"/>
      <w:sz w:val="22"/>
      <w:szCs w:val="22"/>
      <w:lang w:val="en-US" w:eastAsia="zh-CN" w:bidi="ar-SA"/>
    </w:rPr>
  </w:style>
  <w:style w:type="paragraph" w:styleId="43">
    <w:name w:val="Quote"/>
    <w:basedOn w:val="1"/>
    <w:next w:val="1"/>
    <w:link w:val="44"/>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4">
    <w:name w:val="引用 字符"/>
    <w:basedOn w:val="26"/>
    <w:link w:val="43"/>
    <w:qFormat/>
    <w:uiPriority w:val="29"/>
    <w:rPr>
      <w:rFonts w:asciiTheme="majorHAnsi" w:hAnsiTheme="majorHAnsi" w:eastAsiaTheme="majorEastAsia" w:cstheme="majorBidi"/>
      <w:i/>
      <w:iCs/>
      <w:sz w:val="24"/>
      <w:szCs w:val="24"/>
    </w:rPr>
  </w:style>
  <w:style w:type="paragraph" w:styleId="45">
    <w:name w:val="Intense Quote"/>
    <w:basedOn w:val="1"/>
    <w:next w:val="1"/>
    <w:link w:val="46"/>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6">
    <w:name w:val="明显引用 字符"/>
    <w:basedOn w:val="26"/>
    <w:link w:val="45"/>
    <w:qFormat/>
    <w:uiPriority w:val="30"/>
    <w:rPr>
      <w:rFonts w:asciiTheme="majorHAnsi" w:hAnsiTheme="majorHAnsi" w:eastAsiaTheme="majorEastAsia" w:cstheme="majorBidi"/>
      <w:sz w:val="26"/>
      <w:szCs w:val="26"/>
    </w:rPr>
  </w:style>
  <w:style w:type="character" w:customStyle="1" w:styleId="47">
    <w:name w:val="不明显强调1"/>
    <w:basedOn w:val="26"/>
    <w:qFormat/>
    <w:uiPriority w:val="19"/>
    <w:rPr>
      <w:i/>
      <w:iCs/>
      <w:color w:val="auto"/>
    </w:rPr>
  </w:style>
  <w:style w:type="character" w:customStyle="1" w:styleId="48">
    <w:name w:val="明显强调1"/>
    <w:basedOn w:val="26"/>
    <w:qFormat/>
    <w:uiPriority w:val="21"/>
    <w:rPr>
      <w:b/>
      <w:bCs/>
      <w:i/>
      <w:iCs/>
      <w:color w:val="auto"/>
    </w:rPr>
  </w:style>
  <w:style w:type="character" w:customStyle="1" w:styleId="49">
    <w:name w:val="不明显参考1"/>
    <w:basedOn w:val="26"/>
    <w:qFormat/>
    <w:uiPriority w:val="31"/>
    <w:rPr>
      <w:smallCaps/>
      <w:color w:val="auto"/>
      <w:u w:val="single" w:color="7E7E7E" w:themeColor="text1" w:themeTint="80"/>
    </w:rPr>
  </w:style>
  <w:style w:type="character" w:customStyle="1" w:styleId="50">
    <w:name w:val="明显参考1"/>
    <w:basedOn w:val="26"/>
    <w:qFormat/>
    <w:uiPriority w:val="32"/>
    <w:rPr>
      <w:b/>
      <w:bCs/>
      <w:smallCaps/>
      <w:color w:val="auto"/>
      <w:u w:val="single"/>
    </w:rPr>
  </w:style>
  <w:style w:type="character" w:customStyle="1" w:styleId="51">
    <w:name w:val="书籍标题1"/>
    <w:basedOn w:val="26"/>
    <w:qFormat/>
    <w:uiPriority w:val="33"/>
    <w:rPr>
      <w:b/>
      <w:bCs/>
      <w:smallCaps/>
      <w:color w:val="auto"/>
    </w:rPr>
  </w:style>
  <w:style w:type="paragraph" w:customStyle="1" w:styleId="52">
    <w:name w:val="TOC 标题1"/>
    <w:basedOn w:val="2"/>
    <w:next w:val="1"/>
    <w:unhideWhenUsed/>
    <w:qFormat/>
    <w:uiPriority w:val="39"/>
    <w:pPr>
      <w:outlineLvl w:val="9"/>
    </w:pPr>
  </w:style>
  <w:style w:type="character" w:customStyle="1" w:styleId="53">
    <w:name w:val="无间隔 字符"/>
    <w:basedOn w:val="26"/>
    <w:link w:val="42"/>
    <w:qFormat/>
    <w:uiPriority w:val="1"/>
  </w:style>
  <w:style w:type="paragraph" w:customStyle="1" w:styleId="54">
    <w:name w:val="Defaul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55">
    <w:name w:val="页眉 字符"/>
    <w:basedOn w:val="26"/>
    <w:link w:val="18"/>
    <w:uiPriority w:val="99"/>
    <w:rPr>
      <w:sz w:val="18"/>
      <w:szCs w:val="18"/>
    </w:rPr>
  </w:style>
  <w:style w:type="character" w:customStyle="1" w:styleId="56">
    <w:name w:val="页脚 字符"/>
    <w:basedOn w:val="26"/>
    <w:link w:val="17"/>
    <w:uiPriority w:val="99"/>
    <w:rPr>
      <w:sz w:val="18"/>
      <w:szCs w:val="18"/>
    </w:rPr>
  </w:style>
  <w:style w:type="paragraph" w:styleId="57">
    <w:name w:val="List Paragraph"/>
    <w:basedOn w:val="1"/>
    <w:qFormat/>
    <w:uiPriority w:val="34"/>
    <w:pPr>
      <w:ind w:firstLine="420" w:firstLineChars="200"/>
    </w:pPr>
  </w:style>
  <w:style w:type="character" w:customStyle="1" w:styleId="58">
    <w:name w:val="正文文本缩进 3 字符"/>
    <w:basedOn w:val="26"/>
    <w:link w:val="21"/>
    <w:qFormat/>
    <w:uiPriority w:val="0"/>
    <w:rPr>
      <w:rFonts w:ascii="Times New Roman" w:hAnsi="Times New Roman" w:eastAsia="宋体" w:cs="Times New Roman"/>
      <w:kern w:val="2"/>
      <w:sz w:val="16"/>
      <w:szCs w:val="16"/>
    </w:rPr>
  </w:style>
  <w:style w:type="paragraph" w:customStyle="1" w:styleId="59">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60">
    <w:name w:val="纯文本 字符"/>
    <w:basedOn w:val="26"/>
    <w:link w:val="15"/>
    <w:semiHidden/>
    <w:qFormat/>
    <w:uiPriority w:val="99"/>
    <w:rPr>
      <w:rFonts w:hAnsi="Courier New" w:cs="Courier New" w:asciiTheme="minorEastAsia"/>
    </w:rPr>
  </w:style>
  <w:style w:type="character" w:customStyle="1" w:styleId="61">
    <w:name w:val="正文文本 字符"/>
    <w:basedOn w:val="26"/>
    <w:link w:val="13"/>
    <w:semiHidden/>
    <w:uiPriority w:val="99"/>
  </w:style>
  <w:style w:type="character" w:customStyle="1" w:styleId="62">
    <w:name w:val="纯文本 Char"/>
    <w:uiPriority w:val="0"/>
    <w:rPr>
      <w:rFonts w:ascii="宋体" w:hAnsi="Courier New" w:eastAsia="宋体"/>
      <w:kern w:val="2"/>
      <w:sz w:val="21"/>
      <w:lang w:val="en-US" w:eastAsia="zh-CN" w:bidi="ar-SA"/>
    </w:rPr>
  </w:style>
  <w:style w:type="character" w:customStyle="1" w:styleId="63">
    <w:name w:val="font11"/>
    <w:basedOn w:val="26"/>
    <w:qFormat/>
    <w:uiPriority w:val="0"/>
    <w:rPr>
      <w:rFonts w:hint="eastAsia" w:ascii="微软雅黑" w:hAnsi="微软雅黑" w:eastAsia="微软雅黑" w:cs="微软雅黑"/>
      <w:color w:val="000000"/>
      <w:sz w:val="16"/>
      <w:szCs w:val="16"/>
      <w:u w:val="none"/>
    </w:rPr>
  </w:style>
  <w:style w:type="character" w:customStyle="1" w:styleId="64">
    <w:name w:val="font01"/>
    <w:basedOn w:val="26"/>
    <w:qFormat/>
    <w:uiPriority w:val="0"/>
    <w:rPr>
      <w:rFonts w:hint="eastAsia" w:ascii="微软雅黑" w:hAnsi="微软雅黑" w:eastAsia="微软雅黑" w:cs="微软雅黑"/>
      <w:color w:val="FF0000"/>
      <w:sz w:val="16"/>
      <w:szCs w:val="16"/>
      <w:u w:val="none"/>
    </w:rPr>
  </w:style>
  <w:style w:type="character" w:customStyle="1" w:styleId="65">
    <w:name w:val="批注框文本 字符"/>
    <w:basedOn w:val="26"/>
    <w:link w:val="16"/>
    <w:semiHidden/>
    <w:uiPriority w:val="99"/>
    <w:rPr>
      <w:sz w:val="18"/>
      <w:szCs w:val="18"/>
    </w:rPr>
  </w:style>
  <w:style w:type="paragraph" w:customStyle="1" w:styleId="66">
    <w:name w:val="msonormal"/>
    <w:basedOn w:val="1"/>
    <w:uiPriority w:val="0"/>
    <w:pPr>
      <w:spacing w:before="100" w:beforeAutospacing="1" w:after="100" w:afterAutospacing="1" w:line="240" w:lineRule="auto"/>
      <w:jc w:val="left"/>
    </w:pPr>
    <w:rPr>
      <w:rFonts w:ascii="宋体" w:hAnsi="宋体" w:eastAsia="宋体" w:cs="宋体"/>
      <w:sz w:val="24"/>
      <w:szCs w:val="24"/>
    </w:rPr>
  </w:style>
  <w:style w:type="paragraph" w:customStyle="1" w:styleId="67">
    <w:name w:val="font5"/>
    <w:basedOn w:val="1"/>
    <w:uiPriority w:val="0"/>
    <w:pPr>
      <w:spacing w:before="100" w:beforeAutospacing="1" w:after="100" w:afterAutospacing="1" w:line="240" w:lineRule="auto"/>
      <w:jc w:val="left"/>
    </w:pPr>
    <w:rPr>
      <w:rFonts w:ascii="宋体" w:hAnsi="宋体" w:eastAsia="宋体" w:cs="宋体"/>
      <w:sz w:val="18"/>
      <w:szCs w:val="18"/>
    </w:rPr>
  </w:style>
  <w:style w:type="paragraph" w:customStyle="1" w:styleId="68">
    <w:name w:val="xl65"/>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仿宋" w:hAnsi="仿宋" w:eastAsia="仿宋" w:cs="宋体"/>
      <w:color w:val="000000"/>
    </w:rPr>
  </w:style>
  <w:style w:type="paragraph" w:customStyle="1" w:styleId="69">
    <w:name w:val="xl66"/>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仿宋" w:hAnsi="仿宋" w:eastAsia="仿宋" w:cs="宋体"/>
      <w:color w:val="000000"/>
    </w:rPr>
  </w:style>
  <w:style w:type="paragraph" w:customStyle="1" w:styleId="70">
    <w:name w:val="xl67"/>
    <w:basedOn w:val="1"/>
    <w:uiPriority w:val="0"/>
    <w:pPr>
      <w:pBdr>
        <w:top w:val="single" w:color="000000" w:sz="4" w:space="0"/>
        <w:bottom w:val="single" w:color="000000" w:sz="4" w:space="0"/>
        <w:right w:val="single" w:color="000000" w:sz="4" w:space="0"/>
      </w:pBdr>
      <w:shd w:val="clear" w:color="000000" w:fill="FFFFFF"/>
      <w:spacing w:before="100" w:beforeAutospacing="1" w:after="100" w:afterAutospacing="1" w:line="240" w:lineRule="auto"/>
      <w:jc w:val="center"/>
    </w:pPr>
    <w:rPr>
      <w:rFonts w:ascii="仿宋" w:hAnsi="仿宋" w:eastAsia="仿宋" w:cs="宋体"/>
      <w:color w:val="000000"/>
    </w:rPr>
  </w:style>
  <w:style w:type="paragraph" w:customStyle="1" w:styleId="71">
    <w:name w:val="xl68"/>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仿宋" w:hAnsi="仿宋" w:eastAsia="仿宋" w:cs="宋体"/>
      <w:b/>
      <w:bCs/>
      <w:color w:val="000000"/>
    </w:rPr>
  </w:style>
  <w:style w:type="paragraph" w:customStyle="1" w:styleId="72">
    <w:name w:val="xl69"/>
    <w:basedOn w:val="1"/>
    <w:uiPriority w:val="0"/>
    <w:pPr>
      <w:pBdr>
        <w:top w:val="single" w:color="auto" w:sz="4" w:space="0"/>
        <w:left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仿宋" w:hAnsi="仿宋" w:eastAsia="仿宋" w:cs="宋体"/>
      <w:color w:val="000000"/>
    </w:rPr>
  </w:style>
  <w:style w:type="paragraph" w:customStyle="1" w:styleId="73">
    <w:name w:val="xl70"/>
    <w:basedOn w:val="1"/>
    <w:uiPriority w:val="0"/>
    <w:pPr>
      <w:pBdr>
        <w:top w:val="single" w:color="000000" w:sz="4" w:space="0"/>
        <w:right w:val="single" w:color="000000" w:sz="4" w:space="0"/>
      </w:pBdr>
      <w:shd w:val="clear" w:color="000000" w:fill="FFFFFF"/>
      <w:spacing w:before="100" w:beforeAutospacing="1" w:after="100" w:afterAutospacing="1" w:line="240" w:lineRule="auto"/>
      <w:jc w:val="center"/>
    </w:pPr>
    <w:rPr>
      <w:rFonts w:ascii="仿宋" w:hAnsi="仿宋" w:eastAsia="仿宋" w:cs="宋体"/>
      <w:color w:val="000000"/>
    </w:rPr>
  </w:style>
  <w:style w:type="paragraph" w:customStyle="1" w:styleId="74">
    <w:name w:val="xl71"/>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pPr>
    <w:rPr>
      <w:rFonts w:ascii="仿宋" w:hAnsi="仿宋" w:eastAsia="仿宋" w:cs="宋体"/>
      <w:color w:val="000000"/>
    </w:rPr>
  </w:style>
  <w:style w:type="paragraph" w:customStyle="1" w:styleId="75">
    <w:name w:val="xl72"/>
    <w:basedOn w:val="1"/>
    <w:uiPriority w:val="0"/>
    <w:pPr>
      <w:pBdr>
        <w:top w:val="single" w:color="auto" w:sz="4" w:space="0"/>
        <w:left w:val="single" w:color="auto" w:sz="4" w:space="0"/>
        <w:bottom w:val="single" w:color="auto" w:sz="4" w:space="0"/>
        <w:right w:val="single" w:color="auto" w:sz="4" w:space="0"/>
      </w:pBdr>
      <w:shd w:val="clear" w:color="000000" w:fill="CCCCFF"/>
      <w:spacing w:before="100" w:beforeAutospacing="1" w:after="100" w:afterAutospacing="1" w:line="240" w:lineRule="auto"/>
      <w:jc w:val="center"/>
      <w:textAlignment w:val="center"/>
    </w:pPr>
    <w:rPr>
      <w:rFonts w:ascii="黑体" w:hAnsi="黑体" w:eastAsia="黑体" w:cs="宋体"/>
      <w:color w:val="000000"/>
      <w:sz w:val="18"/>
      <w:szCs w:val="18"/>
    </w:rPr>
  </w:style>
  <w:style w:type="paragraph" w:customStyle="1" w:styleId="76">
    <w:name w:val="xl73"/>
    <w:basedOn w:val="1"/>
    <w:uiPriority w:val="0"/>
    <w:pPr>
      <w:pBdr>
        <w:top w:val="single" w:color="auto" w:sz="4" w:space="0"/>
        <w:left w:val="single" w:color="auto" w:sz="4" w:space="0"/>
        <w:bottom w:val="single" w:color="auto" w:sz="4" w:space="0"/>
        <w:right w:val="single" w:color="auto" w:sz="4" w:space="0"/>
      </w:pBdr>
      <w:shd w:val="clear" w:color="000000" w:fill="CCCCFF"/>
      <w:spacing w:before="100" w:beforeAutospacing="1" w:after="100" w:afterAutospacing="1" w:line="240" w:lineRule="auto"/>
      <w:jc w:val="center"/>
      <w:textAlignment w:val="center"/>
    </w:pPr>
    <w:rPr>
      <w:rFonts w:ascii="黑体" w:hAnsi="黑体" w:eastAsia="黑体" w:cs="宋体"/>
      <w:color w:val="000000"/>
      <w:sz w:val="18"/>
      <w:szCs w:val="18"/>
    </w:rPr>
  </w:style>
  <w:style w:type="paragraph" w:customStyle="1" w:styleId="77">
    <w:name w:val="xl74"/>
    <w:basedOn w:val="1"/>
    <w:uiPriority w:val="0"/>
    <w:pPr>
      <w:pBdr>
        <w:top w:val="single" w:color="000000" w:sz="4" w:space="0"/>
        <w:bottom w:val="single" w:color="000000" w:sz="4" w:space="0"/>
        <w:right w:val="single" w:color="000000" w:sz="4" w:space="0"/>
      </w:pBdr>
      <w:spacing w:before="100" w:beforeAutospacing="1" w:after="100" w:afterAutospacing="1" w:line="240" w:lineRule="auto"/>
      <w:jc w:val="center"/>
    </w:pPr>
    <w:rPr>
      <w:rFonts w:ascii="黑体" w:hAnsi="黑体" w:eastAsia="黑体" w:cs="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3.jpeg"/><Relationship Id="rId12" Type="http://schemas.openxmlformats.org/officeDocument/2006/relationships/theme" Target="theme/theme1.xml"/><Relationship Id="rId11" Type="http://schemas.openxmlformats.org/officeDocument/2006/relationships/footer" Target="footer2.xml"/><Relationship Id="rId10" Type="http://schemas.openxmlformats.org/officeDocument/2006/relationships/header" Target="header5.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CCE8C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E43CC1-955F-4E6D-850B-911766DEBBC5}">
  <ds:schemaRefs/>
</ds:datastoreItem>
</file>

<file path=docProps/app.xml><?xml version="1.0" encoding="utf-8"?>
<Properties xmlns="http://schemas.openxmlformats.org/officeDocument/2006/extended-properties" xmlns:vt="http://schemas.openxmlformats.org/officeDocument/2006/docPropsVTypes">
  <Template>Normal</Template>
  <Pages>17</Pages>
  <Words>1627</Words>
  <Characters>9276</Characters>
  <Lines>77</Lines>
  <Paragraphs>21</Paragraphs>
  <TotalTime>54</TotalTime>
  <ScaleCrop>false</ScaleCrop>
  <LinksUpToDate>false</LinksUpToDate>
  <CharactersWithSpaces>10882</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2021-09-10T09:53:00Z</dcterms:created>
  <dc:creator>树亮 门</dc:creator>
  <cp:lastModifiedBy>il雅琼</cp:lastModifiedBy>
  <dcterms:modified xsi:type="dcterms:W3CDTF">2022-01-14T08:02:06Z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B9755C51354744119BDEE66C72382D77</vt:lpwstr>
  </property>
</Properties>
</file>