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3BA" w:rsidRDefault="001355BA" w:rsidP="006F63BA">
      <w:pPr>
        <w:rPr>
          <w:shd w:val="clear" w:color="auto" w:fill="FFFFFF" w:themeFill="background1"/>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CA222C">
        <w:rPr>
          <w:rFonts w:ascii="Times New Roman" w:hAnsi="Times New Roman" w:cs="Times New Roman"/>
          <w:noProof/>
          <w:spacing w:val="-23"/>
          <w:shd w:val="clear" w:color="auto" w:fill="FFFFFF" w:themeFill="background1"/>
        </w:rPr>
        <w:drawing>
          <wp:anchor distT="0" distB="0" distL="114300" distR="114300" simplePos="0" relativeHeight="251662336" behindDoc="0" locked="0" layoutInCell="1" allowOverlap="1" wp14:anchorId="188159B6" wp14:editId="355B6346">
            <wp:simplePos x="0" y="0"/>
            <wp:positionH relativeFrom="margin">
              <wp:align>left</wp:align>
            </wp:positionH>
            <wp:positionV relativeFrom="paragraph">
              <wp:posOffset>1905</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End w:id="0"/>
    </w:p>
    <w:p w:rsidR="006F63BA" w:rsidRPr="006F63BA" w:rsidRDefault="006F63BA" w:rsidP="006F63BA">
      <w:pPr>
        <w:jc w:val="center"/>
        <w:rPr>
          <w:rFonts w:ascii="仿宋" w:eastAsia="仿宋" w:hAnsi="仿宋" w:cs="Times New Roman"/>
          <w:b/>
          <w:spacing w:val="-23"/>
          <w:sz w:val="40"/>
          <w:shd w:val="clear" w:color="auto" w:fill="FFFFFF" w:themeFill="background1"/>
        </w:rPr>
      </w:pPr>
      <w:r w:rsidRPr="006F63BA">
        <w:rPr>
          <w:rFonts w:ascii="仿宋" w:eastAsia="仿宋" w:hAnsi="仿宋" w:hint="eastAsia"/>
          <w:b/>
          <w:w w:val="86"/>
          <w:sz w:val="40"/>
          <w:shd w:val="clear" w:color="auto" w:fill="FFFFFF" w:themeFill="background1"/>
        </w:rPr>
        <w:t>关于重庆外语外事学院图书馆2022年外文电子资源采购项目</w:t>
      </w:r>
    </w:p>
    <w:p w:rsidR="001355BA" w:rsidRPr="00CA222C"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CA222C">
        <w:rPr>
          <w:rFonts w:ascii="Times New Roman" w:eastAsia="仿宋" w:hAnsi="Times New Roman" w:cs="Times New Roman"/>
          <w:b/>
          <w:color w:val="000000" w:themeColor="text1"/>
          <w:sz w:val="72"/>
          <w:szCs w:val="72"/>
          <w:shd w:val="clear" w:color="auto" w:fill="FFFFFF" w:themeFill="background1"/>
        </w:rPr>
        <w:t>公</w:t>
      </w:r>
    </w:p>
    <w:p w:rsidR="001355BA" w:rsidRPr="00CA222C"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CA222C">
        <w:rPr>
          <w:rFonts w:ascii="Times New Roman" w:eastAsia="仿宋" w:hAnsi="Times New Roman" w:cs="Times New Roman"/>
          <w:b/>
          <w:color w:val="000000" w:themeColor="text1"/>
          <w:sz w:val="72"/>
          <w:szCs w:val="72"/>
          <w:shd w:val="clear" w:color="auto" w:fill="FFFFFF" w:themeFill="background1"/>
        </w:rPr>
        <w:t>开</w:t>
      </w:r>
    </w:p>
    <w:p w:rsidR="001355BA" w:rsidRPr="00CA222C"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proofErr w:type="gramStart"/>
      <w:r w:rsidRPr="00CA222C">
        <w:rPr>
          <w:rFonts w:ascii="Times New Roman" w:eastAsia="仿宋" w:hAnsi="Times New Roman" w:cs="Times New Roman"/>
          <w:b/>
          <w:color w:val="000000" w:themeColor="text1"/>
          <w:sz w:val="72"/>
          <w:szCs w:val="72"/>
          <w:shd w:val="clear" w:color="auto" w:fill="FFFFFF" w:themeFill="background1"/>
        </w:rPr>
        <w:t>询</w:t>
      </w:r>
      <w:proofErr w:type="gramEnd"/>
    </w:p>
    <w:p w:rsidR="001355BA" w:rsidRPr="00CA222C"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CA222C">
        <w:rPr>
          <w:rFonts w:ascii="Times New Roman" w:eastAsia="仿宋" w:hAnsi="Times New Roman" w:cs="Times New Roman"/>
          <w:b/>
          <w:color w:val="000000" w:themeColor="text1"/>
          <w:sz w:val="72"/>
          <w:szCs w:val="72"/>
          <w:shd w:val="clear" w:color="auto" w:fill="FFFFFF" w:themeFill="background1"/>
        </w:rPr>
        <w:t>价</w:t>
      </w:r>
    </w:p>
    <w:p w:rsidR="001355BA" w:rsidRPr="00CA222C"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CA222C">
        <w:rPr>
          <w:rFonts w:ascii="Times New Roman" w:eastAsia="仿宋" w:hAnsi="Times New Roman" w:cs="Times New Roman"/>
          <w:b/>
          <w:color w:val="000000" w:themeColor="text1"/>
          <w:sz w:val="72"/>
          <w:szCs w:val="72"/>
          <w:shd w:val="clear" w:color="auto" w:fill="FFFFFF" w:themeFill="background1"/>
        </w:rPr>
        <w:t>邀</w:t>
      </w:r>
    </w:p>
    <w:p w:rsidR="001355BA" w:rsidRPr="00CA222C" w:rsidRDefault="001355BA" w:rsidP="001355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CA222C">
        <w:rPr>
          <w:rFonts w:ascii="Times New Roman" w:eastAsia="仿宋" w:hAnsi="Times New Roman" w:cs="Times New Roman"/>
          <w:b/>
          <w:color w:val="000000" w:themeColor="text1"/>
          <w:sz w:val="72"/>
          <w:szCs w:val="72"/>
          <w:shd w:val="clear" w:color="auto" w:fill="FFFFFF" w:themeFill="background1"/>
        </w:rPr>
        <w:t>请</w:t>
      </w:r>
    </w:p>
    <w:p w:rsidR="001355BA" w:rsidRPr="006F63BA" w:rsidRDefault="001355BA" w:rsidP="006F63BA">
      <w:pPr>
        <w:spacing w:line="1000" w:lineRule="exact"/>
        <w:jc w:val="center"/>
        <w:rPr>
          <w:rFonts w:ascii="Times New Roman" w:eastAsia="仿宋" w:hAnsi="Times New Roman" w:cs="Times New Roman"/>
          <w:b/>
          <w:color w:val="000000" w:themeColor="text1"/>
          <w:sz w:val="72"/>
          <w:szCs w:val="72"/>
          <w:shd w:val="clear" w:color="auto" w:fill="FFFFFF" w:themeFill="background1"/>
        </w:rPr>
      </w:pPr>
      <w:r w:rsidRPr="00CA222C">
        <w:rPr>
          <w:rFonts w:ascii="Times New Roman" w:eastAsia="仿宋" w:hAnsi="Times New Roman" w:cs="Times New Roman"/>
          <w:b/>
          <w:color w:val="000000" w:themeColor="text1"/>
          <w:sz w:val="72"/>
          <w:szCs w:val="72"/>
          <w:shd w:val="clear" w:color="auto" w:fill="FFFFFF" w:themeFill="background1"/>
        </w:rPr>
        <w:t>函</w:t>
      </w:r>
    </w:p>
    <w:p w:rsidR="001355BA" w:rsidRPr="00CA222C" w:rsidRDefault="001355BA" w:rsidP="001355BA">
      <w:pPr>
        <w:spacing w:line="500" w:lineRule="exact"/>
        <w:ind w:firstLineChars="400" w:firstLine="1285"/>
        <w:rPr>
          <w:rFonts w:ascii="Times New Roman" w:eastAsia="仿宋" w:hAnsi="Times New Roman" w:cs="Times New Roman"/>
          <w:b/>
          <w:color w:val="000000" w:themeColor="text1"/>
          <w:sz w:val="32"/>
          <w:szCs w:val="36"/>
          <w:shd w:val="clear" w:color="auto" w:fill="FFFFFF" w:themeFill="background1"/>
        </w:rPr>
      </w:pPr>
      <w:r w:rsidRPr="00CA222C">
        <w:rPr>
          <w:rFonts w:ascii="Times New Roman" w:eastAsia="仿宋" w:hAnsi="Times New Roman" w:cs="Times New Roman"/>
          <w:b/>
          <w:color w:val="000000" w:themeColor="text1"/>
          <w:sz w:val="32"/>
          <w:szCs w:val="36"/>
          <w:shd w:val="clear" w:color="auto" w:fill="FFFFFF" w:themeFill="background1"/>
        </w:rPr>
        <w:t>项目编号：</w:t>
      </w:r>
      <w:bookmarkStart w:id="46" w:name="_Toc169332792"/>
      <w:bookmarkStart w:id="47" w:name="_Toc160880118"/>
      <w:bookmarkStart w:id="48" w:name="_Toc160880485"/>
      <w:r w:rsidRPr="001355BA">
        <w:rPr>
          <w:rFonts w:ascii="Times New Roman" w:eastAsia="仿宋" w:hAnsi="Times New Roman" w:cs="Times New Roman"/>
          <w:color w:val="000000" w:themeColor="text1"/>
          <w:sz w:val="32"/>
          <w:szCs w:val="36"/>
          <w:shd w:val="clear" w:color="auto" w:fill="FFFFFF" w:themeFill="background1"/>
        </w:rPr>
        <w:t>IFS-2022023</w:t>
      </w:r>
    </w:p>
    <w:p w:rsidR="001355BA" w:rsidRDefault="001355BA" w:rsidP="001355BA">
      <w:pPr>
        <w:pStyle w:val="Default"/>
        <w:spacing w:line="360" w:lineRule="auto"/>
        <w:ind w:firstLineChars="400" w:firstLine="1285"/>
        <w:outlineLvl w:val="0"/>
        <w:rPr>
          <w:rFonts w:ascii="Times New Roman" w:eastAsia="仿宋"/>
          <w:b/>
          <w:color w:val="000000" w:themeColor="text1"/>
          <w:sz w:val="32"/>
          <w:szCs w:val="36"/>
          <w:shd w:val="clear" w:color="auto" w:fill="FFFFFF" w:themeFill="background1"/>
        </w:rPr>
      </w:pPr>
      <w:r w:rsidRPr="00CA222C">
        <w:rPr>
          <w:rFonts w:ascii="Times New Roman" w:eastAsia="仿宋"/>
          <w:b/>
          <w:color w:val="000000" w:themeColor="text1"/>
          <w:sz w:val="32"/>
          <w:szCs w:val="36"/>
          <w:shd w:val="clear" w:color="auto" w:fill="FFFFFF" w:themeFill="background1"/>
        </w:rPr>
        <w:t>项目名称</w:t>
      </w:r>
      <w:bookmarkEnd w:id="46"/>
      <w:bookmarkEnd w:id="47"/>
      <w:bookmarkEnd w:id="48"/>
      <w:r w:rsidRPr="00CA222C">
        <w:rPr>
          <w:rFonts w:ascii="Times New Roman" w:eastAsia="仿宋"/>
          <w:b/>
          <w:color w:val="000000" w:themeColor="text1"/>
          <w:sz w:val="32"/>
          <w:szCs w:val="36"/>
          <w:shd w:val="clear" w:color="auto" w:fill="FFFFFF" w:themeFill="background1"/>
        </w:rPr>
        <w:t>：</w:t>
      </w:r>
      <w:r w:rsidRPr="001355BA">
        <w:rPr>
          <w:rFonts w:ascii="Times New Roman" w:eastAsia="仿宋" w:hint="eastAsia"/>
          <w:b/>
          <w:color w:val="000000" w:themeColor="text1"/>
          <w:sz w:val="32"/>
          <w:szCs w:val="36"/>
          <w:shd w:val="clear" w:color="auto" w:fill="FFFFFF" w:themeFill="background1"/>
        </w:rPr>
        <w:t>图书馆</w:t>
      </w:r>
      <w:r w:rsidRPr="001355BA">
        <w:rPr>
          <w:rFonts w:ascii="Times New Roman" w:eastAsia="仿宋" w:hint="eastAsia"/>
          <w:b/>
          <w:color w:val="000000" w:themeColor="text1"/>
          <w:sz w:val="32"/>
          <w:szCs w:val="36"/>
          <w:shd w:val="clear" w:color="auto" w:fill="FFFFFF" w:themeFill="background1"/>
        </w:rPr>
        <w:t>2022</w:t>
      </w:r>
      <w:r w:rsidRPr="001355BA">
        <w:rPr>
          <w:rFonts w:ascii="Times New Roman" w:eastAsia="仿宋" w:hint="eastAsia"/>
          <w:b/>
          <w:color w:val="000000" w:themeColor="text1"/>
          <w:sz w:val="32"/>
          <w:szCs w:val="36"/>
          <w:shd w:val="clear" w:color="auto" w:fill="FFFFFF" w:themeFill="background1"/>
        </w:rPr>
        <w:t>年外文电子资源采购项目</w:t>
      </w:r>
    </w:p>
    <w:p w:rsidR="001355BA" w:rsidRDefault="001355BA" w:rsidP="001355BA">
      <w:pPr>
        <w:pStyle w:val="Default"/>
        <w:spacing w:line="360" w:lineRule="auto"/>
        <w:jc w:val="center"/>
        <w:outlineLvl w:val="0"/>
        <w:rPr>
          <w:rFonts w:ascii="Times New Roman" w:eastAsia="仿宋"/>
          <w:b/>
          <w:color w:val="000000" w:themeColor="text1"/>
          <w:sz w:val="32"/>
          <w:szCs w:val="36"/>
          <w:shd w:val="clear" w:color="auto" w:fill="FFFFFF" w:themeFill="background1"/>
        </w:rPr>
      </w:pPr>
    </w:p>
    <w:p w:rsidR="0002638C" w:rsidRDefault="0002638C" w:rsidP="001355BA">
      <w:pPr>
        <w:pStyle w:val="Default"/>
        <w:spacing w:line="360" w:lineRule="auto"/>
        <w:jc w:val="center"/>
        <w:outlineLvl w:val="0"/>
        <w:rPr>
          <w:rFonts w:ascii="Times New Roman" w:eastAsia="仿宋"/>
          <w:b/>
          <w:color w:val="000000" w:themeColor="text1"/>
          <w:sz w:val="32"/>
          <w:szCs w:val="36"/>
          <w:shd w:val="clear" w:color="auto" w:fill="FFFFFF" w:themeFill="background1"/>
        </w:rPr>
      </w:pPr>
    </w:p>
    <w:p w:rsidR="00916532" w:rsidRDefault="001355BA" w:rsidP="001355B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Pr>
          <w:rFonts w:ascii="仿宋" w:eastAsia="仿宋" w:hAnsi="仿宋" w:hint="eastAsia"/>
          <w:b/>
          <w:color w:val="auto"/>
          <w:sz w:val="44"/>
          <w:szCs w:val="44"/>
        </w:rPr>
        <w:t>函</w:t>
      </w:r>
    </w:p>
    <w:p w:rsidR="001355BA" w:rsidRPr="001355BA" w:rsidRDefault="001355BA" w:rsidP="001355BA">
      <w:pPr>
        <w:spacing w:after="0" w:line="440" w:lineRule="exact"/>
        <w:ind w:firstLineChars="200" w:firstLine="560"/>
        <w:rPr>
          <w:rFonts w:ascii="仿宋" w:eastAsia="仿宋" w:hAnsi="仿宋" w:cs="Times New Roman"/>
          <w:color w:val="000000" w:themeColor="text1"/>
          <w:sz w:val="28"/>
          <w:szCs w:val="28"/>
          <w:shd w:val="clear" w:color="auto" w:fill="FFFFFF" w:themeFill="background1"/>
        </w:rPr>
      </w:pPr>
      <w:bookmarkStart w:id="49" w:name="_Hlk10840310"/>
      <w:r w:rsidRPr="001355BA">
        <w:rPr>
          <w:rFonts w:ascii="仿宋" w:eastAsia="仿宋" w:hAnsi="仿宋" w:cs="Times New Roman"/>
          <w:color w:val="000000" w:themeColor="text1"/>
          <w:sz w:val="28"/>
          <w:szCs w:val="28"/>
          <w:shd w:val="clear" w:color="auto" w:fill="FFFFFF" w:themeFill="background1"/>
        </w:rPr>
        <w:t>重庆外语外事学院始建于2001年，是纳入国家普通高等教育招生计划、具有学士学位授予权的全日制普通本科高等学校。学校占地面积100公顷，学生规模1.8万余人。根据需要</w:t>
      </w:r>
      <w:r w:rsidRPr="001355BA">
        <w:rPr>
          <w:rFonts w:ascii="仿宋" w:eastAsia="仿宋" w:hAnsi="仿宋" w:cs="Times New Roman" w:hint="eastAsia"/>
          <w:color w:val="000000" w:themeColor="text1"/>
          <w:sz w:val="28"/>
          <w:szCs w:val="28"/>
          <w:shd w:val="clear" w:color="auto" w:fill="FFFFFF" w:themeFill="background1"/>
        </w:rPr>
        <w:t>，</w:t>
      </w:r>
      <w:r w:rsidRPr="001355BA">
        <w:rPr>
          <w:rFonts w:ascii="仿宋" w:eastAsia="仿宋" w:hAnsi="仿宋" w:cs="Times New Roman"/>
          <w:color w:val="000000" w:themeColor="text1"/>
          <w:sz w:val="28"/>
          <w:szCs w:val="28"/>
          <w:shd w:val="clear" w:color="auto" w:fill="FFFFFF" w:themeFill="background1"/>
        </w:rPr>
        <w:t>对</w:t>
      </w:r>
      <w:r w:rsidRPr="001355BA">
        <w:rPr>
          <w:rFonts w:ascii="仿宋" w:eastAsia="仿宋" w:hAnsi="仿宋" w:cs="Times New Roman" w:hint="eastAsia"/>
          <w:color w:val="000000" w:themeColor="text1"/>
          <w:sz w:val="28"/>
          <w:szCs w:val="28"/>
          <w:shd w:val="clear" w:color="auto" w:fill="FFFFFF" w:themeFill="background1"/>
        </w:rPr>
        <w:t>图书馆2022年外文电子资源采购项目进行公开询价，</w:t>
      </w:r>
      <w:r w:rsidRPr="001355BA">
        <w:rPr>
          <w:rFonts w:ascii="仿宋" w:eastAsia="仿宋" w:hAnsi="仿宋" w:cs="Times New Roman"/>
          <w:color w:val="000000" w:themeColor="text1"/>
          <w:sz w:val="28"/>
          <w:szCs w:val="28"/>
          <w:shd w:val="clear" w:color="auto" w:fill="FFFFFF" w:themeFill="background1"/>
        </w:rPr>
        <w:t>欢迎国内合格参与人参与。</w:t>
      </w:r>
    </w:p>
    <w:p w:rsidR="00A4220E" w:rsidRPr="001355BA" w:rsidRDefault="00A4220E" w:rsidP="00A4220E">
      <w:pPr>
        <w:spacing w:after="0" w:line="500" w:lineRule="exact"/>
        <w:ind w:firstLineChars="152" w:firstLine="427"/>
        <w:jc w:val="left"/>
        <w:rPr>
          <w:rFonts w:ascii="仿宋" w:eastAsia="仿宋" w:hAnsi="仿宋"/>
          <w:b/>
          <w:bCs/>
          <w:color w:val="000000" w:themeColor="text1"/>
          <w:sz w:val="28"/>
          <w:szCs w:val="28"/>
        </w:rPr>
      </w:pPr>
      <w:r w:rsidRPr="001355BA">
        <w:rPr>
          <w:rFonts w:ascii="仿宋" w:eastAsia="仿宋" w:hAnsi="仿宋" w:hint="eastAsia"/>
          <w:b/>
          <w:bCs/>
          <w:color w:val="000000" w:themeColor="text1"/>
          <w:sz w:val="28"/>
          <w:szCs w:val="28"/>
        </w:rPr>
        <w:t>一、项目说明</w:t>
      </w:r>
    </w:p>
    <w:p w:rsidR="00916532" w:rsidRPr="001355BA" w:rsidRDefault="00A64A5B" w:rsidP="001355BA">
      <w:pPr>
        <w:widowControl w:val="0"/>
        <w:numPr>
          <w:ilvl w:val="1"/>
          <w:numId w:val="1"/>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项目</w:t>
      </w:r>
      <w:r w:rsidR="00916532" w:rsidRPr="001355BA">
        <w:rPr>
          <w:rFonts w:ascii="仿宋" w:eastAsia="仿宋" w:hAnsi="仿宋" w:hint="eastAsia"/>
          <w:color w:val="000000" w:themeColor="text1"/>
          <w:sz w:val="28"/>
          <w:szCs w:val="28"/>
        </w:rPr>
        <w:t>编号：</w:t>
      </w:r>
      <w:r w:rsidR="001355BA" w:rsidRPr="001355BA">
        <w:rPr>
          <w:rFonts w:ascii="仿宋" w:eastAsia="仿宋" w:hAnsi="仿宋"/>
          <w:color w:val="000000" w:themeColor="text1"/>
          <w:sz w:val="28"/>
          <w:szCs w:val="28"/>
        </w:rPr>
        <w:t>IFS-2022023</w:t>
      </w:r>
    </w:p>
    <w:p w:rsidR="000F4F45" w:rsidRPr="001355BA" w:rsidRDefault="00A64A5B" w:rsidP="001355BA">
      <w:pPr>
        <w:widowControl w:val="0"/>
        <w:numPr>
          <w:ilvl w:val="1"/>
          <w:numId w:val="1"/>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项目</w:t>
      </w:r>
      <w:r w:rsidR="00916532" w:rsidRPr="001355BA">
        <w:rPr>
          <w:rFonts w:ascii="仿宋" w:eastAsia="仿宋" w:hAnsi="仿宋" w:hint="eastAsia"/>
          <w:color w:val="000000" w:themeColor="text1"/>
          <w:sz w:val="28"/>
          <w:szCs w:val="28"/>
        </w:rPr>
        <w:t>名称</w:t>
      </w:r>
      <w:r w:rsidR="000F4F45" w:rsidRPr="001355BA">
        <w:rPr>
          <w:rFonts w:ascii="仿宋" w:eastAsia="仿宋" w:hAnsi="仿宋" w:hint="eastAsia"/>
          <w:color w:val="000000" w:themeColor="text1"/>
          <w:sz w:val="28"/>
          <w:szCs w:val="28"/>
        </w:rPr>
        <w:t>：</w:t>
      </w:r>
      <w:r w:rsidR="001355BA" w:rsidRPr="001355BA">
        <w:rPr>
          <w:rFonts w:ascii="仿宋" w:eastAsia="仿宋" w:hAnsi="仿宋" w:hint="eastAsia"/>
          <w:color w:val="000000" w:themeColor="text1"/>
          <w:sz w:val="28"/>
          <w:szCs w:val="28"/>
        </w:rPr>
        <w:t>图书馆2022年外文电子资源采购项目</w:t>
      </w:r>
    </w:p>
    <w:p w:rsidR="00916532" w:rsidRPr="001355BA" w:rsidRDefault="00916532" w:rsidP="001355BA">
      <w:pPr>
        <w:widowControl w:val="0"/>
        <w:numPr>
          <w:ilvl w:val="1"/>
          <w:numId w:val="1"/>
        </w:numPr>
        <w:spacing w:after="0" w:line="500" w:lineRule="exact"/>
        <w:ind w:left="840" w:hanging="42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数量及主要技术要求:详见</w:t>
      </w:r>
      <w:r w:rsidR="008902DC" w:rsidRPr="001355BA">
        <w:rPr>
          <w:rFonts w:ascii="仿宋" w:eastAsia="仿宋" w:hAnsi="仿宋" w:hint="eastAsia"/>
          <w:color w:val="000000" w:themeColor="text1"/>
          <w:sz w:val="28"/>
          <w:szCs w:val="28"/>
        </w:rPr>
        <w:t>《公开询价货物一览表》</w:t>
      </w:r>
      <w:r w:rsidRPr="001355BA">
        <w:rPr>
          <w:rFonts w:ascii="仿宋" w:eastAsia="仿宋" w:hAnsi="仿宋" w:hint="eastAsia"/>
          <w:color w:val="000000" w:themeColor="text1"/>
          <w:sz w:val="28"/>
          <w:szCs w:val="28"/>
        </w:rPr>
        <w:t>。</w:t>
      </w:r>
    </w:p>
    <w:p w:rsidR="00916532" w:rsidRPr="001355BA" w:rsidRDefault="00916532" w:rsidP="002657F7">
      <w:pPr>
        <w:widowControl w:val="0"/>
        <w:numPr>
          <w:ilvl w:val="1"/>
          <w:numId w:val="1"/>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参与人资格标准：</w:t>
      </w:r>
    </w:p>
    <w:p w:rsidR="0033367D" w:rsidRPr="001355BA" w:rsidRDefault="0033367D" w:rsidP="0033367D">
      <w:pPr>
        <w:widowControl w:val="0"/>
        <w:spacing w:after="0" w:line="500" w:lineRule="exact"/>
        <w:ind w:left="42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（一）基本资格条件</w:t>
      </w:r>
    </w:p>
    <w:p w:rsidR="001355BA" w:rsidRDefault="001355BA" w:rsidP="0033367D">
      <w:pPr>
        <w:widowControl w:val="0"/>
        <w:spacing w:after="0" w:line="500" w:lineRule="exact"/>
        <w:ind w:left="42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（1）参与人应具有独立法人资格的生产厂商或授权经销商。</w:t>
      </w:r>
    </w:p>
    <w:p w:rsidR="001355BA" w:rsidRDefault="0033367D" w:rsidP="001355BA">
      <w:pPr>
        <w:widowControl w:val="0"/>
        <w:spacing w:after="0" w:line="500" w:lineRule="exact"/>
        <w:ind w:left="42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（2）</w:t>
      </w:r>
      <w:r w:rsidR="001355BA">
        <w:rPr>
          <w:rFonts w:ascii="仿宋" w:eastAsia="仿宋" w:hAnsi="仿宋" w:hint="eastAsia"/>
          <w:color w:val="000000" w:themeColor="text1"/>
          <w:sz w:val="28"/>
          <w:szCs w:val="28"/>
        </w:rPr>
        <w:t>参与人应具有合法有效的营业执照，</w:t>
      </w:r>
      <w:r w:rsidRPr="001355BA">
        <w:rPr>
          <w:rFonts w:ascii="仿宋" w:eastAsia="仿宋" w:hAnsi="仿宋" w:hint="eastAsia"/>
          <w:color w:val="000000" w:themeColor="text1"/>
          <w:sz w:val="28"/>
          <w:szCs w:val="28"/>
        </w:rPr>
        <w:t>具有良好的商业信誉和健全的财务会计制度；</w:t>
      </w:r>
    </w:p>
    <w:p w:rsidR="001355BA" w:rsidRDefault="001355BA" w:rsidP="001355BA">
      <w:pPr>
        <w:widowControl w:val="0"/>
        <w:spacing w:after="0" w:line="500" w:lineRule="exact"/>
        <w:ind w:left="420"/>
        <w:rPr>
          <w:rFonts w:ascii="仿宋" w:eastAsia="仿宋" w:hAnsi="仿宋"/>
          <w:color w:val="000000" w:themeColor="text1"/>
          <w:sz w:val="28"/>
          <w:szCs w:val="28"/>
        </w:rPr>
      </w:pPr>
      <w:r w:rsidRPr="00CA222C">
        <w:rPr>
          <w:rFonts w:ascii="仿宋" w:eastAsia="仿宋" w:hAnsi="仿宋" w:cs="Times New Roman" w:hint="eastAsia"/>
          <w:color w:val="000000" w:themeColor="text1"/>
          <w:sz w:val="28"/>
          <w:szCs w:val="28"/>
          <w:shd w:val="clear" w:color="auto" w:fill="FFFFFF" w:themeFill="background1"/>
        </w:rPr>
        <w:t>（</w:t>
      </w:r>
      <w:r>
        <w:rPr>
          <w:rFonts w:ascii="仿宋" w:eastAsia="仿宋" w:hAnsi="仿宋" w:cs="Times New Roman" w:hint="eastAsia"/>
          <w:color w:val="000000" w:themeColor="text1"/>
          <w:sz w:val="28"/>
          <w:szCs w:val="28"/>
          <w:shd w:val="clear" w:color="auto" w:fill="FFFFFF" w:themeFill="background1"/>
        </w:rPr>
        <w:t>3</w:t>
      </w:r>
      <w:r w:rsidRPr="00CA222C">
        <w:rPr>
          <w:rFonts w:ascii="仿宋" w:eastAsia="仿宋" w:hAnsi="仿宋" w:cs="Times New Roman" w:hint="eastAsia"/>
          <w:color w:val="000000" w:themeColor="text1"/>
          <w:sz w:val="28"/>
          <w:szCs w:val="28"/>
          <w:shd w:val="clear" w:color="auto" w:fill="FFFFFF" w:themeFill="background1"/>
        </w:rPr>
        <w:t>）参与人应遵守中国的有关法律、法规和规章的规定。</w:t>
      </w:r>
    </w:p>
    <w:p w:rsidR="001355BA" w:rsidRDefault="001355BA" w:rsidP="001355BA">
      <w:pPr>
        <w:widowControl w:val="0"/>
        <w:spacing w:after="0" w:line="500" w:lineRule="exact"/>
        <w:ind w:left="420"/>
        <w:rPr>
          <w:rFonts w:ascii="仿宋" w:eastAsia="仿宋" w:hAnsi="仿宋"/>
          <w:color w:val="000000" w:themeColor="text1"/>
          <w:sz w:val="28"/>
          <w:szCs w:val="28"/>
        </w:rPr>
      </w:pPr>
      <w:r w:rsidRPr="00CA222C">
        <w:rPr>
          <w:rFonts w:ascii="仿宋" w:eastAsia="仿宋" w:hAnsi="仿宋" w:cs="Times New Roman" w:hint="eastAsia"/>
          <w:color w:val="000000" w:themeColor="text1"/>
          <w:sz w:val="28"/>
          <w:szCs w:val="28"/>
          <w:shd w:val="clear" w:color="auto" w:fill="FFFFFF" w:themeFill="background1"/>
        </w:rPr>
        <w:t>（</w:t>
      </w:r>
      <w:r>
        <w:rPr>
          <w:rFonts w:ascii="仿宋" w:eastAsia="仿宋" w:hAnsi="仿宋" w:cs="Times New Roman" w:hint="eastAsia"/>
          <w:color w:val="000000" w:themeColor="text1"/>
          <w:sz w:val="28"/>
          <w:szCs w:val="28"/>
          <w:shd w:val="clear" w:color="auto" w:fill="FFFFFF" w:themeFill="background1"/>
        </w:rPr>
        <w:t>4</w:t>
      </w:r>
      <w:r w:rsidRPr="00CA222C">
        <w:rPr>
          <w:rFonts w:ascii="仿宋" w:eastAsia="仿宋" w:hAnsi="仿宋" w:cs="Times New Roman" w:hint="eastAsia"/>
          <w:color w:val="000000" w:themeColor="text1"/>
          <w:sz w:val="28"/>
          <w:szCs w:val="28"/>
          <w:shd w:val="clear" w:color="auto" w:fill="FFFFFF" w:themeFill="background1"/>
        </w:rPr>
        <w:t>）参与人具有3个及以上（含3个）相关项目和良好的售后服务应用成功案例（提供合同和发票复印件），未发生重大安全或质量事故。</w:t>
      </w:r>
    </w:p>
    <w:p w:rsidR="001355BA" w:rsidRDefault="001355BA" w:rsidP="001355BA">
      <w:pPr>
        <w:widowControl w:val="0"/>
        <w:spacing w:after="0" w:line="500" w:lineRule="exact"/>
        <w:ind w:left="420"/>
        <w:rPr>
          <w:rFonts w:ascii="仿宋" w:eastAsia="仿宋" w:hAnsi="仿宋"/>
          <w:color w:val="000000" w:themeColor="text1"/>
          <w:sz w:val="28"/>
          <w:szCs w:val="28"/>
        </w:rPr>
      </w:pPr>
      <w:r w:rsidRPr="00CA222C">
        <w:rPr>
          <w:rFonts w:ascii="仿宋" w:eastAsia="仿宋" w:hAnsi="仿宋" w:cs="Times New Roman" w:hint="eastAsia"/>
          <w:color w:val="000000" w:themeColor="text1"/>
          <w:sz w:val="28"/>
          <w:szCs w:val="28"/>
          <w:shd w:val="clear" w:color="auto" w:fill="FFFFFF" w:themeFill="background1"/>
        </w:rPr>
        <w:t>（</w:t>
      </w:r>
      <w:r>
        <w:rPr>
          <w:rFonts w:ascii="仿宋" w:eastAsia="仿宋" w:hAnsi="仿宋" w:cs="Times New Roman" w:hint="eastAsia"/>
          <w:color w:val="000000" w:themeColor="text1"/>
          <w:sz w:val="28"/>
          <w:szCs w:val="28"/>
          <w:shd w:val="clear" w:color="auto" w:fill="FFFFFF" w:themeFill="background1"/>
        </w:rPr>
        <w:t>5</w:t>
      </w:r>
      <w:r w:rsidRPr="00CA222C">
        <w:rPr>
          <w:rFonts w:ascii="仿宋" w:eastAsia="仿宋" w:hAnsi="仿宋" w:cs="Times New Roman" w:hint="eastAsia"/>
          <w:color w:val="000000" w:themeColor="text1"/>
          <w:sz w:val="28"/>
          <w:szCs w:val="28"/>
          <w:shd w:val="clear" w:color="auto" w:fill="FFFFFF" w:themeFill="background1"/>
        </w:rPr>
        <w:t>）参与人须有良好的商业信誉和健全的财务制度。</w:t>
      </w:r>
    </w:p>
    <w:p w:rsidR="001355BA" w:rsidRDefault="001355BA" w:rsidP="001355BA">
      <w:pPr>
        <w:widowControl w:val="0"/>
        <w:spacing w:after="0" w:line="500" w:lineRule="exact"/>
        <w:ind w:left="420"/>
        <w:rPr>
          <w:rFonts w:ascii="仿宋" w:eastAsia="仿宋" w:hAnsi="仿宋"/>
          <w:color w:val="000000" w:themeColor="text1"/>
          <w:sz w:val="28"/>
          <w:szCs w:val="28"/>
        </w:rPr>
      </w:pPr>
      <w:r w:rsidRPr="00CA222C">
        <w:rPr>
          <w:rFonts w:ascii="仿宋" w:eastAsia="仿宋" w:hAnsi="仿宋" w:cs="Times New Roman" w:hint="eastAsia"/>
          <w:color w:val="000000" w:themeColor="text1"/>
          <w:sz w:val="28"/>
          <w:szCs w:val="28"/>
          <w:shd w:val="clear" w:color="auto" w:fill="FFFFFF" w:themeFill="background1"/>
        </w:rPr>
        <w:t>（</w:t>
      </w:r>
      <w:r>
        <w:rPr>
          <w:rFonts w:ascii="仿宋" w:eastAsia="仿宋" w:hAnsi="仿宋" w:cs="Times New Roman" w:hint="eastAsia"/>
          <w:color w:val="000000" w:themeColor="text1"/>
          <w:sz w:val="28"/>
          <w:szCs w:val="28"/>
          <w:shd w:val="clear" w:color="auto" w:fill="FFFFFF" w:themeFill="background1"/>
        </w:rPr>
        <w:t>6</w:t>
      </w:r>
      <w:r w:rsidRPr="00CA222C">
        <w:rPr>
          <w:rFonts w:ascii="仿宋" w:eastAsia="仿宋" w:hAnsi="仿宋" w:cs="Times New Roman" w:hint="eastAsia"/>
          <w:color w:val="000000" w:themeColor="text1"/>
          <w:sz w:val="28"/>
          <w:szCs w:val="28"/>
          <w:shd w:val="clear" w:color="auto" w:fill="FFFFFF" w:themeFill="background1"/>
        </w:rPr>
        <w:t>）参与人有依法缴纳税金的良好记录。</w:t>
      </w:r>
    </w:p>
    <w:p w:rsidR="001355BA" w:rsidRPr="001355BA" w:rsidRDefault="001355BA" w:rsidP="001355BA">
      <w:pPr>
        <w:widowControl w:val="0"/>
        <w:spacing w:after="0" w:line="500" w:lineRule="exact"/>
        <w:ind w:left="420"/>
        <w:rPr>
          <w:rFonts w:ascii="仿宋" w:eastAsia="仿宋" w:hAnsi="仿宋"/>
          <w:color w:val="000000" w:themeColor="text1"/>
          <w:sz w:val="28"/>
          <w:szCs w:val="28"/>
        </w:rPr>
      </w:pPr>
      <w:r w:rsidRPr="00CA222C">
        <w:rPr>
          <w:rFonts w:ascii="仿宋" w:eastAsia="仿宋" w:hAnsi="仿宋" w:cs="Times New Roman"/>
          <w:color w:val="000000" w:themeColor="text1"/>
          <w:sz w:val="28"/>
          <w:szCs w:val="28"/>
          <w:shd w:val="clear" w:color="auto" w:fill="FFFFFF" w:themeFill="background1"/>
        </w:rPr>
        <w:t>（</w:t>
      </w:r>
      <w:r>
        <w:rPr>
          <w:rFonts w:ascii="仿宋" w:eastAsia="仿宋" w:hAnsi="仿宋" w:cs="Times New Roman" w:hint="eastAsia"/>
          <w:color w:val="000000" w:themeColor="text1"/>
          <w:sz w:val="28"/>
          <w:szCs w:val="28"/>
          <w:shd w:val="clear" w:color="auto" w:fill="FFFFFF" w:themeFill="background1"/>
        </w:rPr>
        <w:t>7</w:t>
      </w:r>
      <w:r w:rsidRPr="00CA222C">
        <w:rPr>
          <w:rFonts w:ascii="仿宋" w:eastAsia="仿宋" w:hAnsi="仿宋" w:cs="Times New Roman"/>
          <w:color w:val="000000" w:themeColor="text1"/>
          <w:sz w:val="28"/>
          <w:szCs w:val="28"/>
          <w:shd w:val="clear" w:color="auto" w:fill="FFFFFF" w:themeFill="background1"/>
        </w:rPr>
        <w:t>）参与人应提供下列资格证明文件，否则其响应文件将被拒绝。</w:t>
      </w:r>
    </w:p>
    <w:p w:rsidR="001355BA" w:rsidRPr="00CA222C" w:rsidRDefault="001355BA" w:rsidP="001355BA">
      <w:pPr>
        <w:spacing w:after="0" w:line="440" w:lineRule="exact"/>
        <w:ind w:firstLineChars="200" w:firstLine="560"/>
        <w:rPr>
          <w:rFonts w:ascii="仿宋" w:eastAsia="仿宋" w:hAnsi="仿宋" w:cs="Times New Roman"/>
          <w:color w:val="000000" w:themeColor="text1"/>
          <w:sz w:val="28"/>
          <w:szCs w:val="28"/>
          <w:shd w:val="clear" w:color="auto" w:fill="FFFFFF" w:themeFill="background1"/>
        </w:rPr>
      </w:pPr>
      <w:r w:rsidRPr="00CA222C">
        <w:rPr>
          <w:rFonts w:ascii="仿宋" w:eastAsia="仿宋" w:hAnsi="仿宋" w:cs="Times New Roman"/>
          <w:color w:val="000000" w:themeColor="text1"/>
          <w:sz w:val="28"/>
          <w:szCs w:val="28"/>
          <w:shd w:val="clear" w:color="auto" w:fill="FFFFFF" w:themeFill="background1"/>
        </w:rPr>
        <w:t>营业执照副本、税务登记证副本、组织机构代码证副本</w:t>
      </w:r>
      <w:r w:rsidRPr="00CA222C">
        <w:rPr>
          <w:rFonts w:ascii="仿宋" w:eastAsia="仿宋" w:hAnsi="仿宋" w:cs="Times New Roman" w:hint="eastAsia"/>
          <w:color w:val="000000" w:themeColor="text1"/>
          <w:sz w:val="28"/>
          <w:szCs w:val="28"/>
          <w:shd w:val="clear" w:color="auto" w:fill="FFFFFF" w:themeFill="background1"/>
        </w:rPr>
        <w:t>（</w:t>
      </w:r>
      <w:r w:rsidRPr="00CA222C">
        <w:rPr>
          <w:rFonts w:ascii="仿宋" w:eastAsia="仿宋" w:hAnsi="仿宋" w:cs="Times New Roman"/>
          <w:color w:val="000000" w:themeColor="text1"/>
          <w:sz w:val="28"/>
          <w:szCs w:val="28"/>
          <w:shd w:val="clear" w:color="auto" w:fill="FFFFFF" w:themeFill="background1"/>
        </w:rPr>
        <w:t>三证合一的只需提供带有社会信用代码的营业执照</w:t>
      </w:r>
      <w:r w:rsidRPr="00CA222C">
        <w:rPr>
          <w:rFonts w:ascii="仿宋" w:eastAsia="仿宋" w:hAnsi="仿宋" w:cs="Times New Roman" w:hint="eastAsia"/>
          <w:color w:val="000000" w:themeColor="text1"/>
          <w:sz w:val="28"/>
          <w:szCs w:val="28"/>
          <w:shd w:val="clear" w:color="auto" w:fill="FFFFFF" w:themeFill="background1"/>
        </w:rPr>
        <w:t>）</w:t>
      </w:r>
      <w:r w:rsidRPr="00CA222C">
        <w:rPr>
          <w:rFonts w:ascii="仿宋" w:eastAsia="仿宋" w:hAnsi="仿宋" w:cs="Times New Roman"/>
          <w:color w:val="000000" w:themeColor="text1"/>
          <w:sz w:val="28"/>
          <w:szCs w:val="28"/>
          <w:shd w:val="clear" w:color="auto" w:fill="FFFFFF" w:themeFill="background1"/>
        </w:rPr>
        <w:t>；</w:t>
      </w:r>
    </w:p>
    <w:p w:rsidR="001355BA" w:rsidRPr="00CA222C" w:rsidRDefault="001355BA" w:rsidP="001355BA">
      <w:pPr>
        <w:spacing w:after="0" w:line="440" w:lineRule="exact"/>
        <w:ind w:firstLineChars="200" w:firstLine="562"/>
        <w:rPr>
          <w:rFonts w:ascii="仿宋" w:eastAsia="仿宋" w:hAnsi="仿宋" w:cs="Times New Roman"/>
          <w:color w:val="000000" w:themeColor="text1"/>
          <w:sz w:val="28"/>
          <w:szCs w:val="28"/>
          <w:shd w:val="clear" w:color="auto" w:fill="FFFFFF" w:themeFill="background1"/>
        </w:rPr>
      </w:pPr>
      <w:r w:rsidRPr="00CA222C">
        <w:rPr>
          <w:rFonts w:ascii="仿宋" w:eastAsia="仿宋" w:hAnsi="仿宋" w:cs="Times New Roman"/>
          <w:b/>
          <w:color w:val="000000" w:themeColor="text1"/>
          <w:sz w:val="28"/>
          <w:szCs w:val="28"/>
          <w:shd w:val="clear" w:color="auto" w:fill="FFFFFF" w:themeFill="background1"/>
        </w:rPr>
        <w:t>注：</w:t>
      </w:r>
      <w:r w:rsidRPr="00CA222C">
        <w:rPr>
          <w:rFonts w:ascii="仿宋" w:eastAsia="仿宋" w:hAnsi="仿宋" w:cs="Times New Roman"/>
          <w:color w:val="000000" w:themeColor="text1"/>
          <w:sz w:val="28"/>
          <w:szCs w:val="28"/>
          <w:shd w:val="clear" w:color="auto" w:fill="FFFFFF" w:themeFill="background1"/>
        </w:rPr>
        <w:t>参与人提交的以上要求的文件或证明的复印件应是最新（有效）、清晰，注明“与原件一致”并加盖参与人公章，并有原件备查。</w:t>
      </w:r>
    </w:p>
    <w:p w:rsidR="0033367D" w:rsidRPr="001355BA" w:rsidRDefault="0033367D" w:rsidP="0033367D">
      <w:pPr>
        <w:widowControl w:val="0"/>
        <w:spacing w:after="0" w:line="500" w:lineRule="exact"/>
        <w:ind w:left="42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（二）特定资格条件</w:t>
      </w:r>
    </w:p>
    <w:p w:rsidR="0033367D" w:rsidRPr="001355BA" w:rsidRDefault="0033367D" w:rsidP="00656700">
      <w:pPr>
        <w:widowControl w:val="0"/>
        <w:spacing w:after="0" w:line="500" w:lineRule="exact"/>
        <w:ind w:firstLineChars="200" w:firstLine="56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投标人</w:t>
      </w:r>
      <w:r w:rsidR="00B95821" w:rsidRPr="001355BA">
        <w:rPr>
          <w:rFonts w:ascii="仿宋" w:eastAsia="仿宋" w:hAnsi="仿宋" w:hint="eastAsia"/>
          <w:color w:val="000000" w:themeColor="text1"/>
          <w:sz w:val="28"/>
          <w:szCs w:val="28"/>
        </w:rPr>
        <w:t>需</w:t>
      </w:r>
      <w:r w:rsidRPr="001355BA">
        <w:rPr>
          <w:rFonts w:ascii="仿宋" w:eastAsia="仿宋" w:hAnsi="仿宋" w:hint="eastAsia"/>
          <w:color w:val="000000" w:themeColor="text1"/>
          <w:sz w:val="28"/>
          <w:szCs w:val="28"/>
        </w:rPr>
        <w:t>具备由国家新闻出版广电总局颁发的《出版物经营许可证》和《出版物进口经营许可证》（复印件盖章）。</w:t>
      </w:r>
    </w:p>
    <w:p w:rsidR="00D56DEA" w:rsidRPr="0071345E" w:rsidRDefault="003F20A6" w:rsidP="0071345E">
      <w:pPr>
        <w:widowControl w:val="0"/>
        <w:numPr>
          <w:ilvl w:val="1"/>
          <w:numId w:val="1"/>
        </w:numPr>
        <w:spacing w:after="0" w:line="500" w:lineRule="exact"/>
        <w:rPr>
          <w:rFonts w:ascii="仿宋" w:eastAsia="仿宋" w:hAnsi="仿宋"/>
          <w:color w:val="000000" w:themeColor="text1"/>
          <w:sz w:val="28"/>
          <w:szCs w:val="28"/>
          <w:shd w:val="clear" w:color="auto" w:fill="FFFFFF"/>
        </w:rPr>
      </w:pPr>
      <w:r w:rsidRPr="001355BA">
        <w:rPr>
          <w:rFonts w:ascii="仿宋" w:eastAsia="仿宋" w:hAnsi="仿宋" w:hint="eastAsia"/>
          <w:color w:val="000000" w:themeColor="text1"/>
          <w:sz w:val="28"/>
          <w:szCs w:val="28"/>
        </w:rPr>
        <w:lastRenderedPageBreak/>
        <w:t>报价响应文件</w:t>
      </w:r>
      <w:r w:rsidR="00D56DEA" w:rsidRPr="001355BA">
        <w:rPr>
          <w:rFonts w:ascii="仿宋" w:eastAsia="仿宋" w:hAnsi="仿宋" w:hint="eastAsia"/>
          <w:color w:val="000000" w:themeColor="text1"/>
          <w:sz w:val="28"/>
          <w:szCs w:val="28"/>
        </w:rPr>
        <w:t>递交</w:t>
      </w:r>
      <w:r w:rsidR="00656700" w:rsidRPr="001355BA">
        <w:rPr>
          <w:rFonts w:ascii="仿宋" w:eastAsia="仿宋" w:hAnsi="仿宋" w:hint="eastAsia"/>
          <w:color w:val="000000" w:themeColor="text1"/>
          <w:sz w:val="28"/>
          <w:szCs w:val="28"/>
        </w:rPr>
        <w:t>要求</w:t>
      </w:r>
      <w:r w:rsidR="00D56DEA" w:rsidRPr="001355BA">
        <w:rPr>
          <w:rFonts w:ascii="仿宋" w:eastAsia="仿宋" w:hAnsi="仿宋" w:hint="eastAsia"/>
          <w:color w:val="000000" w:themeColor="text1"/>
          <w:sz w:val="28"/>
          <w:szCs w:val="28"/>
        </w:rPr>
        <w:t>：</w:t>
      </w:r>
      <w:r w:rsidR="00D56DEA" w:rsidRPr="0071345E">
        <w:rPr>
          <w:rFonts w:ascii="仿宋" w:eastAsia="仿宋" w:hAnsi="仿宋" w:hint="eastAsia"/>
          <w:b/>
          <w:color w:val="000000" w:themeColor="text1"/>
          <w:sz w:val="28"/>
          <w:szCs w:val="28"/>
        </w:rPr>
        <w:t>密封</w:t>
      </w:r>
      <w:r w:rsidR="00C676BA" w:rsidRPr="0071345E">
        <w:rPr>
          <w:rFonts w:ascii="仿宋" w:eastAsia="仿宋" w:hAnsi="仿宋" w:hint="eastAsia"/>
          <w:b/>
          <w:color w:val="000000" w:themeColor="text1"/>
          <w:sz w:val="28"/>
          <w:szCs w:val="28"/>
        </w:rPr>
        <w:t>报价</w:t>
      </w:r>
      <w:r w:rsidR="002657F7" w:rsidRPr="0071345E">
        <w:rPr>
          <w:rFonts w:ascii="仿宋" w:eastAsia="仿宋" w:hAnsi="仿宋" w:hint="eastAsia"/>
          <w:b/>
          <w:color w:val="000000" w:themeColor="text1"/>
          <w:sz w:val="28"/>
          <w:szCs w:val="28"/>
        </w:rPr>
        <w:t>，按规定时间送达或</w:t>
      </w:r>
      <w:r w:rsidR="00C676BA" w:rsidRPr="0071345E">
        <w:rPr>
          <w:rFonts w:ascii="仿宋" w:eastAsia="仿宋" w:hAnsi="仿宋" w:hint="eastAsia"/>
          <w:b/>
          <w:color w:val="000000" w:themeColor="text1"/>
          <w:sz w:val="28"/>
          <w:szCs w:val="28"/>
        </w:rPr>
        <w:t>邮寄</w:t>
      </w:r>
      <w:r w:rsidRPr="0071345E">
        <w:rPr>
          <w:rFonts w:ascii="仿宋" w:eastAsia="仿宋" w:hAnsi="仿宋" w:hint="eastAsia"/>
          <w:color w:val="000000" w:themeColor="text1"/>
          <w:sz w:val="28"/>
          <w:szCs w:val="28"/>
        </w:rPr>
        <w:t>。</w:t>
      </w:r>
    </w:p>
    <w:p w:rsidR="00916532" w:rsidRPr="001355BA" w:rsidRDefault="003F20A6" w:rsidP="002657F7">
      <w:pPr>
        <w:widowControl w:val="0"/>
        <w:numPr>
          <w:ilvl w:val="1"/>
          <w:numId w:val="1"/>
        </w:numPr>
        <w:spacing w:after="0" w:line="500" w:lineRule="exact"/>
        <w:rPr>
          <w:rFonts w:ascii="仿宋" w:eastAsia="仿宋" w:hAnsi="仿宋"/>
          <w:color w:val="000000" w:themeColor="text1"/>
          <w:sz w:val="28"/>
          <w:szCs w:val="28"/>
          <w:shd w:val="clear" w:color="auto" w:fill="FFFFFF"/>
        </w:rPr>
      </w:pPr>
      <w:r w:rsidRPr="001355BA">
        <w:rPr>
          <w:rFonts w:ascii="仿宋" w:eastAsia="仿宋" w:hAnsi="仿宋" w:hint="eastAsia"/>
          <w:color w:val="000000" w:themeColor="text1"/>
          <w:sz w:val="28"/>
          <w:szCs w:val="28"/>
        </w:rPr>
        <w:t>报价响应文件</w:t>
      </w:r>
      <w:r w:rsidR="00916532" w:rsidRPr="001355BA">
        <w:rPr>
          <w:rFonts w:ascii="仿宋" w:eastAsia="仿宋" w:hAnsi="仿宋" w:hint="eastAsia"/>
          <w:color w:val="000000" w:themeColor="text1"/>
          <w:sz w:val="28"/>
          <w:szCs w:val="28"/>
        </w:rPr>
        <w:t>递交截止时间</w:t>
      </w:r>
      <w:r w:rsidR="00916532" w:rsidRPr="001355BA">
        <w:rPr>
          <w:rFonts w:ascii="仿宋" w:eastAsia="仿宋" w:hAnsi="仿宋" w:hint="eastAsia"/>
          <w:color w:val="000000" w:themeColor="text1"/>
          <w:sz w:val="28"/>
          <w:szCs w:val="28"/>
          <w:shd w:val="clear" w:color="auto" w:fill="FFFFFF"/>
        </w:rPr>
        <w:t>：</w:t>
      </w:r>
      <w:r w:rsidR="0071345E">
        <w:rPr>
          <w:rFonts w:ascii="仿宋" w:eastAsia="仿宋" w:hAnsi="仿宋" w:hint="eastAsia"/>
          <w:color w:val="000000" w:themeColor="text1"/>
          <w:sz w:val="28"/>
          <w:szCs w:val="28"/>
          <w:shd w:val="clear" w:color="auto" w:fill="FFFFFF"/>
        </w:rPr>
        <w:t>2022</w:t>
      </w:r>
      <w:r w:rsidR="00916532" w:rsidRPr="001355BA">
        <w:rPr>
          <w:rFonts w:ascii="仿宋" w:eastAsia="仿宋" w:hAnsi="仿宋" w:hint="eastAsia"/>
          <w:color w:val="000000" w:themeColor="text1"/>
          <w:sz w:val="28"/>
          <w:szCs w:val="28"/>
          <w:shd w:val="clear" w:color="auto" w:fill="FFFFFF"/>
        </w:rPr>
        <w:t>年</w:t>
      </w:r>
      <w:r w:rsidR="0071345E">
        <w:rPr>
          <w:rFonts w:ascii="仿宋" w:eastAsia="仿宋" w:hAnsi="仿宋" w:hint="eastAsia"/>
          <w:color w:val="000000" w:themeColor="text1"/>
          <w:sz w:val="28"/>
          <w:szCs w:val="28"/>
          <w:shd w:val="clear" w:color="auto" w:fill="FFFFFF"/>
        </w:rPr>
        <w:t>05</w:t>
      </w:r>
      <w:r w:rsidR="00916532" w:rsidRPr="001355BA">
        <w:rPr>
          <w:rFonts w:ascii="仿宋" w:eastAsia="仿宋" w:hAnsi="仿宋"/>
          <w:color w:val="000000" w:themeColor="text1"/>
          <w:sz w:val="28"/>
          <w:szCs w:val="28"/>
          <w:shd w:val="clear" w:color="auto" w:fill="FFFFFF"/>
        </w:rPr>
        <w:t>月</w:t>
      </w:r>
      <w:r w:rsidR="00822B26">
        <w:rPr>
          <w:rFonts w:ascii="仿宋" w:eastAsia="仿宋" w:hAnsi="仿宋" w:hint="eastAsia"/>
          <w:color w:val="000000" w:themeColor="text1"/>
          <w:sz w:val="28"/>
          <w:szCs w:val="28"/>
          <w:shd w:val="clear" w:color="auto" w:fill="FFFFFF"/>
        </w:rPr>
        <w:t>12</w:t>
      </w:r>
      <w:r w:rsidR="00916532" w:rsidRPr="001355BA">
        <w:rPr>
          <w:rFonts w:ascii="仿宋" w:eastAsia="仿宋" w:hAnsi="仿宋"/>
          <w:color w:val="000000" w:themeColor="text1"/>
          <w:sz w:val="28"/>
          <w:szCs w:val="28"/>
          <w:shd w:val="clear" w:color="auto" w:fill="FFFFFF"/>
        </w:rPr>
        <w:t>日</w:t>
      </w:r>
      <w:r w:rsidR="00916532" w:rsidRPr="001355BA">
        <w:rPr>
          <w:rFonts w:ascii="仿宋" w:eastAsia="仿宋" w:hAnsi="仿宋" w:hint="eastAsia"/>
          <w:color w:val="000000" w:themeColor="text1"/>
          <w:sz w:val="28"/>
          <w:szCs w:val="28"/>
          <w:shd w:val="clear" w:color="auto" w:fill="FFFFFF"/>
        </w:rPr>
        <w:t>下午</w:t>
      </w:r>
      <w:r w:rsidR="00916532" w:rsidRPr="001355BA">
        <w:rPr>
          <w:rFonts w:ascii="仿宋" w:eastAsia="仿宋" w:hAnsi="仿宋"/>
          <w:color w:val="000000" w:themeColor="text1"/>
          <w:sz w:val="28"/>
          <w:szCs w:val="28"/>
          <w:shd w:val="clear" w:color="auto" w:fill="FFFFFF"/>
        </w:rPr>
        <w:t>16</w:t>
      </w:r>
      <w:r w:rsidR="00916532" w:rsidRPr="001355BA">
        <w:rPr>
          <w:rFonts w:ascii="仿宋" w:eastAsia="仿宋" w:hAnsi="仿宋" w:hint="eastAsia"/>
          <w:color w:val="000000" w:themeColor="text1"/>
          <w:sz w:val="28"/>
          <w:szCs w:val="28"/>
          <w:shd w:val="clear" w:color="auto" w:fill="FFFFFF"/>
        </w:rPr>
        <w:t>:</w:t>
      </w:r>
      <w:r w:rsidR="00916532" w:rsidRPr="001355BA">
        <w:rPr>
          <w:rFonts w:ascii="仿宋" w:eastAsia="仿宋" w:hAnsi="仿宋"/>
          <w:color w:val="000000" w:themeColor="text1"/>
          <w:sz w:val="28"/>
          <w:szCs w:val="28"/>
          <w:shd w:val="clear" w:color="auto" w:fill="FFFFFF"/>
        </w:rPr>
        <w:t>00</w:t>
      </w:r>
      <w:r w:rsidR="00916532" w:rsidRPr="001355BA">
        <w:rPr>
          <w:rFonts w:ascii="仿宋" w:eastAsia="仿宋" w:hAnsi="仿宋" w:hint="eastAsia"/>
          <w:color w:val="000000" w:themeColor="text1"/>
          <w:sz w:val="28"/>
          <w:szCs w:val="28"/>
          <w:shd w:val="clear" w:color="auto" w:fill="FFFFFF"/>
        </w:rPr>
        <w:t>前</w:t>
      </w:r>
      <w:r w:rsidRPr="001355BA">
        <w:rPr>
          <w:rFonts w:ascii="仿宋" w:eastAsia="仿宋" w:hAnsi="仿宋" w:hint="eastAsia"/>
          <w:color w:val="000000" w:themeColor="text1"/>
          <w:sz w:val="28"/>
          <w:szCs w:val="28"/>
          <w:shd w:val="clear" w:color="auto" w:fill="FFFFFF"/>
        </w:rPr>
        <w:t>。</w:t>
      </w:r>
    </w:p>
    <w:p w:rsidR="006F63BA" w:rsidRDefault="003F20A6" w:rsidP="006F63BA">
      <w:pPr>
        <w:pStyle w:val="af9"/>
        <w:numPr>
          <w:ilvl w:val="1"/>
          <w:numId w:val="1"/>
        </w:numPr>
        <w:spacing w:after="0" w:line="500" w:lineRule="exact"/>
        <w:ind w:firstLineChars="0"/>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报价响应文件</w:t>
      </w:r>
      <w:r w:rsidR="00916532" w:rsidRPr="001355BA">
        <w:rPr>
          <w:rFonts w:ascii="仿宋" w:eastAsia="仿宋" w:hAnsi="仿宋" w:hint="eastAsia"/>
          <w:color w:val="000000" w:themeColor="text1"/>
          <w:sz w:val="28"/>
          <w:szCs w:val="28"/>
        </w:rPr>
        <w:t>递交地点：</w:t>
      </w:r>
      <w:r w:rsidR="00652C81" w:rsidRPr="001355BA">
        <w:rPr>
          <w:rFonts w:ascii="仿宋" w:eastAsia="仿宋" w:hAnsi="仿宋" w:hint="eastAsia"/>
          <w:color w:val="000000" w:themeColor="text1"/>
          <w:sz w:val="28"/>
          <w:szCs w:val="28"/>
        </w:rPr>
        <w:t>重庆市</w:t>
      </w:r>
      <w:proofErr w:type="gramStart"/>
      <w:r w:rsidR="00652C81" w:rsidRPr="001355BA">
        <w:rPr>
          <w:rFonts w:ascii="仿宋" w:eastAsia="仿宋" w:hAnsi="仿宋" w:hint="eastAsia"/>
          <w:color w:val="000000" w:themeColor="text1"/>
          <w:sz w:val="28"/>
          <w:szCs w:val="28"/>
        </w:rPr>
        <w:t>渝</w:t>
      </w:r>
      <w:proofErr w:type="gramEnd"/>
      <w:r w:rsidR="00652C81" w:rsidRPr="001355BA">
        <w:rPr>
          <w:rFonts w:ascii="仿宋" w:eastAsia="仿宋" w:hAnsi="仿宋" w:hint="eastAsia"/>
          <w:color w:val="000000" w:themeColor="text1"/>
          <w:sz w:val="28"/>
          <w:szCs w:val="28"/>
        </w:rPr>
        <w:t>北区龙石路18号办公楼</w:t>
      </w:r>
      <w:r w:rsidR="0071345E">
        <w:rPr>
          <w:rFonts w:ascii="仿宋" w:eastAsia="仿宋" w:hAnsi="仿宋" w:hint="eastAsia"/>
          <w:color w:val="000000" w:themeColor="text1"/>
          <w:sz w:val="28"/>
          <w:szCs w:val="28"/>
        </w:rPr>
        <w:t>511</w:t>
      </w:r>
      <w:r w:rsidR="00652C81" w:rsidRPr="001355BA">
        <w:rPr>
          <w:rFonts w:ascii="仿宋" w:eastAsia="仿宋" w:hAnsi="仿宋" w:hint="eastAsia"/>
          <w:color w:val="000000" w:themeColor="text1"/>
          <w:sz w:val="28"/>
          <w:szCs w:val="28"/>
        </w:rPr>
        <w:t>室</w:t>
      </w:r>
      <w:r w:rsidRPr="001355BA">
        <w:rPr>
          <w:rFonts w:ascii="仿宋" w:eastAsia="仿宋" w:hAnsi="仿宋" w:hint="eastAsia"/>
          <w:color w:val="000000" w:themeColor="text1"/>
          <w:sz w:val="28"/>
          <w:szCs w:val="28"/>
        </w:rPr>
        <w:t>。</w:t>
      </w:r>
    </w:p>
    <w:p w:rsidR="006F63BA" w:rsidRPr="006F63BA" w:rsidRDefault="006F63BA" w:rsidP="006F63BA">
      <w:pPr>
        <w:spacing w:after="0" w:line="500" w:lineRule="exact"/>
        <w:ind w:firstLineChars="300" w:firstLine="840"/>
        <w:rPr>
          <w:rFonts w:ascii="仿宋" w:eastAsia="仿宋" w:hAnsi="仿宋"/>
          <w:color w:val="000000" w:themeColor="text1"/>
          <w:sz w:val="28"/>
          <w:szCs w:val="28"/>
        </w:rPr>
      </w:pPr>
      <w:r w:rsidRPr="006F63BA">
        <w:rPr>
          <w:rFonts w:ascii="仿宋" w:eastAsia="仿宋" w:hAnsi="仿宋" w:hint="eastAsia"/>
          <w:color w:val="000000" w:themeColor="text1"/>
          <w:sz w:val="28"/>
          <w:szCs w:val="28"/>
        </w:rPr>
        <w:t>联系人：马跃                联系电话：15170245690</w:t>
      </w:r>
    </w:p>
    <w:p w:rsidR="006F63BA" w:rsidRPr="006F63BA" w:rsidRDefault="006F63BA" w:rsidP="006F63BA">
      <w:pPr>
        <w:pStyle w:val="af9"/>
        <w:spacing w:after="0" w:line="500" w:lineRule="exact"/>
        <w:ind w:left="839" w:firstLineChars="0" w:firstLine="0"/>
        <w:rPr>
          <w:rFonts w:ascii="仿宋" w:eastAsia="仿宋" w:hAnsi="仿宋"/>
          <w:color w:val="000000" w:themeColor="text1"/>
          <w:sz w:val="28"/>
          <w:szCs w:val="28"/>
        </w:rPr>
      </w:pPr>
      <w:r w:rsidRPr="006F63BA">
        <w:rPr>
          <w:rFonts w:ascii="仿宋" w:eastAsia="仿宋" w:hAnsi="仿宋" w:hint="eastAsia"/>
          <w:color w:val="000000" w:themeColor="text1"/>
          <w:sz w:val="28"/>
          <w:szCs w:val="28"/>
        </w:rPr>
        <w:t>项目答疑人：夏建峰          联系电话：18623347835</w:t>
      </w:r>
    </w:p>
    <w:p w:rsidR="006F63BA" w:rsidRDefault="00D260D0" w:rsidP="006F63BA">
      <w:pPr>
        <w:pStyle w:val="af9"/>
        <w:numPr>
          <w:ilvl w:val="1"/>
          <w:numId w:val="1"/>
        </w:numPr>
        <w:spacing w:after="0" w:line="500" w:lineRule="exact"/>
        <w:ind w:firstLineChars="0"/>
        <w:rPr>
          <w:rFonts w:ascii="仿宋" w:eastAsia="仿宋" w:hAnsi="仿宋"/>
          <w:color w:val="000000" w:themeColor="text1"/>
          <w:sz w:val="28"/>
          <w:szCs w:val="28"/>
        </w:rPr>
      </w:pPr>
      <w:r w:rsidRPr="006F63BA">
        <w:rPr>
          <w:rFonts w:ascii="仿宋" w:eastAsia="仿宋" w:hAnsi="仿宋" w:hint="eastAsia"/>
          <w:color w:val="000000" w:themeColor="text1"/>
          <w:sz w:val="28"/>
          <w:szCs w:val="28"/>
        </w:rPr>
        <w:t>参加本项目的参与人如对</w:t>
      </w:r>
      <w:r w:rsidRPr="006F63BA">
        <w:rPr>
          <w:rFonts w:ascii="仿宋" w:eastAsia="仿宋" w:hAnsi="仿宋" w:hint="eastAsia"/>
          <w:bCs/>
          <w:color w:val="000000" w:themeColor="text1"/>
          <w:sz w:val="28"/>
          <w:szCs w:val="28"/>
        </w:rPr>
        <w:t>公开询价邀请函列示内容存有疑问的</w:t>
      </w:r>
      <w:r w:rsidRPr="006F63BA">
        <w:rPr>
          <w:rFonts w:ascii="仿宋" w:eastAsia="仿宋" w:hAnsi="仿宋" w:hint="eastAsia"/>
          <w:color w:val="000000" w:themeColor="text1"/>
          <w:sz w:val="28"/>
          <w:szCs w:val="28"/>
        </w:rPr>
        <w:t>，请在报价响应文件递交截止之日前，将问题以书面形式（有效签署的原件并加盖公章）提交至学校业务对接人，</w:t>
      </w:r>
      <w:r w:rsidR="00F21640" w:rsidRPr="006F63BA">
        <w:rPr>
          <w:rFonts w:ascii="仿宋" w:eastAsia="仿宋" w:hAnsi="仿宋" w:hint="eastAsia"/>
          <w:color w:val="000000" w:themeColor="text1"/>
          <w:sz w:val="28"/>
          <w:szCs w:val="28"/>
        </w:rPr>
        <w:t>联系人</w:t>
      </w:r>
      <w:r w:rsidR="0071345E" w:rsidRPr="006F63BA">
        <w:rPr>
          <w:rFonts w:ascii="仿宋" w:eastAsia="仿宋" w:hAnsi="仿宋" w:hint="eastAsia"/>
          <w:color w:val="000000" w:themeColor="text1"/>
          <w:sz w:val="28"/>
          <w:szCs w:val="28"/>
        </w:rPr>
        <w:t>马跃</w:t>
      </w:r>
      <w:r w:rsidR="00F21640" w:rsidRPr="006F63BA">
        <w:rPr>
          <w:rFonts w:ascii="仿宋" w:eastAsia="仿宋" w:hAnsi="仿宋" w:hint="eastAsia"/>
          <w:color w:val="000000" w:themeColor="text1"/>
          <w:sz w:val="28"/>
          <w:szCs w:val="28"/>
        </w:rPr>
        <w:t>，电话：</w:t>
      </w:r>
      <w:r w:rsidR="0071345E" w:rsidRPr="006F63BA">
        <w:rPr>
          <w:rFonts w:ascii="仿宋" w:eastAsia="仿宋" w:hAnsi="仿宋"/>
          <w:color w:val="000000" w:themeColor="text1"/>
          <w:sz w:val="28"/>
          <w:szCs w:val="28"/>
        </w:rPr>
        <w:t>15170245690</w:t>
      </w:r>
      <w:r w:rsidR="00F21640" w:rsidRPr="006F63BA">
        <w:rPr>
          <w:rFonts w:ascii="仿宋" w:eastAsia="仿宋" w:hAnsi="仿宋" w:hint="eastAsia"/>
          <w:color w:val="000000" w:themeColor="text1"/>
          <w:sz w:val="28"/>
          <w:szCs w:val="28"/>
        </w:rPr>
        <w:t>。</w:t>
      </w:r>
      <w:r w:rsidRPr="006F63BA">
        <w:rPr>
          <w:rFonts w:ascii="仿宋" w:eastAsia="仿宋" w:hAnsi="仿宋" w:hint="eastAsia"/>
          <w:color w:val="000000" w:themeColor="text1"/>
          <w:sz w:val="28"/>
          <w:szCs w:val="28"/>
        </w:rPr>
        <w:t>采购人不对超时提交及未加盖公章的质疑文件进行回复。</w:t>
      </w:r>
      <w:bookmarkStart w:id="50" w:name="_Hlk97917519"/>
    </w:p>
    <w:p w:rsidR="0071345E" w:rsidRPr="006F63BA" w:rsidRDefault="0071345E" w:rsidP="006F63BA">
      <w:pPr>
        <w:pStyle w:val="af9"/>
        <w:numPr>
          <w:ilvl w:val="1"/>
          <w:numId w:val="1"/>
        </w:numPr>
        <w:spacing w:after="0" w:line="500" w:lineRule="exact"/>
        <w:ind w:firstLineChars="0"/>
        <w:rPr>
          <w:rFonts w:ascii="仿宋" w:eastAsia="仿宋" w:hAnsi="仿宋"/>
          <w:color w:val="000000" w:themeColor="text1"/>
          <w:sz w:val="28"/>
          <w:szCs w:val="28"/>
        </w:rPr>
      </w:pPr>
      <w:r w:rsidRPr="006F63BA">
        <w:rPr>
          <w:rFonts w:ascii="仿宋" w:eastAsia="仿宋" w:hAnsi="仿宋" w:cs="Times New Roman" w:hint="eastAsia"/>
          <w:color w:val="000000" w:themeColor="text1"/>
          <w:sz w:val="28"/>
          <w:szCs w:val="28"/>
          <w:shd w:val="clear" w:color="auto" w:fill="FFFFFF" w:themeFill="background1"/>
        </w:rPr>
        <w:t>本项目最终成交结果会在中教集团后勤贤知平台“中标信息公示”板块公示，网址：</w:t>
      </w:r>
      <w:hyperlink r:id="rId9" w:history="1">
        <w:r w:rsidRPr="006F63BA">
          <w:rPr>
            <w:rFonts w:ascii="仿宋" w:eastAsia="仿宋" w:hAnsi="仿宋" w:cs="Times New Roman" w:hint="eastAsia"/>
            <w:color w:val="000000" w:themeColor="text1"/>
            <w:sz w:val="28"/>
            <w:szCs w:val="28"/>
            <w:u w:val="single"/>
            <w:shd w:val="clear" w:color="auto" w:fill="FFFFFF" w:themeFill="background1"/>
          </w:rPr>
          <w:t>www.ceghqxz.com</w:t>
        </w:r>
      </w:hyperlink>
      <w:r w:rsidRPr="006F63BA">
        <w:rPr>
          <w:rFonts w:ascii="仿宋" w:eastAsia="仿宋" w:hAnsi="仿宋" w:cs="Times New Roman" w:hint="eastAsia"/>
          <w:color w:val="000000" w:themeColor="text1"/>
          <w:sz w:val="28"/>
          <w:szCs w:val="28"/>
          <w:shd w:val="clear" w:color="auto" w:fill="FFFFFF" w:themeFill="background1"/>
        </w:rPr>
        <w:t>。参加本项目的参与人如对采购过程和成交结果有异议的，</w:t>
      </w:r>
      <w:bookmarkEnd w:id="50"/>
      <w:r w:rsidRPr="006F63BA">
        <w:rPr>
          <w:rFonts w:ascii="仿宋" w:eastAsia="仿宋" w:hAnsi="仿宋" w:cs="Times New Roman" w:hint="eastAsia"/>
          <w:color w:val="000000" w:themeColor="text1"/>
          <w:sz w:val="28"/>
          <w:szCs w:val="28"/>
          <w:shd w:val="clear" w:color="auto" w:fill="FFFFFF" w:themeFill="background1"/>
        </w:rPr>
        <w:t>请以书面形式（有效签署的原件并加盖公章），并附有相关的证据材料，提交</w:t>
      </w:r>
      <w:proofErr w:type="gramStart"/>
      <w:r w:rsidRPr="006F63BA">
        <w:rPr>
          <w:rFonts w:ascii="仿宋" w:eastAsia="仿宋" w:hAnsi="仿宋" w:cs="Times New Roman" w:hint="eastAsia"/>
          <w:color w:val="000000" w:themeColor="text1"/>
          <w:sz w:val="28"/>
          <w:szCs w:val="28"/>
          <w:shd w:val="clear" w:color="auto" w:fill="FFFFFF" w:themeFill="background1"/>
        </w:rPr>
        <w:t>至集团</w:t>
      </w:r>
      <w:proofErr w:type="gramEnd"/>
      <w:r w:rsidRPr="006F63BA">
        <w:rPr>
          <w:rFonts w:ascii="仿宋" w:eastAsia="仿宋" w:hAnsi="仿宋" w:cs="Times New Roman" w:hint="eastAsia"/>
          <w:color w:val="000000" w:themeColor="text1"/>
          <w:sz w:val="28"/>
          <w:szCs w:val="28"/>
          <w:shd w:val="clear" w:color="auto" w:fill="FFFFFF" w:themeFill="background1"/>
        </w:rPr>
        <w:t>内控部。投诉受理部门：中教集团内控部，投诉电话： 0791-88106510 /0791-88102608</w:t>
      </w:r>
    </w:p>
    <w:p w:rsidR="00A4220E" w:rsidRDefault="00A4220E" w:rsidP="000C3E2B">
      <w:pPr>
        <w:widowControl w:val="0"/>
        <w:tabs>
          <w:tab w:val="left" w:pos="839"/>
        </w:tabs>
        <w:spacing w:after="0" w:line="460" w:lineRule="exact"/>
        <w:ind w:left="420"/>
        <w:rPr>
          <w:rFonts w:ascii="仿宋" w:eastAsia="仿宋" w:hAnsi="仿宋"/>
          <w:b/>
          <w:bCs/>
          <w:color w:val="000000" w:themeColor="text1"/>
          <w:sz w:val="28"/>
          <w:szCs w:val="28"/>
        </w:rPr>
      </w:pPr>
      <w:r w:rsidRPr="001355BA">
        <w:rPr>
          <w:rFonts w:ascii="仿宋" w:eastAsia="仿宋" w:hAnsi="仿宋" w:hint="eastAsia"/>
          <w:b/>
          <w:bCs/>
          <w:color w:val="000000" w:themeColor="text1"/>
          <w:sz w:val="28"/>
          <w:szCs w:val="28"/>
        </w:rPr>
        <w:t>二、参与人须知</w:t>
      </w:r>
    </w:p>
    <w:p w:rsidR="00B54440" w:rsidRDefault="00B54440" w:rsidP="001037BF">
      <w:pPr>
        <w:widowControl w:val="0"/>
        <w:numPr>
          <w:ilvl w:val="1"/>
          <w:numId w:val="6"/>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所有货物均以人民币报价；</w:t>
      </w:r>
    </w:p>
    <w:p w:rsidR="0071345E" w:rsidRPr="001355BA" w:rsidRDefault="0071345E" w:rsidP="001037BF">
      <w:pPr>
        <w:widowControl w:val="0"/>
        <w:numPr>
          <w:ilvl w:val="1"/>
          <w:numId w:val="6"/>
        </w:numPr>
        <w:spacing w:after="0" w:line="500" w:lineRule="exact"/>
        <w:rPr>
          <w:rFonts w:ascii="仿宋" w:eastAsia="仿宋" w:hAnsi="仿宋"/>
          <w:color w:val="000000" w:themeColor="text1"/>
          <w:sz w:val="28"/>
          <w:szCs w:val="28"/>
        </w:rPr>
      </w:pPr>
      <w:r w:rsidRPr="00CA222C">
        <w:rPr>
          <w:rFonts w:ascii="仿宋" w:eastAsia="仿宋" w:hAnsi="仿宋" w:cs="Times New Roman"/>
          <w:color w:val="000000" w:themeColor="text1"/>
          <w:sz w:val="28"/>
          <w:szCs w:val="28"/>
          <w:shd w:val="clear" w:color="auto" w:fill="FFFFFF" w:themeFill="background1"/>
        </w:rPr>
        <w:t>报价响应文件</w:t>
      </w:r>
      <w:r w:rsidRPr="00CA222C">
        <w:rPr>
          <w:rFonts w:ascii="仿宋" w:eastAsia="仿宋" w:hAnsi="仿宋" w:cs="Times New Roman" w:hint="eastAsia"/>
          <w:color w:val="000000" w:themeColor="text1"/>
          <w:sz w:val="28"/>
          <w:szCs w:val="28"/>
          <w:shd w:val="clear" w:color="auto" w:fill="FFFFFF" w:themeFill="background1"/>
        </w:rPr>
        <w:t>3</w:t>
      </w:r>
      <w:r w:rsidRPr="00CA222C">
        <w:rPr>
          <w:rFonts w:ascii="仿宋" w:eastAsia="仿宋" w:hAnsi="仿宋" w:cs="Times New Roman"/>
          <w:color w:val="000000" w:themeColor="text1"/>
          <w:sz w:val="28"/>
          <w:szCs w:val="28"/>
          <w:shd w:val="clear" w:color="auto" w:fill="FFFFFF" w:themeFill="background1"/>
        </w:rPr>
        <w:t>份，报价响应文件必须用A4幅面纸张打印，须由参与人填写并加盖公章（正本1份副本</w:t>
      </w:r>
      <w:r w:rsidRPr="00CA222C">
        <w:rPr>
          <w:rFonts w:ascii="仿宋" w:eastAsia="仿宋" w:hAnsi="仿宋" w:cs="Times New Roman" w:hint="eastAsia"/>
          <w:color w:val="000000" w:themeColor="text1"/>
          <w:sz w:val="28"/>
          <w:szCs w:val="28"/>
          <w:shd w:val="clear" w:color="auto" w:fill="FFFFFF" w:themeFill="background1"/>
        </w:rPr>
        <w:t>2</w:t>
      </w:r>
      <w:r w:rsidRPr="00CA222C">
        <w:rPr>
          <w:rFonts w:ascii="仿宋" w:eastAsia="仿宋" w:hAnsi="仿宋" w:cs="Times New Roman"/>
          <w:color w:val="000000" w:themeColor="text1"/>
          <w:sz w:val="28"/>
          <w:szCs w:val="28"/>
          <w:shd w:val="clear" w:color="auto" w:fill="FFFFFF" w:themeFill="background1"/>
        </w:rPr>
        <w:t>份）；</w:t>
      </w:r>
      <w:r w:rsidRPr="001355BA">
        <w:rPr>
          <w:rFonts w:ascii="仿宋" w:eastAsia="仿宋" w:hAnsi="仿宋" w:hint="eastAsia"/>
          <w:color w:val="000000" w:themeColor="text1"/>
          <w:sz w:val="28"/>
          <w:szCs w:val="28"/>
        </w:rPr>
        <w:t>电子文档一份（电子文档内容应与纸质文件正本一致，如不一致以纸质文件正本为准。推荐采用光盘或U盘为电子文档载体）；</w:t>
      </w:r>
    </w:p>
    <w:p w:rsidR="00B54440" w:rsidRPr="001355BA" w:rsidRDefault="003F20A6" w:rsidP="001037BF">
      <w:pPr>
        <w:widowControl w:val="0"/>
        <w:numPr>
          <w:ilvl w:val="1"/>
          <w:numId w:val="6"/>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报价响应文件</w:t>
      </w:r>
      <w:r w:rsidR="00B54440" w:rsidRPr="001355BA">
        <w:rPr>
          <w:rFonts w:ascii="仿宋" w:eastAsia="仿宋" w:hAnsi="仿宋" w:hint="eastAsia"/>
          <w:color w:val="000000" w:themeColor="text1"/>
          <w:sz w:val="28"/>
          <w:szCs w:val="28"/>
        </w:rPr>
        <w:t>用不退色墨水书写或打印，因字迹潦草或表达不清所引起的后果由</w:t>
      </w:r>
      <w:r w:rsidR="000569E1" w:rsidRPr="001355BA">
        <w:rPr>
          <w:rFonts w:ascii="仿宋" w:eastAsia="仿宋" w:hAnsi="仿宋" w:hint="eastAsia"/>
          <w:color w:val="000000" w:themeColor="text1"/>
          <w:sz w:val="28"/>
          <w:szCs w:val="28"/>
        </w:rPr>
        <w:t>参与人</w:t>
      </w:r>
      <w:r w:rsidR="00B54440" w:rsidRPr="001355BA">
        <w:rPr>
          <w:rFonts w:ascii="仿宋" w:eastAsia="仿宋" w:hAnsi="仿宋" w:hint="eastAsia"/>
          <w:color w:val="000000" w:themeColor="text1"/>
          <w:sz w:val="28"/>
          <w:szCs w:val="28"/>
        </w:rPr>
        <w:t>自负；</w:t>
      </w:r>
    </w:p>
    <w:p w:rsidR="00A4220E" w:rsidRPr="001355BA" w:rsidRDefault="003F20A6" w:rsidP="001037BF">
      <w:pPr>
        <w:widowControl w:val="0"/>
        <w:numPr>
          <w:ilvl w:val="1"/>
          <w:numId w:val="6"/>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报价响应文件</w:t>
      </w:r>
      <w:r w:rsidR="00A4220E" w:rsidRPr="001355BA">
        <w:rPr>
          <w:rFonts w:ascii="仿宋" w:eastAsia="仿宋" w:hAnsi="仿宋" w:hint="eastAsia"/>
          <w:color w:val="000000" w:themeColor="text1"/>
          <w:sz w:val="28"/>
          <w:szCs w:val="28"/>
        </w:rPr>
        <w:t>及所有相关资料需同时进行密封处理，并在密封处加盖公章，未做密封处理及未加盖公章的</w:t>
      </w:r>
      <w:r w:rsidR="00590957" w:rsidRPr="001355BA">
        <w:rPr>
          <w:rFonts w:ascii="仿宋" w:eastAsia="仿宋" w:hAnsi="仿宋" w:hint="eastAsia"/>
          <w:color w:val="000000" w:themeColor="text1"/>
          <w:sz w:val="28"/>
          <w:szCs w:val="28"/>
        </w:rPr>
        <w:t>视为无效报价</w:t>
      </w:r>
      <w:r w:rsidR="002C2C3D" w:rsidRPr="001355BA">
        <w:rPr>
          <w:rFonts w:ascii="仿宋" w:eastAsia="仿宋" w:hAnsi="仿宋" w:hint="eastAsia"/>
          <w:color w:val="000000" w:themeColor="text1"/>
          <w:sz w:val="28"/>
          <w:szCs w:val="28"/>
        </w:rPr>
        <w:t>；</w:t>
      </w:r>
    </w:p>
    <w:p w:rsidR="00590957" w:rsidRPr="001355BA" w:rsidRDefault="00590957" w:rsidP="002A0474">
      <w:pPr>
        <w:widowControl w:val="0"/>
        <w:numPr>
          <w:ilvl w:val="1"/>
          <w:numId w:val="6"/>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一个参与人只能提交一个</w:t>
      </w:r>
      <w:r w:rsidR="003F20A6" w:rsidRPr="001355BA">
        <w:rPr>
          <w:rFonts w:ascii="仿宋" w:eastAsia="仿宋" w:hAnsi="仿宋" w:hint="eastAsia"/>
          <w:color w:val="000000" w:themeColor="text1"/>
          <w:sz w:val="28"/>
          <w:szCs w:val="28"/>
        </w:rPr>
        <w:t>报价响应文件</w:t>
      </w:r>
      <w:r w:rsidR="004F6AE0" w:rsidRPr="001355BA">
        <w:rPr>
          <w:rFonts w:ascii="仿宋" w:eastAsia="仿宋" w:hAnsi="仿宋" w:hint="eastAsia"/>
          <w:color w:val="000000" w:themeColor="text1"/>
          <w:sz w:val="28"/>
          <w:szCs w:val="28"/>
        </w:rPr>
        <w:t>，</w:t>
      </w:r>
      <w:r w:rsidR="002A0474" w:rsidRPr="001355BA">
        <w:rPr>
          <w:rFonts w:ascii="仿宋" w:eastAsia="仿宋" w:hAnsi="仿宋" w:hint="eastAsia"/>
          <w:color w:val="000000" w:themeColor="text1"/>
          <w:sz w:val="28"/>
          <w:szCs w:val="28"/>
        </w:rPr>
        <w:t>本项目不接受联合体报价</w:t>
      </w:r>
      <w:r w:rsidR="004F6AE0" w:rsidRPr="001355BA">
        <w:rPr>
          <w:rFonts w:ascii="仿宋" w:eastAsia="仿宋" w:hAnsi="仿宋" w:hint="eastAsia"/>
          <w:color w:val="000000" w:themeColor="text1"/>
          <w:sz w:val="28"/>
          <w:szCs w:val="28"/>
        </w:rPr>
        <w:t>。</w:t>
      </w:r>
    </w:p>
    <w:p w:rsidR="00590957" w:rsidRPr="001355BA" w:rsidRDefault="00590957" w:rsidP="00590957">
      <w:pPr>
        <w:spacing w:after="0" w:line="500" w:lineRule="exact"/>
        <w:ind w:firstLineChars="152" w:firstLine="427"/>
        <w:jc w:val="left"/>
        <w:rPr>
          <w:rFonts w:ascii="仿宋" w:eastAsia="仿宋" w:hAnsi="仿宋"/>
          <w:b/>
          <w:bCs/>
          <w:color w:val="000000" w:themeColor="text1"/>
          <w:sz w:val="28"/>
          <w:szCs w:val="28"/>
        </w:rPr>
      </w:pPr>
      <w:r w:rsidRPr="0071345E">
        <w:rPr>
          <w:rFonts w:ascii="仿宋" w:eastAsia="仿宋" w:hAnsi="仿宋" w:hint="eastAsia"/>
          <w:b/>
          <w:bCs/>
          <w:color w:val="000000" w:themeColor="text1"/>
          <w:sz w:val="28"/>
          <w:szCs w:val="28"/>
        </w:rPr>
        <w:t>三、售后服务要求</w:t>
      </w:r>
    </w:p>
    <w:p w:rsidR="00862189" w:rsidRPr="0071345E" w:rsidRDefault="00862189" w:rsidP="0071345E">
      <w:pPr>
        <w:widowControl w:val="0"/>
        <w:numPr>
          <w:ilvl w:val="1"/>
          <w:numId w:val="16"/>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产品质量保证期</w:t>
      </w:r>
      <w:r w:rsidR="0071345E">
        <w:rPr>
          <w:rFonts w:ascii="仿宋" w:eastAsia="仿宋" w:hAnsi="仿宋" w:hint="eastAsia"/>
          <w:color w:val="000000" w:themeColor="text1"/>
          <w:sz w:val="28"/>
          <w:szCs w:val="28"/>
        </w:rPr>
        <w:t>：12个月</w:t>
      </w:r>
      <w:r w:rsidRPr="0071345E">
        <w:rPr>
          <w:rFonts w:ascii="仿宋" w:eastAsia="仿宋" w:hAnsi="仿宋" w:hint="eastAsia"/>
          <w:color w:val="000000" w:themeColor="text1"/>
          <w:sz w:val="28"/>
          <w:szCs w:val="28"/>
        </w:rPr>
        <w:t>。</w:t>
      </w:r>
    </w:p>
    <w:p w:rsidR="00862189" w:rsidRPr="001355BA" w:rsidRDefault="00862189" w:rsidP="00862189">
      <w:pPr>
        <w:widowControl w:val="0"/>
        <w:numPr>
          <w:ilvl w:val="1"/>
          <w:numId w:val="16"/>
        </w:numPr>
        <w:spacing w:after="0" w:line="500" w:lineRule="exac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lastRenderedPageBreak/>
        <w:t>售后服务内容</w:t>
      </w:r>
    </w:p>
    <w:p w:rsidR="00862189" w:rsidRPr="001355BA" w:rsidRDefault="00862189" w:rsidP="00862189">
      <w:pPr>
        <w:spacing w:after="0" w:line="500" w:lineRule="exact"/>
        <w:ind w:firstLineChars="152" w:firstLine="426"/>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投标人和制造商在质量保证期内应当为采购人提供以下技术支持和服务：</w:t>
      </w:r>
    </w:p>
    <w:p w:rsidR="00862189" w:rsidRPr="001355BA" w:rsidRDefault="00862189" w:rsidP="00862189">
      <w:pPr>
        <w:spacing w:after="0" w:line="500" w:lineRule="exact"/>
        <w:ind w:firstLineChars="152" w:firstLine="426"/>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（1）电话咨询</w:t>
      </w:r>
    </w:p>
    <w:p w:rsidR="00862189" w:rsidRPr="001355BA" w:rsidRDefault="00862189" w:rsidP="00862189">
      <w:pPr>
        <w:spacing w:after="0" w:line="500" w:lineRule="exact"/>
        <w:ind w:firstLineChars="152" w:firstLine="426"/>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中标人和制造商应当为采购人提供技术援助电话，解答采购人在使用中遇到的问题，及时为采购人提出解决问题的建议。</w:t>
      </w:r>
    </w:p>
    <w:p w:rsidR="00862189" w:rsidRPr="001355BA" w:rsidRDefault="00862189" w:rsidP="00862189">
      <w:pPr>
        <w:spacing w:after="0" w:line="500" w:lineRule="exact"/>
        <w:ind w:firstLineChars="152" w:firstLine="426"/>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（2）现场响应</w:t>
      </w:r>
    </w:p>
    <w:p w:rsidR="00862189" w:rsidRPr="001355BA" w:rsidRDefault="00862189" w:rsidP="00862189">
      <w:pPr>
        <w:spacing w:after="0" w:line="500" w:lineRule="exact"/>
        <w:ind w:firstLineChars="200" w:firstLine="560"/>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862189" w:rsidRPr="001355BA" w:rsidRDefault="00862189" w:rsidP="00862189">
      <w:pPr>
        <w:spacing w:after="0" w:line="500" w:lineRule="exact"/>
        <w:ind w:firstLineChars="152" w:firstLine="426"/>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（3）技术升级</w:t>
      </w:r>
    </w:p>
    <w:p w:rsidR="00862189" w:rsidRPr="001355BA" w:rsidRDefault="00862189" w:rsidP="00862189">
      <w:pPr>
        <w:spacing w:after="0" w:line="500" w:lineRule="exact"/>
        <w:ind w:firstLineChars="152" w:firstLine="426"/>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在质保期内，如果中标人和制造商的产品技术升级，供应商应及时通知采购人，如采购人有相应要求，中标人和制造商应对采购人购买的产品进行升级服务。</w:t>
      </w:r>
    </w:p>
    <w:p w:rsidR="00B51EE9" w:rsidRPr="001355BA" w:rsidRDefault="008902DC" w:rsidP="00862189">
      <w:pPr>
        <w:spacing w:after="0" w:line="500" w:lineRule="exact"/>
        <w:ind w:firstLineChars="152" w:firstLine="427"/>
        <w:jc w:val="left"/>
        <w:rPr>
          <w:rFonts w:ascii="仿宋" w:eastAsia="仿宋" w:hAnsi="仿宋"/>
          <w:b/>
          <w:bCs/>
          <w:color w:val="000000" w:themeColor="text1"/>
          <w:sz w:val="28"/>
          <w:szCs w:val="28"/>
        </w:rPr>
      </w:pPr>
      <w:r w:rsidRPr="001355BA">
        <w:rPr>
          <w:rFonts w:ascii="仿宋" w:eastAsia="仿宋" w:hAnsi="仿宋" w:hint="eastAsia"/>
          <w:b/>
          <w:bCs/>
          <w:color w:val="000000" w:themeColor="text1"/>
          <w:sz w:val="28"/>
          <w:szCs w:val="28"/>
        </w:rPr>
        <w:t>四、确定成交参与人标准及原则：</w:t>
      </w:r>
    </w:p>
    <w:p w:rsidR="00B51EE9" w:rsidRPr="001355BA"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本项目为自有资金而非财政性资金采购，采购人按企业内部规定的标准进行评定</w:t>
      </w:r>
      <w:r w:rsidR="00B51EE9" w:rsidRPr="001355BA">
        <w:rPr>
          <w:rFonts w:ascii="仿宋" w:eastAsia="仿宋" w:hAnsi="仿宋" w:hint="eastAsia"/>
          <w:color w:val="000000" w:themeColor="text1"/>
          <w:sz w:val="28"/>
          <w:szCs w:val="28"/>
        </w:rPr>
        <w:t>。</w:t>
      </w:r>
    </w:p>
    <w:p w:rsidR="00B83714" w:rsidRPr="001355BA"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参与人</w:t>
      </w:r>
      <w:r w:rsidR="00E34C27" w:rsidRPr="001355BA">
        <w:rPr>
          <w:rFonts w:ascii="仿宋" w:eastAsia="仿宋" w:hAnsi="仿宋" w:hint="eastAsia"/>
          <w:color w:val="000000" w:themeColor="text1"/>
          <w:sz w:val="28"/>
          <w:szCs w:val="28"/>
        </w:rPr>
        <w:t>所投物品符合需求、质量和服务</w:t>
      </w:r>
      <w:r w:rsidRPr="001355BA">
        <w:rPr>
          <w:rFonts w:ascii="仿宋" w:eastAsia="仿宋" w:hAnsi="仿宋" w:hint="eastAsia"/>
          <w:color w:val="000000" w:themeColor="text1"/>
          <w:sz w:val="28"/>
          <w:szCs w:val="28"/>
        </w:rPr>
        <w:t>等的</w:t>
      </w:r>
      <w:r w:rsidR="00E34C27" w:rsidRPr="001355BA">
        <w:rPr>
          <w:rFonts w:ascii="仿宋" w:eastAsia="仿宋" w:hAnsi="仿宋" w:hint="eastAsia"/>
          <w:color w:val="000000" w:themeColor="text1"/>
          <w:sz w:val="28"/>
          <w:szCs w:val="28"/>
        </w:rPr>
        <w:t>要求,经过磋商所报价格为合理价格的参与人为成交参与人</w:t>
      </w:r>
      <w:r w:rsidRPr="001355BA">
        <w:rPr>
          <w:rFonts w:ascii="仿宋" w:eastAsia="仿宋" w:hAnsi="仿宋" w:hint="eastAsia"/>
          <w:color w:val="000000" w:themeColor="text1"/>
          <w:sz w:val="28"/>
          <w:szCs w:val="28"/>
        </w:rPr>
        <w:t>。</w:t>
      </w:r>
    </w:p>
    <w:p w:rsidR="0069669C" w:rsidRPr="001355BA"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最低报价不作为成交的保证。</w:t>
      </w:r>
    </w:p>
    <w:p w:rsidR="0069669C" w:rsidRPr="001355BA" w:rsidRDefault="0069669C" w:rsidP="0069669C">
      <w:pPr>
        <w:pStyle w:val="af9"/>
        <w:spacing w:after="0" w:line="500" w:lineRule="exact"/>
        <w:ind w:left="851" w:firstLineChars="0" w:firstLine="0"/>
        <w:jc w:val="left"/>
        <w:rPr>
          <w:rFonts w:ascii="仿宋" w:eastAsia="仿宋" w:hAnsi="仿宋"/>
          <w:color w:val="000000" w:themeColor="text1"/>
          <w:sz w:val="28"/>
          <w:szCs w:val="28"/>
        </w:rPr>
      </w:pPr>
    </w:p>
    <w:p w:rsidR="0069669C" w:rsidRPr="001355BA" w:rsidRDefault="00171962" w:rsidP="0071345E">
      <w:pPr>
        <w:spacing w:after="0" w:line="500" w:lineRule="exact"/>
        <w:ind w:firstLineChars="2600" w:firstLine="7280"/>
        <w:jc w:val="left"/>
        <w:rPr>
          <w:rFonts w:ascii="仿宋" w:eastAsia="仿宋" w:hAnsi="仿宋"/>
          <w:color w:val="000000" w:themeColor="text1"/>
          <w:sz w:val="28"/>
          <w:szCs w:val="28"/>
        </w:rPr>
      </w:pPr>
      <w:r w:rsidRPr="001355BA">
        <w:rPr>
          <w:rFonts w:ascii="仿宋" w:eastAsia="仿宋" w:hAnsi="仿宋" w:hint="eastAsia"/>
          <w:color w:val="000000" w:themeColor="text1"/>
          <w:sz w:val="28"/>
          <w:szCs w:val="28"/>
        </w:rPr>
        <w:t>重庆外语外事学院</w:t>
      </w:r>
    </w:p>
    <w:p w:rsidR="0069669C" w:rsidRPr="0071345E" w:rsidRDefault="0071345E" w:rsidP="0071345E">
      <w:pPr>
        <w:spacing w:after="0" w:line="500" w:lineRule="exact"/>
        <w:ind w:firstLineChars="2600" w:firstLine="7280"/>
        <w:jc w:val="left"/>
        <w:rPr>
          <w:rFonts w:ascii="仿宋" w:eastAsia="仿宋" w:hAnsi="仿宋"/>
          <w:color w:val="000000" w:themeColor="text1"/>
          <w:sz w:val="28"/>
          <w:szCs w:val="28"/>
        </w:rPr>
      </w:pPr>
      <w:r w:rsidRPr="0071345E">
        <w:rPr>
          <w:rFonts w:ascii="仿宋" w:eastAsia="仿宋" w:hAnsi="仿宋" w:hint="eastAsia"/>
          <w:color w:val="000000" w:themeColor="text1"/>
          <w:sz w:val="28"/>
          <w:szCs w:val="28"/>
        </w:rPr>
        <w:t>2022</w:t>
      </w:r>
      <w:r w:rsidR="0069669C" w:rsidRPr="0071345E">
        <w:rPr>
          <w:rFonts w:ascii="仿宋" w:eastAsia="仿宋" w:hAnsi="仿宋" w:hint="eastAsia"/>
          <w:color w:val="000000" w:themeColor="text1"/>
          <w:sz w:val="28"/>
          <w:szCs w:val="28"/>
        </w:rPr>
        <w:t>年</w:t>
      </w:r>
      <w:r w:rsidR="00881821">
        <w:rPr>
          <w:rFonts w:ascii="仿宋" w:eastAsia="仿宋" w:hAnsi="仿宋" w:hint="eastAsia"/>
          <w:color w:val="000000" w:themeColor="text1"/>
          <w:sz w:val="28"/>
          <w:szCs w:val="28"/>
        </w:rPr>
        <w:t>05</w:t>
      </w:r>
      <w:r w:rsidR="0069669C" w:rsidRPr="0071345E">
        <w:rPr>
          <w:rFonts w:ascii="仿宋" w:eastAsia="仿宋" w:hAnsi="仿宋" w:hint="eastAsia"/>
          <w:color w:val="000000" w:themeColor="text1"/>
          <w:sz w:val="28"/>
          <w:szCs w:val="28"/>
        </w:rPr>
        <w:t>月</w:t>
      </w:r>
      <w:r w:rsidR="00881821">
        <w:rPr>
          <w:rFonts w:ascii="仿宋" w:eastAsia="仿宋" w:hAnsi="仿宋" w:hint="eastAsia"/>
          <w:color w:val="000000" w:themeColor="text1"/>
          <w:sz w:val="28"/>
          <w:szCs w:val="28"/>
        </w:rPr>
        <w:t>0</w:t>
      </w:r>
      <w:r w:rsidR="00822B26">
        <w:rPr>
          <w:rFonts w:ascii="仿宋" w:eastAsia="仿宋" w:hAnsi="仿宋" w:hint="eastAsia"/>
          <w:color w:val="000000" w:themeColor="text1"/>
          <w:sz w:val="28"/>
          <w:szCs w:val="28"/>
        </w:rPr>
        <w:t>7</w:t>
      </w:r>
      <w:r w:rsidR="0069669C" w:rsidRPr="0071345E">
        <w:rPr>
          <w:rFonts w:ascii="仿宋" w:eastAsia="仿宋" w:hAnsi="仿宋" w:hint="eastAsia"/>
          <w:color w:val="000000" w:themeColor="text1"/>
          <w:sz w:val="28"/>
          <w:szCs w:val="28"/>
        </w:rPr>
        <w:t>日</w:t>
      </w:r>
    </w:p>
    <w:p w:rsidR="00F74A83" w:rsidRPr="00F74A83" w:rsidRDefault="00A40610" w:rsidP="00F74A83">
      <w:pPr>
        <w:spacing w:after="0" w:line="500" w:lineRule="exact"/>
        <w:jc w:val="center"/>
        <w:rPr>
          <w:rFonts w:ascii="仿宋" w:eastAsia="仿宋" w:hAnsi="仿宋"/>
          <w:b/>
          <w:sz w:val="44"/>
          <w:szCs w:val="44"/>
        </w:rPr>
      </w:pPr>
      <w:bookmarkStart w:id="51" w:name="_GoBack"/>
      <w:bookmarkEnd w:id="51"/>
      <w:r w:rsidRPr="00BA1FF9">
        <w:rPr>
          <w:rFonts w:ascii="仿宋" w:eastAsia="仿宋" w:hAnsi="仿宋"/>
          <w:color w:val="FF0000"/>
          <w:sz w:val="28"/>
          <w:szCs w:val="28"/>
        </w:rPr>
        <w:br w:type="page"/>
      </w:r>
      <w:r w:rsidR="00EE3803" w:rsidRPr="00171962">
        <w:rPr>
          <w:rFonts w:ascii="仿宋" w:eastAsia="仿宋" w:hAnsi="仿宋" w:hint="eastAsia"/>
          <w:b/>
          <w:sz w:val="44"/>
          <w:szCs w:val="44"/>
        </w:rPr>
        <w:lastRenderedPageBreak/>
        <w:t>公开询价货物一览表</w:t>
      </w:r>
      <w:bookmarkEnd w:id="49"/>
    </w:p>
    <w:tbl>
      <w:tblPr>
        <w:tblW w:w="5000" w:type="pct"/>
        <w:tblLook w:val="04A0" w:firstRow="1" w:lastRow="0" w:firstColumn="1" w:lastColumn="0" w:noHBand="0" w:noVBand="1"/>
      </w:tblPr>
      <w:tblGrid>
        <w:gridCol w:w="613"/>
        <w:gridCol w:w="1038"/>
        <w:gridCol w:w="2761"/>
        <w:gridCol w:w="750"/>
        <w:gridCol w:w="762"/>
        <w:gridCol w:w="1247"/>
        <w:gridCol w:w="1247"/>
        <w:gridCol w:w="1352"/>
      </w:tblGrid>
      <w:tr w:rsidR="00F74A83" w:rsidRPr="00CB7726" w:rsidTr="00C06413">
        <w:trPr>
          <w:trHeight w:val="492"/>
        </w:trPr>
        <w:tc>
          <w:tcPr>
            <w:tcW w:w="314" w:type="pct"/>
            <w:tcBorders>
              <w:top w:val="single" w:sz="4" w:space="0" w:color="auto"/>
              <w:left w:val="single" w:sz="4" w:space="0" w:color="auto"/>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序号</w:t>
            </w:r>
          </w:p>
        </w:tc>
        <w:tc>
          <w:tcPr>
            <w:tcW w:w="531" w:type="pct"/>
            <w:tcBorders>
              <w:top w:val="single" w:sz="4" w:space="0" w:color="auto"/>
              <w:left w:val="nil"/>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货物名称</w:t>
            </w:r>
          </w:p>
        </w:tc>
        <w:tc>
          <w:tcPr>
            <w:tcW w:w="1413" w:type="pct"/>
            <w:tcBorders>
              <w:top w:val="single" w:sz="4" w:space="0" w:color="auto"/>
              <w:left w:val="nil"/>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规格型号（技术参数）</w:t>
            </w:r>
          </w:p>
        </w:tc>
        <w:tc>
          <w:tcPr>
            <w:tcW w:w="384" w:type="pct"/>
            <w:tcBorders>
              <w:top w:val="single" w:sz="4" w:space="0" w:color="auto"/>
              <w:left w:val="nil"/>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单位</w:t>
            </w:r>
          </w:p>
        </w:tc>
        <w:tc>
          <w:tcPr>
            <w:tcW w:w="390" w:type="pct"/>
            <w:tcBorders>
              <w:top w:val="single" w:sz="4" w:space="0" w:color="auto"/>
              <w:left w:val="nil"/>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数量</w:t>
            </w:r>
          </w:p>
        </w:tc>
        <w:tc>
          <w:tcPr>
            <w:tcW w:w="638" w:type="pct"/>
            <w:tcBorders>
              <w:top w:val="single" w:sz="4" w:space="0" w:color="auto"/>
              <w:left w:val="nil"/>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单价（元）</w:t>
            </w:r>
          </w:p>
        </w:tc>
        <w:tc>
          <w:tcPr>
            <w:tcW w:w="638" w:type="pct"/>
            <w:tcBorders>
              <w:top w:val="single" w:sz="4" w:space="0" w:color="auto"/>
              <w:left w:val="nil"/>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总价（元）</w:t>
            </w:r>
          </w:p>
        </w:tc>
        <w:tc>
          <w:tcPr>
            <w:tcW w:w="692" w:type="pct"/>
            <w:tcBorders>
              <w:top w:val="single" w:sz="4" w:space="0" w:color="auto"/>
              <w:left w:val="single" w:sz="4" w:space="0" w:color="auto"/>
              <w:bottom w:val="single" w:sz="4" w:space="0" w:color="auto"/>
              <w:right w:val="single" w:sz="4" w:space="0" w:color="auto"/>
            </w:tcBorders>
            <w:vAlign w:val="center"/>
          </w:tcPr>
          <w:p w:rsidR="00F74A83" w:rsidRPr="00946C0C" w:rsidRDefault="00F74A83" w:rsidP="0071345E">
            <w:pPr>
              <w:spacing w:after="0"/>
              <w:jc w:val="center"/>
              <w:rPr>
                <w:rFonts w:ascii="仿宋" w:eastAsia="仿宋" w:hAnsi="仿宋" w:cs="Tahoma"/>
                <w:b/>
                <w:bCs/>
                <w:sz w:val="21"/>
                <w:szCs w:val="21"/>
              </w:rPr>
            </w:pPr>
            <w:r w:rsidRPr="00946C0C">
              <w:rPr>
                <w:rFonts w:ascii="仿宋" w:eastAsia="仿宋" w:hAnsi="仿宋" w:cs="Tahoma" w:hint="eastAsia"/>
                <w:b/>
                <w:bCs/>
                <w:sz w:val="21"/>
                <w:szCs w:val="21"/>
              </w:rPr>
              <w:t>备注</w:t>
            </w:r>
          </w:p>
        </w:tc>
      </w:tr>
      <w:tr w:rsidR="00F74A83" w:rsidRPr="00F74A83" w:rsidTr="00C06413">
        <w:trPr>
          <w:trHeight w:val="794"/>
        </w:trPr>
        <w:tc>
          <w:tcPr>
            <w:tcW w:w="314" w:type="pct"/>
            <w:tcBorders>
              <w:top w:val="nil"/>
              <w:left w:val="single" w:sz="4" w:space="0" w:color="auto"/>
              <w:bottom w:val="single" w:sz="4" w:space="0" w:color="auto"/>
              <w:right w:val="single" w:sz="4" w:space="0" w:color="auto"/>
            </w:tcBorders>
            <w:shd w:val="clear" w:color="000000" w:fill="FFFFFF"/>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1</w:t>
            </w:r>
          </w:p>
        </w:tc>
        <w:tc>
          <w:tcPr>
            <w:tcW w:w="531" w:type="pct"/>
            <w:tcBorders>
              <w:top w:val="nil"/>
              <w:left w:val="nil"/>
              <w:bottom w:val="single" w:sz="4" w:space="0" w:color="auto"/>
              <w:right w:val="single" w:sz="4" w:space="0" w:color="auto"/>
            </w:tcBorders>
            <w:shd w:val="clear" w:color="auto" w:fill="auto"/>
            <w:vAlign w:val="center"/>
          </w:tcPr>
          <w:p w:rsidR="00F74A83" w:rsidRPr="00946C0C" w:rsidRDefault="00F74A83" w:rsidP="0071345E">
            <w:pPr>
              <w:jc w:val="center"/>
              <w:rPr>
                <w:rFonts w:ascii="仿宋" w:eastAsia="仿宋" w:hAnsi="仿宋" w:cs="Times New Roman"/>
                <w:sz w:val="21"/>
                <w:szCs w:val="21"/>
              </w:rPr>
            </w:pPr>
            <w:r w:rsidRPr="00946C0C">
              <w:rPr>
                <w:rFonts w:ascii="仿宋" w:eastAsia="仿宋" w:hAnsi="仿宋" w:cs="Times New Roman" w:hint="eastAsia"/>
                <w:sz w:val="21"/>
                <w:szCs w:val="21"/>
              </w:rPr>
              <w:t>英语电子资源数据库</w:t>
            </w:r>
          </w:p>
        </w:tc>
        <w:tc>
          <w:tcPr>
            <w:tcW w:w="1413" w:type="pct"/>
            <w:tcBorders>
              <w:top w:val="nil"/>
              <w:left w:val="nil"/>
              <w:bottom w:val="single" w:sz="4" w:space="0" w:color="auto"/>
              <w:right w:val="single" w:sz="4" w:space="0" w:color="auto"/>
            </w:tcBorders>
            <w:shd w:val="clear" w:color="000000" w:fill="FFFFFF"/>
            <w:vAlign w:val="center"/>
          </w:tcPr>
          <w:p w:rsidR="00881821" w:rsidRPr="00946C0C" w:rsidRDefault="00F62516" w:rsidP="00881821">
            <w:pPr>
              <w:spacing w:after="0"/>
              <w:rPr>
                <w:rFonts w:ascii="Times New Roman" w:eastAsia="仿宋" w:hAnsi="Times New Roman" w:cs="Times New Roman"/>
                <w:sz w:val="21"/>
                <w:szCs w:val="21"/>
              </w:rPr>
            </w:pPr>
            <w:r w:rsidRPr="00946C0C">
              <w:rPr>
                <w:rFonts w:ascii="仿宋" w:eastAsia="仿宋" w:hAnsi="仿宋" w:hint="eastAsia"/>
                <w:sz w:val="21"/>
                <w:szCs w:val="21"/>
                <w:shd w:val="clear" w:color="auto" w:fill="FFFFFF"/>
              </w:rPr>
              <w:t>1、提供英语全文文献、评论（</w:t>
            </w:r>
            <w:r w:rsidR="00A70B9A" w:rsidRPr="00946C0C">
              <w:rPr>
                <w:rFonts w:ascii="仿宋" w:eastAsia="仿宋" w:hAnsi="仿宋" w:hint="eastAsia"/>
                <w:sz w:val="21"/>
                <w:szCs w:val="21"/>
                <w:shd w:val="clear" w:color="auto" w:fill="FFFFFF"/>
              </w:rPr>
              <w:t>学科领域包括区域研究、政治与政策研究、历史学、语言学、国际关系、文学、心理学、艺术、经济</w:t>
            </w:r>
            <w:r w:rsidRPr="00946C0C">
              <w:rPr>
                <w:rFonts w:ascii="仿宋" w:eastAsia="仿宋" w:hAnsi="仿宋" w:hint="eastAsia"/>
                <w:sz w:val="21"/>
                <w:szCs w:val="21"/>
                <w:shd w:val="clear" w:color="auto" w:fill="FFFFFF"/>
              </w:rPr>
              <w:t>等</w:t>
            </w:r>
            <w:r w:rsidR="00A70B9A" w:rsidRPr="00946C0C">
              <w:rPr>
                <w:rFonts w:ascii="仿宋" w:eastAsia="仿宋" w:hAnsi="仿宋" w:hint="eastAsia"/>
                <w:sz w:val="21"/>
                <w:szCs w:val="21"/>
                <w:shd w:val="clear" w:color="auto" w:fill="FFFFFF"/>
              </w:rPr>
              <w:t>）</w:t>
            </w:r>
            <w:r w:rsidRPr="00946C0C">
              <w:rPr>
                <w:rFonts w:ascii="Times New Roman" w:eastAsia="仿宋" w:hAnsi="Times New Roman" w:cs="Times New Roman"/>
                <w:sz w:val="21"/>
                <w:szCs w:val="21"/>
              </w:rPr>
              <w:t>学术期刊</w:t>
            </w:r>
            <w:r w:rsidRPr="00946C0C">
              <w:rPr>
                <w:rFonts w:ascii="Times New Roman" w:eastAsia="仿宋" w:hAnsi="Times New Roman" w:cs="Times New Roman" w:hint="eastAsia"/>
                <w:sz w:val="21"/>
                <w:szCs w:val="21"/>
              </w:rPr>
              <w:t>不少于</w:t>
            </w:r>
            <w:r w:rsidRPr="00946C0C">
              <w:rPr>
                <w:rFonts w:ascii="Times New Roman" w:eastAsia="仿宋" w:hAnsi="Times New Roman" w:cs="Times New Roman" w:hint="eastAsia"/>
                <w:sz w:val="21"/>
                <w:szCs w:val="21"/>
              </w:rPr>
              <w:t>700</w:t>
            </w:r>
            <w:r w:rsidRPr="00946C0C">
              <w:rPr>
                <w:rFonts w:ascii="Times New Roman" w:eastAsia="仿宋" w:hAnsi="Times New Roman" w:cs="Times New Roman" w:hint="eastAsia"/>
                <w:sz w:val="21"/>
                <w:szCs w:val="21"/>
              </w:rPr>
              <w:t>种，文章不</w:t>
            </w:r>
            <w:r w:rsidR="00A70B9A" w:rsidRPr="00946C0C">
              <w:rPr>
                <w:rFonts w:ascii="Times New Roman" w:eastAsia="仿宋" w:hAnsi="Times New Roman" w:cs="Times New Roman" w:hint="eastAsia"/>
                <w:sz w:val="21"/>
                <w:szCs w:val="21"/>
              </w:rPr>
              <w:t>少</w:t>
            </w:r>
            <w:r w:rsidRPr="00946C0C">
              <w:rPr>
                <w:rFonts w:ascii="Times New Roman" w:eastAsia="仿宋" w:hAnsi="Times New Roman" w:cs="Times New Roman" w:hint="eastAsia"/>
                <w:sz w:val="21"/>
                <w:szCs w:val="21"/>
              </w:rPr>
              <w:t>于</w:t>
            </w:r>
            <w:r w:rsidRPr="00946C0C">
              <w:rPr>
                <w:rFonts w:ascii="Times New Roman" w:eastAsia="仿宋" w:hAnsi="Times New Roman" w:cs="Times New Roman" w:hint="eastAsia"/>
                <w:sz w:val="21"/>
                <w:szCs w:val="21"/>
              </w:rPr>
              <w:t>40</w:t>
            </w:r>
            <w:r w:rsidRPr="00946C0C">
              <w:rPr>
                <w:rFonts w:ascii="Times New Roman" w:eastAsia="仿宋" w:hAnsi="Times New Roman" w:cs="Times New Roman"/>
                <w:sz w:val="21"/>
                <w:szCs w:val="21"/>
              </w:rPr>
              <w:t>万篇</w:t>
            </w:r>
            <w:r w:rsidRPr="00946C0C">
              <w:rPr>
                <w:rFonts w:ascii="Times New Roman" w:eastAsia="仿宋" w:hAnsi="Times New Roman" w:cs="Times New Roman" w:hint="eastAsia"/>
                <w:sz w:val="21"/>
                <w:szCs w:val="21"/>
              </w:rPr>
              <w:t>。</w:t>
            </w:r>
          </w:p>
          <w:p w:rsidR="00F74A83" w:rsidRPr="00946C0C" w:rsidRDefault="00F62516" w:rsidP="00881821">
            <w:pPr>
              <w:spacing w:after="0"/>
              <w:rPr>
                <w:rFonts w:ascii="仿宋" w:eastAsia="仿宋" w:hAnsi="仿宋"/>
                <w:sz w:val="21"/>
                <w:szCs w:val="21"/>
                <w:shd w:val="clear" w:color="auto" w:fill="FFFFFF"/>
              </w:rPr>
            </w:pPr>
            <w:r w:rsidRPr="00946C0C">
              <w:rPr>
                <w:rFonts w:ascii="仿宋" w:eastAsia="仿宋" w:hAnsi="仿宋" w:hint="eastAsia"/>
                <w:sz w:val="21"/>
                <w:szCs w:val="21"/>
                <w:shd w:val="clear" w:color="auto" w:fill="FFFFFF"/>
              </w:rPr>
              <w:t>2、能提供可缩放的</w:t>
            </w:r>
            <w:r w:rsidR="00F74A83" w:rsidRPr="00946C0C">
              <w:rPr>
                <w:rFonts w:ascii="仿宋" w:eastAsia="仿宋" w:hAnsi="仿宋" w:hint="eastAsia"/>
                <w:sz w:val="21"/>
                <w:szCs w:val="21"/>
                <w:shd w:val="clear" w:color="auto" w:fill="FFFFFF"/>
              </w:rPr>
              <w:t>图表与照片，大部分文献可同时提供HTML 与PDF 两种全文格式。</w:t>
            </w:r>
            <w:r w:rsidR="006601A5" w:rsidRPr="00946C0C">
              <w:rPr>
                <w:rFonts w:ascii="Times New Roman" w:eastAsia="仿宋" w:hAnsi="Times New Roman" w:cs="Times New Roman" w:hint="eastAsia"/>
                <w:sz w:val="21"/>
                <w:szCs w:val="21"/>
              </w:rPr>
              <w:t>在检索结果及文献浏览页面，可以保存文献的引文信息，可直接导出。</w:t>
            </w:r>
          </w:p>
        </w:tc>
        <w:tc>
          <w:tcPr>
            <w:tcW w:w="384"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套</w:t>
            </w:r>
          </w:p>
        </w:tc>
        <w:tc>
          <w:tcPr>
            <w:tcW w:w="390"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1</w:t>
            </w:r>
          </w:p>
        </w:tc>
        <w:tc>
          <w:tcPr>
            <w:tcW w:w="638"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c>
          <w:tcPr>
            <w:tcW w:w="638"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r>
      <w:tr w:rsidR="00F74A83" w:rsidRPr="00F74A83" w:rsidTr="00C06413">
        <w:trPr>
          <w:trHeight w:val="794"/>
        </w:trPr>
        <w:tc>
          <w:tcPr>
            <w:tcW w:w="314" w:type="pct"/>
            <w:tcBorders>
              <w:top w:val="nil"/>
              <w:left w:val="single" w:sz="4" w:space="0" w:color="auto"/>
              <w:bottom w:val="single" w:sz="4" w:space="0" w:color="auto"/>
              <w:right w:val="single" w:sz="4" w:space="0" w:color="auto"/>
            </w:tcBorders>
            <w:shd w:val="clear" w:color="000000" w:fill="FFFFFF"/>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2</w:t>
            </w:r>
          </w:p>
        </w:tc>
        <w:tc>
          <w:tcPr>
            <w:tcW w:w="531" w:type="pct"/>
            <w:tcBorders>
              <w:top w:val="nil"/>
              <w:left w:val="nil"/>
              <w:bottom w:val="single" w:sz="4" w:space="0" w:color="auto"/>
              <w:right w:val="single" w:sz="4" w:space="0" w:color="auto"/>
            </w:tcBorders>
            <w:shd w:val="clear" w:color="auto" w:fill="auto"/>
            <w:vAlign w:val="center"/>
          </w:tcPr>
          <w:p w:rsidR="00F74A83" w:rsidRPr="00946C0C" w:rsidRDefault="00F74A83" w:rsidP="00C06413">
            <w:pPr>
              <w:jc w:val="center"/>
              <w:rPr>
                <w:rFonts w:ascii="仿宋" w:eastAsia="仿宋" w:hAnsi="仿宋" w:cs="Times New Roman"/>
                <w:sz w:val="21"/>
                <w:szCs w:val="21"/>
              </w:rPr>
            </w:pPr>
            <w:r w:rsidRPr="00946C0C">
              <w:rPr>
                <w:rFonts w:ascii="仿宋" w:eastAsia="仿宋" w:hAnsi="仿宋" w:cs="Times New Roman"/>
                <w:sz w:val="21"/>
                <w:szCs w:val="21"/>
              </w:rPr>
              <w:t>法语数据库</w:t>
            </w:r>
          </w:p>
        </w:tc>
        <w:tc>
          <w:tcPr>
            <w:tcW w:w="1413" w:type="pct"/>
            <w:tcBorders>
              <w:top w:val="nil"/>
              <w:left w:val="nil"/>
              <w:bottom w:val="single" w:sz="4" w:space="0" w:color="auto"/>
              <w:right w:val="single" w:sz="4" w:space="0" w:color="auto"/>
            </w:tcBorders>
            <w:shd w:val="clear" w:color="000000" w:fill="FFFFFF"/>
            <w:vAlign w:val="center"/>
          </w:tcPr>
          <w:p w:rsidR="00881821" w:rsidRPr="00946C0C" w:rsidRDefault="00A70B9A" w:rsidP="00881821">
            <w:pPr>
              <w:spacing w:after="0"/>
              <w:rPr>
                <w:rFonts w:ascii="仿宋" w:eastAsia="仿宋" w:hAnsi="仿宋"/>
                <w:sz w:val="21"/>
                <w:szCs w:val="21"/>
                <w:shd w:val="clear" w:color="auto" w:fill="FFFFFF"/>
              </w:rPr>
            </w:pPr>
            <w:r w:rsidRPr="00946C0C">
              <w:rPr>
                <w:rFonts w:ascii="仿宋" w:eastAsia="仿宋" w:hAnsi="仿宋" w:hint="eastAsia"/>
                <w:sz w:val="21"/>
                <w:szCs w:val="21"/>
                <w:shd w:val="clear" w:color="auto" w:fill="FFFFFF"/>
              </w:rPr>
              <w:t>1、</w:t>
            </w:r>
            <w:r w:rsidR="00F74A83" w:rsidRPr="00946C0C">
              <w:rPr>
                <w:rFonts w:ascii="仿宋" w:eastAsia="仿宋" w:hAnsi="仿宋" w:hint="eastAsia"/>
                <w:sz w:val="21"/>
                <w:szCs w:val="21"/>
                <w:shd w:val="clear" w:color="auto" w:fill="FFFFFF"/>
              </w:rPr>
              <w:t>法语数据库资源要求学科范围涵盖：历史、信息、语言文学、政治学、教育学等专业，适合学生尤其是本科生使用，并同样适用于研究社会科学与人类学的教师与研究人员。</w:t>
            </w:r>
          </w:p>
          <w:p w:rsidR="00F74A83" w:rsidRPr="00946C0C" w:rsidRDefault="00A70B9A" w:rsidP="00881821">
            <w:pPr>
              <w:spacing w:after="0"/>
              <w:rPr>
                <w:rFonts w:ascii="仿宋" w:eastAsia="仿宋" w:hAnsi="仿宋" w:cs="Times New Roman"/>
                <w:sz w:val="21"/>
                <w:szCs w:val="21"/>
              </w:rPr>
            </w:pPr>
            <w:r w:rsidRPr="00946C0C">
              <w:rPr>
                <w:rFonts w:ascii="仿宋" w:eastAsia="仿宋" w:hAnsi="仿宋" w:hint="eastAsia"/>
                <w:sz w:val="21"/>
                <w:szCs w:val="21"/>
                <w:shd w:val="clear" w:color="auto" w:fill="FFFFFF"/>
              </w:rPr>
              <w:t>2、</w:t>
            </w:r>
            <w:r w:rsidR="006601A5" w:rsidRPr="00946C0C">
              <w:rPr>
                <w:rFonts w:ascii="仿宋" w:eastAsia="仿宋" w:hAnsi="仿宋" w:hint="eastAsia"/>
                <w:sz w:val="21"/>
                <w:szCs w:val="21"/>
                <w:shd w:val="clear" w:color="auto" w:fill="FFFFFF"/>
              </w:rPr>
              <w:t>拥有</w:t>
            </w:r>
            <w:r w:rsidRPr="00946C0C">
              <w:rPr>
                <w:rFonts w:ascii="仿宋" w:eastAsia="仿宋" w:hAnsi="仿宋" w:hint="eastAsia"/>
                <w:sz w:val="21"/>
                <w:szCs w:val="21"/>
                <w:shd w:val="clear" w:color="auto" w:fill="FFFFFF"/>
              </w:rPr>
              <w:t>高品质的法语人文社科学术期刊不少于500</w:t>
            </w:r>
            <w:r w:rsidR="006601A5" w:rsidRPr="00946C0C">
              <w:rPr>
                <w:rFonts w:ascii="仿宋" w:eastAsia="仿宋" w:hAnsi="仿宋" w:hint="eastAsia"/>
                <w:sz w:val="21"/>
                <w:szCs w:val="21"/>
                <w:shd w:val="clear" w:color="auto" w:fill="FFFFFF"/>
              </w:rPr>
              <w:t>多</w:t>
            </w:r>
            <w:r w:rsidRPr="00946C0C">
              <w:rPr>
                <w:rFonts w:ascii="仿宋" w:eastAsia="仿宋" w:hAnsi="仿宋" w:hint="eastAsia"/>
                <w:sz w:val="21"/>
                <w:szCs w:val="21"/>
                <w:shd w:val="clear" w:color="auto" w:fill="FFFFFF"/>
              </w:rPr>
              <w:t>种</w:t>
            </w:r>
            <w:r w:rsidR="006601A5" w:rsidRPr="00946C0C">
              <w:rPr>
                <w:rFonts w:ascii="仿宋" w:eastAsia="仿宋" w:hAnsi="仿宋" w:hint="eastAsia"/>
                <w:sz w:val="21"/>
                <w:szCs w:val="21"/>
                <w:shd w:val="clear" w:color="auto" w:fill="FFFFFF"/>
              </w:rPr>
              <w:t>，文章不少于20万篇</w:t>
            </w:r>
            <w:r w:rsidRPr="00946C0C">
              <w:rPr>
                <w:rFonts w:ascii="Times New Roman" w:eastAsia="仿宋" w:hAnsi="Times New Roman" w:cs="Times New Roman"/>
                <w:sz w:val="21"/>
                <w:szCs w:val="21"/>
              </w:rPr>
              <w:t>。</w:t>
            </w:r>
          </w:p>
        </w:tc>
        <w:tc>
          <w:tcPr>
            <w:tcW w:w="384"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套</w:t>
            </w:r>
          </w:p>
        </w:tc>
        <w:tc>
          <w:tcPr>
            <w:tcW w:w="390"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1</w:t>
            </w:r>
          </w:p>
        </w:tc>
        <w:tc>
          <w:tcPr>
            <w:tcW w:w="638"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c>
          <w:tcPr>
            <w:tcW w:w="638"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r>
      <w:tr w:rsidR="00F74A83" w:rsidRPr="00F74A83" w:rsidTr="00C06413">
        <w:trPr>
          <w:trHeight w:val="794"/>
        </w:trPr>
        <w:tc>
          <w:tcPr>
            <w:tcW w:w="314" w:type="pct"/>
            <w:tcBorders>
              <w:top w:val="nil"/>
              <w:left w:val="single" w:sz="4" w:space="0" w:color="auto"/>
              <w:bottom w:val="single" w:sz="4" w:space="0" w:color="auto"/>
              <w:right w:val="single" w:sz="4" w:space="0" w:color="auto"/>
            </w:tcBorders>
            <w:shd w:val="clear" w:color="000000" w:fill="FFFFFF"/>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3</w:t>
            </w:r>
          </w:p>
        </w:tc>
        <w:tc>
          <w:tcPr>
            <w:tcW w:w="531" w:type="pct"/>
            <w:tcBorders>
              <w:top w:val="nil"/>
              <w:left w:val="nil"/>
              <w:bottom w:val="single" w:sz="4" w:space="0" w:color="auto"/>
              <w:right w:val="single" w:sz="4" w:space="0" w:color="auto"/>
            </w:tcBorders>
            <w:shd w:val="clear" w:color="auto" w:fill="auto"/>
            <w:vAlign w:val="center"/>
          </w:tcPr>
          <w:p w:rsidR="00F74A83" w:rsidRPr="00946C0C" w:rsidRDefault="00F74A83" w:rsidP="00C06413">
            <w:pPr>
              <w:jc w:val="center"/>
              <w:rPr>
                <w:rFonts w:ascii="仿宋" w:eastAsia="仿宋" w:hAnsi="仿宋" w:cs="Times New Roman"/>
                <w:sz w:val="21"/>
                <w:szCs w:val="21"/>
              </w:rPr>
            </w:pPr>
            <w:r w:rsidRPr="00946C0C">
              <w:rPr>
                <w:rFonts w:ascii="仿宋" w:eastAsia="仿宋" w:hAnsi="仿宋" w:cs="Times New Roman"/>
                <w:sz w:val="21"/>
                <w:szCs w:val="21"/>
              </w:rPr>
              <w:t>日本</w:t>
            </w:r>
            <w:r w:rsidRPr="00946C0C">
              <w:rPr>
                <w:rFonts w:ascii="仿宋" w:eastAsia="仿宋" w:hAnsi="仿宋" w:cs="Times New Roman" w:hint="eastAsia"/>
                <w:sz w:val="21"/>
                <w:szCs w:val="21"/>
              </w:rPr>
              <w:t>资源数据</w:t>
            </w:r>
            <w:r w:rsidRPr="00946C0C">
              <w:rPr>
                <w:rFonts w:ascii="仿宋" w:eastAsia="仿宋" w:hAnsi="仿宋" w:cs="Times New Roman"/>
                <w:sz w:val="21"/>
                <w:szCs w:val="21"/>
              </w:rPr>
              <w:t>库</w:t>
            </w:r>
          </w:p>
        </w:tc>
        <w:tc>
          <w:tcPr>
            <w:tcW w:w="1413" w:type="pct"/>
            <w:tcBorders>
              <w:top w:val="nil"/>
              <w:left w:val="nil"/>
              <w:bottom w:val="single" w:sz="4" w:space="0" w:color="auto"/>
              <w:right w:val="single" w:sz="4" w:space="0" w:color="auto"/>
            </w:tcBorders>
            <w:shd w:val="clear" w:color="000000" w:fill="FFFFFF"/>
            <w:vAlign w:val="center"/>
          </w:tcPr>
          <w:p w:rsidR="00881821" w:rsidRPr="00946C0C" w:rsidRDefault="00B51262" w:rsidP="00881821">
            <w:pPr>
              <w:spacing w:after="0"/>
              <w:rPr>
                <w:rFonts w:ascii="仿宋" w:eastAsia="仿宋" w:hAnsi="仿宋"/>
                <w:sz w:val="21"/>
                <w:szCs w:val="21"/>
              </w:rPr>
            </w:pPr>
            <w:r w:rsidRPr="00946C0C">
              <w:rPr>
                <w:rFonts w:ascii="仿宋" w:eastAsia="仿宋" w:hAnsi="仿宋" w:hint="eastAsia"/>
                <w:sz w:val="21"/>
                <w:szCs w:val="21"/>
              </w:rPr>
              <w:t>1、拥有</w:t>
            </w:r>
            <w:r w:rsidR="00D727E7" w:rsidRPr="00946C0C">
              <w:rPr>
                <w:rFonts w:ascii="仿宋" w:eastAsia="仿宋" w:hAnsi="仿宋" w:hint="eastAsia"/>
                <w:sz w:val="21"/>
                <w:szCs w:val="21"/>
              </w:rPr>
              <w:t>出版物类型包括日本大百科全书、专业辞典、古籍与丛书、报刊与杂志等，</w:t>
            </w:r>
            <w:r w:rsidRPr="00946C0C">
              <w:rPr>
                <w:rFonts w:ascii="仿宋" w:eastAsia="仿宋" w:hAnsi="仿宋" w:hint="eastAsia"/>
                <w:sz w:val="21"/>
                <w:szCs w:val="21"/>
              </w:rPr>
              <w:t>不少于70种日本知名出版社出版的学术出版物等。</w:t>
            </w:r>
          </w:p>
          <w:p w:rsidR="00881821" w:rsidRPr="00946C0C" w:rsidRDefault="00B51262" w:rsidP="00881821">
            <w:pPr>
              <w:spacing w:after="0"/>
              <w:rPr>
                <w:rFonts w:ascii="仿宋" w:eastAsia="仿宋" w:hAnsi="仿宋"/>
                <w:sz w:val="21"/>
                <w:szCs w:val="21"/>
              </w:rPr>
            </w:pPr>
            <w:r w:rsidRPr="00946C0C">
              <w:rPr>
                <w:rFonts w:ascii="仿宋" w:eastAsia="仿宋" w:hAnsi="仿宋" w:hint="eastAsia"/>
                <w:sz w:val="21"/>
                <w:szCs w:val="21"/>
              </w:rPr>
              <w:t>2、拥有大量高品质的知识书籍与资源信息，不少于</w:t>
            </w:r>
            <w:r w:rsidR="00D727E7" w:rsidRPr="00946C0C">
              <w:rPr>
                <w:rFonts w:ascii="仿宋" w:eastAsia="仿宋" w:hAnsi="仿宋" w:hint="eastAsia"/>
                <w:sz w:val="21"/>
                <w:szCs w:val="21"/>
              </w:rPr>
              <w:t>200万词条。</w:t>
            </w:r>
          </w:p>
          <w:p w:rsidR="00F74A83" w:rsidRPr="00946C0C" w:rsidRDefault="008413A9" w:rsidP="00881821">
            <w:pPr>
              <w:spacing w:after="0"/>
              <w:rPr>
                <w:rFonts w:ascii="仿宋" w:eastAsia="仿宋" w:hAnsi="仿宋"/>
                <w:sz w:val="21"/>
                <w:szCs w:val="21"/>
              </w:rPr>
            </w:pPr>
            <w:r w:rsidRPr="00946C0C">
              <w:rPr>
                <w:rFonts w:ascii="仿宋" w:eastAsia="仿宋" w:hAnsi="仿宋" w:hint="eastAsia"/>
                <w:sz w:val="21"/>
                <w:szCs w:val="21"/>
                <w:shd w:val="clear" w:color="auto" w:fill="FFFFFF"/>
              </w:rPr>
              <w:t>3、</w:t>
            </w:r>
            <w:r w:rsidR="00F74A83" w:rsidRPr="00946C0C">
              <w:rPr>
                <w:rFonts w:ascii="仿宋" w:eastAsia="仿宋" w:hAnsi="仿宋" w:hint="eastAsia"/>
                <w:sz w:val="21"/>
                <w:szCs w:val="21"/>
                <w:shd w:val="clear" w:color="auto" w:fill="FFFFFF"/>
              </w:rPr>
              <w:t>通过检索和浏览功能，用户可用于日本历史、文化、文学和语言学等方面的研究探讨、学术研究和知识拓展</w:t>
            </w:r>
            <w:r w:rsidR="00881821" w:rsidRPr="00946C0C">
              <w:rPr>
                <w:rFonts w:ascii="仿宋" w:eastAsia="仿宋" w:hAnsi="仿宋" w:hint="eastAsia"/>
                <w:sz w:val="21"/>
                <w:szCs w:val="21"/>
                <w:shd w:val="clear" w:color="auto" w:fill="FFFFFF"/>
              </w:rPr>
              <w:t>.</w:t>
            </w:r>
          </w:p>
        </w:tc>
        <w:tc>
          <w:tcPr>
            <w:tcW w:w="384"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hint="eastAsia"/>
                <w:sz w:val="21"/>
                <w:szCs w:val="21"/>
              </w:rPr>
              <w:t>套</w:t>
            </w:r>
          </w:p>
        </w:tc>
        <w:tc>
          <w:tcPr>
            <w:tcW w:w="390"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r w:rsidRPr="00946C0C">
              <w:rPr>
                <w:rFonts w:ascii="仿宋" w:eastAsia="仿宋" w:hAnsi="仿宋" w:cs="Times New Roman"/>
                <w:sz w:val="21"/>
                <w:szCs w:val="21"/>
              </w:rPr>
              <w:t>1</w:t>
            </w:r>
          </w:p>
        </w:tc>
        <w:tc>
          <w:tcPr>
            <w:tcW w:w="638"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c>
          <w:tcPr>
            <w:tcW w:w="638" w:type="pct"/>
            <w:tcBorders>
              <w:top w:val="nil"/>
              <w:left w:val="nil"/>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c>
          <w:tcPr>
            <w:tcW w:w="692" w:type="pct"/>
            <w:tcBorders>
              <w:top w:val="single" w:sz="4" w:space="0" w:color="auto"/>
              <w:left w:val="single" w:sz="4" w:space="0" w:color="auto"/>
              <w:bottom w:val="single" w:sz="4" w:space="0" w:color="auto"/>
              <w:right w:val="single" w:sz="4" w:space="0" w:color="auto"/>
            </w:tcBorders>
            <w:vAlign w:val="center"/>
          </w:tcPr>
          <w:p w:rsidR="00F74A83" w:rsidRPr="00946C0C" w:rsidRDefault="00F74A83" w:rsidP="009F06AA">
            <w:pPr>
              <w:jc w:val="center"/>
              <w:rPr>
                <w:rFonts w:ascii="仿宋" w:eastAsia="仿宋" w:hAnsi="仿宋" w:cs="Times New Roman"/>
                <w:sz w:val="21"/>
                <w:szCs w:val="21"/>
              </w:rPr>
            </w:pPr>
          </w:p>
        </w:tc>
      </w:tr>
    </w:tbl>
    <w:p w:rsidR="00B556FC" w:rsidRPr="00D86FF5" w:rsidRDefault="00B556FC" w:rsidP="00B556FC">
      <w:pPr>
        <w:numPr>
          <w:ilvl w:val="0"/>
          <w:numId w:val="9"/>
        </w:numPr>
        <w:spacing w:after="0" w:line="440" w:lineRule="exact"/>
        <w:rPr>
          <w:rFonts w:ascii="仿宋" w:eastAsia="仿宋" w:hAnsi="仿宋"/>
          <w:bCs/>
          <w:sz w:val="24"/>
          <w:szCs w:val="24"/>
        </w:rPr>
      </w:pPr>
      <w:r w:rsidRPr="00F74A83">
        <w:rPr>
          <w:rFonts w:ascii="仿宋" w:eastAsia="仿宋" w:hAnsi="仿宋" w:hint="eastAsia"/>
          <w:bCs/>
          <w:sz w:val="24"/>
          <w:szCs w:val="24"/>
        </w:rPr>
        <w:t>本项目采用“公开询价”方式进</w:t>
      </w:r>
      <w:r w:rsidRPr="00D86FF5">
        <w:rPr>
          <w:rFonts w:ascii="仿宋" w:eastAsia="仿宋" w:hAnsi="仿宋" w:hint="eastAsia"/>
          <w:bCs/>
          <w:sz w:val="24"/>
          <w:szCs w:val="24"/>
        </w:rPr>
        <w:t>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B95821">
        <w:rPr>
          <w:rFonts w:ascii="仿宋" w:eastAsia="仿宋" w:hAnsi="仿宋" w:hint="eastAsia"/>
          <w:bCs/>
          <w:sz w:val="24"/>
          <w:szCs w:val="24"/>
        </w:rPr>
        <w:t>货物</w:t>
      </w:r>
      <w:r w:rsidRPr="00D86FF5">
        <w:rPr>
          <w:rFonts w:ascii="仿宋" w:eastAsia="仿宋" w:hAnsi="仿宋" w:hint="eastAsia"/>
          <w:bCs/>
          <w:sz w:val="24"/>
          <w:szCs w:val="24"/>
        </w:rPr>
        <w:t>名称”、“规格型号（技术参数）”等信息均为采购人根据自身需求提供的参考数据，除采购人特</w:t>
      </w:r>
      <w:r w:rsidRPr="00D86FF5">
        <w:rPr>
          <w:rFonts w:ascii="仿宋" w:eastAsia="仿宋" w:hAnsi="仿宋" w:hint="eastAsia"/>
          <w:bCs/>
          <w:sz w:val="24"/>
          <w:szCs w:val="24"/>
        </w:rPr>
        <w:lastRenderedPageBreak/>
        <w:t>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rsidR="00B556FC" w:rsidRPr="00A104E0"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参与人所投商品报价应包含税费、运输费、搬运费、整体实施、安装调试费、售后服务等一切费用。</w:t>
      </w:r>
    </w:p>
    <w:p w:rsidR="002C4297" w:rsidRPr="00B556FC" w:rsidRDefault="002C4297" w:rsidP="00916532">
      <w:pPr>
        <w:spacing w:line="500" w:lineRule="exact"/>
        <w:jc w:val="left"/>
        <w:rPr>
          <w:rFonts w:ascii="仿宋" w:eastAsia="仿宋" w:hAnsi="仿宋"/>
          <w:b/>
          <w:color w:val="FF0000"/>
          <w:sz w:val="36"/>
          <w:szCs w:val="36"/>
        </w:rPr>
      </w:pPr>
    </w:p>
    <w:p w:rsidR="001561E9" w:rsidRDefault="001561E9">
      <w:pPr>
        <w:rPr>
          <w:rFonts w:ascii="仿宋" w:eastAsia="仿宋" w:hAnsi="仿宋"/>
          <w:b/>
          <w:color w:val="FF0000"/>
          <w:sz w:val="36"/>
          <w:szCs w:val="36"/>
        </w:rPr>
        <w:sectPr w:rsidR="001561E9" w:rsidSect="000C3E2B">
          <w:headerReference w:type="default" r:id="rId10"/>
          <w:pgSz w:w="11906" w:h="16838"/>
          <w:pgMar w:top="1440" w:right="1133" w:bottom="1440" w:left="993" w:header="851" w:footer="227" w:gutter="0"/>
          <w:cols w:space="425"/>
          <w:titlePg/>
          <w:docGrid w:type="lines" w:linePitch="312"/>
        </w:sectPr>
      </w:pPr>
    </w:p>
    <w:p w:rsidR="00C06413" w:rsidRDefault="00C06413" w:rsidP="00C06413">
      <w:pPr>
        <w:spacing w:line="1000" w:lineRule="exact"/>
        <w:rPr>
          <w:rFonts w:ascii="仿宋" w:eastAsia="仿宋" w:hAnsi="仿宋"/>
          <w:b/>
          <w:sz w:val="72"/>
          <w:szCs w:val="72"/>
        </w:rPr>
      </w:pPr>
    </w:p>
    <w:p w:rsidR="00C06413" w:rsidRDefault="00C06413" w:rsidP="00C06413">
      <w:pPr>
        <w:spacing w:line="1000" w:lineRule="exact"/>
        <w:rPr>
          <w:rFonts w:ascii="仿宋" w:eastAsia="仿宋" w:hAnsi="仿宋"/>
          <w:b/>
          <w:sz w:val="72"/>
          <w:szCs w:val="72"/>
        </w:rPr>
      </w:pPr>
    </w:p>
    <w:p w:rsidR="00C06413" w:rsidRDefault="00C06413" w:rsidP="00C06413">
      <w:pPr>
        <w:spacing w:line="1000" w:lineRule="exact"/>
        <w:rPr>
          <w:rFonts w:ascii="仿宋" w:eastAsia="仿宋" w:hAnsi="仿宋"/>
          <w:b/>
          <w:sz w:val="72"/>
          <w:szCs w:val="72"/>
        </w:rPr>
      </w:pPr>
    </w:p>
    <w:p w:rsidR="00C06413" w:rsidRDefault="00C06413" w:rsidP="00C06413">
      <w:pPr>
        <w:spacing w:line="1000" w:lineRule="exact"/>
        <w:rPr>
          <w:rFonts w:ascii="仿宋" w:eastAsia="仿宋" w:hAnsi="仿宋"/>
          <w:b/>
          <w:sz w:val="72"/>
          <w:szCs w:val="72"/>
        </w:rPr>
      </w:pPr>
    </w:p>
    <w:p w:rsidR="00C06413" w:rsidRDefault="00C06413" w:rsidP="00C06413">
      <w:pPr>
        <w:spacing w:line="1000" w:lineRule="exact"/>
        <w:rPr>
          <w:rFonts w:ascii="仿宋" w:eastAsia="仿宋" w:hAnsi="仿宋"/>
          <w:b/>
          <w:sz w:val="72"/>
          <w:szCs w:val="72"/>
        </w:rPr>
      </w:pPr>
    </w:p>
    <w:p w:rsidR="00C06413" w:rsidRDefault="00C06413" w:rsidP="00C06413">
      <w:pPr>
        <w:spacing w:line="1000" w:lineRule="exact"/>
        <w:rPr>
          <w:rFonts w:ascii="仿宋" w:eastAsia="仿宋" w:hAnsi="仿宋"/>
          <w:b/>
          <w:sz w:val="72"/>
          <w:szCs w:val="72"/>
        </w:rPr>
      </w:pPr>
    </w:p>
    <w:p w:rsidR="00C06413" w:rsidRDefault="00C06413" w:rsidP="00C06413">
      <w:pPr>
        <w:spacing w:line="1000" w:lineRule="exact"/>
        <w:rPr>
          <w:rFonts w:ascii="仿宋" w:eastAsia="仿宋" w:hAnsi="仿宋"/>
          <w:b/>
          <w:sz w:val="72"/>
          <w:szCs w:val="72"/>
        </w:rPr>
      </w:pPr>
    </w:p>
    <w:p w:rsidR="008C457F" w:rsidRDefault="00C06413" w:rsidP="00C06413">
      <w:pPr>
        <w:spacing w:line="1000" w:lineRule="exact"/>
        <w:rPr>
          <w:rFonts w:ascii="仿宋" w:eastAsia="仿宋" w:hAnsi="仿宋"/>
          <w:b/>
          <w:sz w:val="72"/>
          <w:szCs w:val="72"/>
        </w:rPr>
      </w:pPr>
      <w:r w:rsidRPr="00CA222C">
        <w:rPr>
          <w:noProof/>
          <w:color w:val="000000" w:themeColor="text1"/>
          <w:shd w:val="clear" w:color="auto" w:fill="FFFFFF" w:themeFill="background1"/>
        </w:rPr>
        <w:lastRenderedPageBreak/>
        <w:drawing>
          <wp:anchor distT="0" distB="0" distL="114300" distR="114300" simplePos="0" relativeHeight="251664384" behindDoc="0" locked="0" layoutInCell="1" allowOverlap="1" wp14:anchorId="35898555" wp14:editId="77CCEA0A">
            <wp:simplePos x="0" y="0"/>
            <wp:positionH relativeFrom="column">
              <wp:posOffset>0</wp:posOffset>
            </wp:positionH>
            <wp:positionV relativeFrom="paragraph">
              <wp:posOffset>189865</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6F63BA" w:rsidRPr="006F63BA" w:rsidRDefault="006F63BA" w:rsidP="006F63BA">
      <w:pPr>
        <w:jc w:val="center"/>
        <w:rPr>
          <w:rFonts w:ascii="仿宋" w:eastAsia="仿宋" w:hAnsi="仿宋" w:cs="Times New Roman"/>
          <w:b/>
          <w:spacing w:val="-23"/>
          <w:sz w:val="40"/>
          <w:shd w:val="clear" w:color="auto" w:fill="FFFFFF" w:themeFill="background1"/>
        </w:rPr>
      </w:pPr>
      <w:r w:rsidRPr="006F63BA">
        <w:rPr>
          <w:rFonts w:ascii="仿宋" w:eastAsia="仿宋" w:hAnsi="仿宋" w:hint="eastAsia"/>
          <w:b/>
          <w:w w:val="86"/>
          <w:sz w:val="40"/>
          <w:shd w:val="clear" w:color="auto" w:fill="FFFFFF" w:themeFill="background1"/>
        </w:rPr>
        <w:t>关于重庆外语外事学院图书馆2022年外文电子资源采购项目</w:t>
      </w:r>
    </w:p>
    <w:p w:rsidR="00C06413" w:rsidRPr="006F63BA" w:rsidRDefault="00C06413" w:rsidP="00C06413">
      <w:pPr>
        <w:spacing w:line="580" w:lineRule="exact"/>
        <w:rPr>
          <w:rFonts w:ascii="仿宋" w:eastAsia="仿宋" w:hAnsi="仿宋"/>
          <w:b/>
          <w:sz w:val="52"/>
          <w:szCs w:val="52"/>
        </w:rPr>
      </w:pPr>
    </w:p>
    <w:p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rsidR="00C06413" w:rsidRDefault="00C06413" w:rsidP="00C81AB4">
      <w:pPr>
        <w:spacing w:line="580" w:lineRule="exact"/>
        <w:jc w:val="center"/>
        <w:rPr>
          <w:rFonts w:ascii="仿宋" w:eastAsia="仿宋" w:hAnsi="仿宋"/>
          <w:b/>
          <w:sz w:val="72"/>
          <w:szCs w:val="72"/>
        </w:rPr>
      </w:pPr>
    </w:p>
    <w:p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rsidR="00C81AB4" w:rsidRDefault="003F20A6" w:rsidP="00C0641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rsidR="00C06413" w:rsidRPr="00C06413" w:rsidRDefault="00C06413" w:rsidP="00C06413">
      <w:pPr>
        <w:spacing w:line="500" w:lineRule="exact"/>
        <w:ind w:firstLineChars="645" w:firstLine="2331"/>
        <w:rPr>
          <w:rFonts w:ascii="仿宋" w:eastAsia="仿宋" w:hAnsi="仿宋"/>
          <w:b/>
          <w:color w:val="FF0000"/>
          <w:sz w:val="36"/>
          <w:szCs w:val="36"/>
        </w:rPr>
      </w:pPr>
    </w:p>
    <w:p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rsidR="00C035B5" w:rsidRDefault="00C035B5" w:rsidP="001561E9">
      <w:pPr>
        <w:rPr>
          <w:rFonts w:ascii="仿宋" w:eastAsia="仿宋" w:hAnsi="仿宋"/>
          <w:b/>
          <w:bCs/>
          <w:sz w:val="30"/>
          <w:szCs w:val="30"/>
        </w:rPr>
      </w:pPr>
    </w:p>
    <w:p w:rsidR="00C06413" w:rsidRPr="00C06413" w:rsidRDefault="00C06413" w:rsidP="001561E9">
      <w:pPr>
        <w:rPr>
          <w:rFonts w:ascii="仿宋" w:eastAsia="仿宋" w:hAnsi="仿宋"/>
          <w:b/>
          <w:bCs/>
          <w:sz w:val="30"/>
          <w:szCs w:val="30"/>
        </w:rPr>
        <w:sectPr w:rsidR="00C06413" w:rsidRPr="00C06413" w:rsidSect="001561E9">
          <w:headerReference w:type="default" r:id="rId11"/>
          <w:headerReference w:type="first" r:id="rId12"/>
          <w:type w:val="continuous"/>
          <w:pgSz w:w="11906" w:h="16838"/>
          <w:pgMar w:top="1440" w:right="1416" w:bottom="1440" w:left="1134" w:header="851" w:footer="227" w:gutter="0"/>
          <w:cols w:space="425"/>
          <w:titlePg/>
          <w:docGrid w:type="lines" w:linePitch="312"/>
        </w:sectPr>
      </w:pPr>
    </w:p>
    <w:p w:rsidR="00C06413" w:rsidRPr="00CA222C" w:rsidRDefault="00C06413" w:rsidP="00C06413">
      <w:pPr>
        <w:jc w:val="center"/>
        <w:outlineLvl w:val="1"/>
        <w:rPr>
          <w:rFonts w:ascii="仿宋" w:eastAsia="仿宋" w:hAnsi="仿宋"/>
          <w:b/>
          <w:bCs/>
          <w:color w:val="000000" w:themeColor="text1"/>
          <w:sz w:val="28"/>
          <w:szCs w:val="28"/>
          <w:shd w:val="clear" w:color="auto" w:fill="FFFFFF" w:themeFill="background1"/>
        </w:rPr>
      </w:pPr>
      <w:bookmarkStart w:id="52" w:name="_Toc267059806"/>
      <w:bookmarkStart w:id="53" w:name="_Toc266870833"/>
      <w:bookmarkStart w:id="54" w:name="_Toc213755995"/>
      <w:bookmarkStart w:id="55" w:name="_Toc191783222"/>
      <w:bookmarkStart w:id="56" w:name="_Toc251613829"/>
      <w:bookmarkStart w:id="57" w:name="_Toc213208766"/>
      <w:bookmarkStart w:id="58" w:name="_Toc193160448"/>
      <w:bookmarkStart w:id="59" w:name="_Toc236021449"/>
      <w:bookmarkStart w:id="60" w:name="_Toc181436565"/>
      <w:bookmarkStart w:id="61" w:name="_Toc177985469"/>
      <w:bookmarkStart w:id="62" w:name="_Toc235437991"/>
      <w:bookmarkStart w:id="63" w:name="_Toc266870907"/>
      <w:bookmarkStart w:id="64" w:name="_Toc266868670"/>
      <w:bookmarkStart w:id="65" w:name="_Toc267060208"/>
      <w:bookmarkStart w:id="66" w:name="_Toc266868937"/>
      <w:bookmarkStart w:id="67" w:name="_Toc227058530"/>
      <w:bookmarkStart w:id="68" w:name="_Toc192663686"/>
      <w:bookmarkStart w:id="69" w:name="_Toc213755939"/>
      <w:bookmarkStart w:id="70" w:name="_Toc255975007"/>
      <w:bookmarkStart w:id="71" w:name="_Toc192663835"/>
      <w:bookmarkStart w:id="72" w:name="_Toc170798793"/>
      <w:bookmarkStart w:id="73" w:name="_Toc230071147"/>
      <w:bookmarkStart w:id="74" w:name="_Toc259692740"/>
      <w:bookmarkStart w:id="75" w:name="_Toc180302913"/>
      <w:bookmarkStart w:id="76" w:name="_Toc266870432"/>
      <w:bookmarkStart w:id="77" w:name="_Toc191802690"/>
      <w:bookmarkStart w:id="78" w:name="_Toc259520865"/>
      <w:bookmarkStart w:id="79" w:name="_Toc182805217"/>
      <w:bookmarkStart w:id="80" w:name="_Toc213756051"/>
      <w:bookmarkStart w:id="81" w:name="_Toc219800243"/>
      <w:bookmarkStart w:id="82" w:name="_Toc251586231"/>
      <w:bookmarkStart w:id="83" w:name="_Toc191789329"/>
      <w:bookmarkStart w:id="84" w:name="_Toc253066614"/>
      <w:bookmarkStart w:id="85" w:name="_Toc267059919"/>
      <w:bookmarkStart w:id="86" w:name="_Toc192996446"/>
      <w:bookmarkStart w:id="87" w:name="_Toc213755858"/>
      <w:bookmarkStart w:id="88" w:name="_Toc267060453"/>
      <w:bookmarkStart w:id="89" w:name="_Toc267059030"/>
      <w:bookmarkStart w:id="90" w:name="_Toc267059181"/>
      <w:bookmarkStart w:id="91" w:name="_Toc225669322"/>
      <w:bookmarkStart w:id="92" w:name="_Toc217891402"/>
      <w:bookmarkStart w:id="93" w:name="_Toc267060321"/>
      <w:bookmarkStart w:id="94" w:name="_Toc267060068"/>
      <w:bookmarkStart w:id="95" w:name="_Toc211917116"/>
      <w:bookmarkStart w:id="96" w:name="_Toc258401256"/>
      <w:bookmarkStart w:id="97" w:name="_Toc254790899"/>
      <w:bookmarkStart w:id="98" w:name="_Toc182372782"/>
      <w:bookmarkStart w:id="99" w:name="_Toc193165734"/>
      <w:bookmarkStart w:id="100" w:name="_Toc203355733"/>
      <w:bookmarkStart w:id="101" w:name="_Toc169332838"/>
      <w:bookmarkStart w:id="102" w:name="_Toc160880160"/>
      <w:bookmarkStart w:id="103" w:name="_Toc160880529"/>
      <w:bookmarkStart w:id="104" w:name="_Toc192664153"/>
      <w:bookmarkStart w:id="105" w:name="_Toc235438274"/>
      <w:bookmarkStart w:id="106" w:name="_Toc192996338"/>
      <w:bookmarkStart w:id="107" w:name="_Toc181436461"/>
      <w:bookmarkStart w:id="108" w:name="_Toc267059653"/>
      <w:bookmarkStart w:id="109" w:name="_Toc169332949"/>
      <w:bookmarkStart w:id="110" w:name="_Toc235438344"/>
      <w:bookmarkStart w:id="111" w:name="_Toc232302115"/>
      <w:bookmarkStart w:id="112" w:name="_Toc267059539"/>
      <w:bookmarkStart w:id="113" w:name="_Toc259692647"/>
      <w:bookmarkStart w:id="114" w:name="_Toc273178698"/>
      <w:bookmarkStart w:id="115" w:name="_Toc191803626"/>
      <w:bookmarkStart w:id="116" w:name="_Toc249325711"/>
      <w:bookmarkStart w:id="117" w:name="_Toc223146608"/>
      <w:r w:rsidRPr="00CA222C">
        <w:rPr>
          <w:rFonts w:ascii="仿宋" w:eastAsia="仿宋" w:hAnsi="仿宋" w:hint="eastAsia"/>
          <w:b/>
          <w:bCs/>
          <w:color w:val="000000" w:themeColor="text1"/>
          <w:sz w:val="28"/>
          <w:szCs w:val="28"/>
          <w:shd w:val="clear" w:color="auto" w:fill="FFFFFF" w:themeFill="background1"/>
        </w:rPr>
        <w:lastRenderedPageBreak/>
        <w:t>1、</w:t>
      </w:r>
      <w:bookmarkStart w:id="118" w:name="_Hlk47536799"/>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CA222C">
        <w:rPr>
          <w:rFonts w:ascii="仿宋" w:eastAsia="仿宋" w:hAnsi="仿宋" w:hint="eastAsia"/>
          <w:b/>
          <w:bCs/>
          <w:color w:val="000000" w:themeColor="text1"/>
          <w:sz w:val="28"/>
          <w:szCs w:val="28"/>
          <w:shd w:val="clear" w:color="auto" w:fill="FFFFFF" w:themeFill="background1"/>
        </w:rPr>
        <w:t>询价响应函</w:t>
      </w:r>
    </w:p>
    <w:bookmarkEnd w:id="118"/>
    <w:p w:rsidR="00C06413" w:rsidRPr="00CA222C" w:rsidRDefault="00C06413" w:rsidP="00C06413">
      <w:pPr>
        <w:spacing w:after="0" w:line="500" w:lineRule="exact"/>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致：重庆外语外事学院</w:t>
      </w:r>
    </w:p>
    <w:p w:rsidR="00C06413" w:rsidRPr="00CA222C" w:rsidRDefault="00C06413" w:rsidP="00C06413">
      <w:pPr>
        <w:spacing w:after="0" w:line="500" w:lineRule="exact"/>
        <w:ind w:firstLineChars="200" w:firstLine="56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根据</w:t>
      </w:r>
      <w:proofErr w:type="gramStart"/>
      <w:r w:rsidRPr="00CA222C">
        <w:rPr>
          <w:rFonts w:ascii="仿宋" w:eastAsia="仿宋" w:hAnsi="仿宋" w:hint="eastAsia"/>
          <w:color w:val="000000" w:themeColor="text1"/>
          <w:sz w:val="28"/>
          <w:szCs w:val="28"/>
          <w:shd w:val="clear" w:color="auto" w:fill="FFFFFF" w:themeFill="background1"/>
        </w:rPr>
        <w:t>贵学校</w:t>
      </w:r>
      <w:proofErr w:type="gramEnd"/>
      <w:r w:rsidRPr="00CA222C">
        <w:rPr>
          <w:rFonts w:ascii="仿宋" w:eastAsia="仿宋" w:hAnsi="仿宋" w:hint="eastAsia"/>
          <w:color w:val="000000" w:themeColor="text1"/>
          <w:sz w:val="28"/>
          <w:szCs w:val="28"/>
          <w:shd w:val="clear" w:color="auto" w:fill="FFFFFF" w:themeFill="background1"/>
        </w:rPr>
        <w:t>编号为</w:t>
      </w:r>
      <w:r w:rsidRPr="00CA222C">
        <w:rPr>
          <w:rFonts w:ascii="仿宋" w:eastAsia="仿宋" w:hAnsi="仿宋" w:hint="eastAsia"/>
          <w:color w:val="000000" w:themeColor="text1"/>
          <w:sz w:val="28"/>
          <w:szCs w:val="28"/>
          <w:u w:val="single"/>
          <w:shd w:val="clear" w:color="auto" w:fill="FFFFFF" w:themeFill="background1"/>
        </w:rPr>
        <w:t xml:space="preserve">         </w:t>
      </w:r>
      <w:r w:rsidRPr="00CA222C">
        <w:rPr>
          <w:rFonts w:ascii="仿宋" w:eastAsia="仿宋" w:hAnsi="仿宋" w:hint="eastAsia"/>
          <w:color w:val="000000" w:themeColor="text1"/>
          <w:sz w:val="28"/>
          <w:szCs w:val="28"/>
          <w:shd w:val="clear" w:color="auto" w:fill="FFFFFF" w:themeFill="background1"/>
        </w:rPr>
        <w:t>项目名称为</w:t>
      </w:r>
      <w:r w:rsidRPr="00CA222C">
        <w:rPr>
          <w:rFonts w:ascii="仿宋" w:eastAsia="仿宋" w:hAnsi="仿宋" w:hint="eastAsia"/>
          <w:color w:val="000000" w:themeColor="text1"/>
          <w:sz w:val="28"/>
          <w:szCs w:val="28"/>
          <w:u w:val="single"/>
          <w:shd w:val="clear" w:color="auto" w:fill="FFFFFF" w:themeFill="background1"/>
        </w:rPr>
        <w:t xml:space="preserve">       </w:t>
      </w:r>
      <w:r w:rsidRPr="00CA222C">
        <w:rPr>
          <w:rFonts w:ascii="仿宋" w:eastAsia="仿宋" w:hAnsi="仿宋" w:hint="eastAsia"/>
          <w:color w:val="000000" w:themeColor="text1"/>
          <w:sz w:val="28"/>
          <w:szCs w:val="28"/>
          <w:shd w:val="clear" w:color="auto" w:fill="FFFFFF" w:themeFill="background1"/>
        </w:rPr>
        <w:t>的公开询价邀请，本签字代表</w:t>
      </w:r>
      <w:r w:rsidRPr="00CA222C">
        <w:rPr>
          <w:rFonts w:ascii="仿宋" w:eastAsia="仿宋" w:hAnsi="仿宋" w:hint="eastAsia"/>
          <w:color w:val="000000" w:themeColor="text1"/>
          <w:sz w:val="28"/>
          <w:szCs w:val="28"/>
          <w:u w:val="single"/>
          <w:shd w:val="clear" w:color="auto" w:fill="FFFFFF" w:themeFill="background1"/>
        </w:rPr>
        <w:t xml:space="preserve">         </w:t>
      </w:r>
      <w:r w:rsidRPr="00CA222C">
        <w:rPr>
          <w:rFonts w:ascii="仿宋" w:eastAsia="仿宋" w:hAnsi="仿宋" w:hint="eastAsia"/>
          <w:color w:val="000000" w:themeColor="text1"/>
          <w:sz w:val="28"/>
          <w:szCs w:val="28"/>
          <w:shd w:val="clear" w:color="auto" w:fill="FFFFFF" w:themeFill="background1"/>
        </w:rPr>
        <w:t>（全名、职务）正式授权并代表我方</w:t>
      </w:r>
      <w:r w:rsidRPr="00CA222C">
        <w:rPr>
          <w:rFonts w:ascii="仿宋" w:eastAsia="仿宋" w:hAnsi="仿宋" w:hint="eastAsia"/>
          <w:color w:val="000000" w:themeColor="text1"/>
          <w:sz w:val="28"/>
          <w:szCs w:val="28"/>
          <w:u w:val="single"/>
          <w:shd w:val="clear" w:color="auto" w:fill="FFFFFF" w:themeFill="background1"/>
        </w:rPr>
        <w:t xml:space="preserve">      </w:t>
      </w:r>
      <w:r w:rsidRPr="00CA222C">
        <w:rPr>
          <w:rFonts w:ascii="仿宋" w:eastAsia="仿宋" w:hAnsi="仿宋" w:hint="eastAsia"/>
          <w:color w:val="000000" w:themeColor="text1"/>
          <w:sz w:val="28"/>
          <w:szCs w:val="28"/>
          <w:shd w:val="clear" w:color="auto" w:fill="FFFFFF" w:themeFill="background1"/>
        </w:rPr>
        <w:t>（参与人公司名称）提交下述文件。（正本一份、副本两份）</w:t>
      </w:r>
    </w:p>
    <w:p w:rsidR="00C06413" w:rsidRPr="00CA222C" w:rsidRDefault="00C06413" w:rsidP="00C06413">
      <w:pPr>
        <w:spacing w:after="0" w:line="500" w:lineRule="exact"/>
        <w:ind w:firstLineChars="200" w:firstLine="56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(1) 报价一览表</w:t>
      </w:r>
    </w:p>
    <w:p w:rsidR="00C06413" w:rsidRPr="00CA222C" w:rsidRDefault="00C06413" w:rsidP="00C06413">
      <w:pPr>
        <w:spacing w:after="0" w:line="500" w:lineRule="exact"/>
        <w:ind w:firstLineChars="150" w:firstLine="42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 xml:space="preserve"> (2) 参与人资质证明</w:t>
      </w:r>
    </w:p>
    <w:p w:rsidR="00C06413" w:rsidRPr="00CA222C" w:rsidRDefault="00C06413" w:rsidP="00C06413">
      <w:pPr>
        <w:spacing w:after="0" w:line="500" w:lineRule="exact"/>
        <w:ind w:firstLineChars="200" w:firstLine="56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 xml:space="preserve">据此函，签字代表宣布同意如下： </w:t>
      </w:r>
    </w:p>
    <w:p w:rsidR="00C06413" w:rsidRPr="00CA222C" w:rsidRDefault="00C06413" w:rsidP="00C06413">
      <w:pPr>
        <w:spacing w:after="0" w:line="500" w:lineRule="exact"/>
        <w:ind w:firstLineChars="200" w:firstLine="56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1.所附详细报价表中规定的应提供和交付的货物及服务报价总价（国内现场交货价）为人民币，即</w:t>
      </w:r>
      <w:r w:rsidRPr="00CA222C">
        <w:rPr>
          <w:rFonts w:ascii="仿宋" w:eastAsia="仿宋" w:hAnsi="仿宋" w:hint="eastAsia"/>
          <w:color w:val="000000" w:themeColor="text1"/>
          <w:sz w:val="28"/>
          <w:szCs w:val="28"/>
          <w:u w:val="single"/>
          <w:shd w:val="clear" w:color="auto" w:fill="FFFFFF" w:themeFill="background1"/>
        </w:rPr>
        <w:t>（中文表述）</w:t>
      </w:r>
      <w:r w:rsidRPr="00CA222C">
        <w:rPr>
          <w:rFonts w:ascii="仿宋" w:eastAsia="仿宋" w:hAnsi="仿宋" w:hint="eastAsia"/>
          <w:color w:val="000000" w:themeColor="text1"/>
          <w:sz w:val="28"/>
          <w:szCs w:val="28"/>
          <w:shd w:val="clear" w:color="auto" w:fill="FFFFFF" w:themeFill="background1"/>
        </w:rPr>
        <w:t>，交货期为</w:t>
      </w:r>
      <w:r w:rsidRPr="00CA222C">
        <w:rPr>
          <w:rFonts w:ascii="仿宋" w:eastAsia="仿宋" w:hAnsi="仿宋" w:hint="eastAsia"/>
          <w:color w:val="000000" w:themeColor="text1"/>
          <w:sz w:val="28"/>
          <w:szCs w:val="28"/>
          <w:u w:val="single"/>
          <w:shd w:val="clear" w:color="auto" w:fill="FFFFFF" w:themeFill="background1"/>
        </w:rPr>
        <w:t xml:space="preserve">       </w:t>
      </w:r>
      <w:r w:rsidRPr="00CA222C">
        <w:rPr>
          <w:rFonts w:ascii="仿宋" w:eastAsia="仿宋" w:hAnsi="仿宋" w:hint="eastAsia"/>
          <w:color w:val="000000" w:themeColor="text1"/>
          <w:sz w:val="28"/>
          <w:szCs w:val="28"/>
          <w:shd w:val="clear" w:color="auto" w:fill="FFFFFF" w:themeFill="background1"/>
        </w:rPr>
        <w:t>天</w:t>
      </w:r>
      <w:r w:rsidRPr="00CA222C">
        <w:rPr>
          <w:rFonts w:ascii="仿宋" w:eastAsia="仿宋" w:hAnsi="仿宋"/>
          <w:color w:val="000000" w:themeColor="text1"/>
          <w:sz w:val="28"/>
          <w:szCs w:val="28"/>
          <w:shd w:val="clear" w:color="auto" w:fill="FFFFFF" w:themeFill="background1"/>
        </w:rPr>
        <w:t xml:space="preserve"> </w:t>
      </w:r>
      <w:r w:rsidRPr="00CA222C">
        <w:rPr>
          <w:rFonts w:ascii="仿宋" w:eastAsia="仿宋" w:hAnsi="仿宋" w:hint="eastAsia"/>
          <w:color w:val="000000" w:themeColor="text1"/>
          <w:sz w:val="28"/>
          <w:szCs w:val="28"/>
          <w:shd w:val="clear" w:color="auto" w:fill="FFFFFF" w:themeFill="background1"/>
        </w:rPr>
        <w:t>。</w:t>
      </w:r>
    </w:p>
    <w:p w:rsidR="00C06413" w:rsidRPr="00CA222C" w:rsidRDefault="00C06413" w:rsidP="00C06413">
      <w:pPr>
        <w:spacing w:after="0" w:line="500" w:lineRule="exact"/>
        <w:ind w:firstLineChars="200" w:firstLine="56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2.同意参加本项目的报价，并已详细审查全部公开询价文件，包括修改文件（如有的话）和有关附件，将自行承担因对全部询价文件理解不正确或误解而产生的相应后果。</w:t>
      </w:r>
    </w:p>
    <w:p w:rsidR="00C06413" w:rsidRPr="00CA222C" w:rsidRDefault="00C06413" w:rsidP="00C06413">
      <w:pPr>
        <w:spacing w:after="0" w:line="500" w:lineRule="exact"/>
        <w:ind w:firstLine="20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 xml:space="preserve">  3.保证遵守公开询价文件的全部规定，所提交的材料中所含的信息均为真实、准确、完整，且不具有任何误导性。</w:t>
      </w:r>
    </w:p>
    <w:p w:rsidR="00C06413" w:rsidRPr="00CA222C" w:rsidRDefault="00C06413" w:rsidP="00C06413">
      <w:pPr>
        <w:spacing w:after="0" w:line="500" w:lineRule="exact"/>
        <w:ind w:firstLine="200"/>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 xml:space="preserve">  4.同意按公开询价文件的规定履行合同责任和义务。</w:t>
      </w:r>
    </w:p>
    <w:p w:rsidR="00C06413" w:rsidRPr="00CA222C" w:rsidRDefault="00C06413" w:rsidP="00C06413">
      <w:pPr>
        <w:spacing w:after="0" w:line="500" w:lineRule="exact"/>
        <w:ind w:firstLineChars="171" w:firstLine="479"/>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5.同意提供按照贵方可能要求的与其公开询价有关的一切数据或资料</w:t>
      </w:r>
    </w:p>
    <w:p w:rsidR="00C06413" w:rsidRPr="00CA222C" w:rsidRDefault="00C06413" w:rsidP="00C06413">
      <w:pPr>
        <w:spacing w:after="0" w:line="500" w:lineRule="exact"/>
        <w:ind w:firstLineChars="171" w:firstLine="479"/>
        <w:rPr>
          <w:rFonts w:ascii="仿宋" w:eastAsia="仿宋" w:hAnsi="仿宋"/>
          <w:color w:val="000000" w:themeColor="text1"/>
          <w:sz w:val="28"/>
          <w:szCs w:val="28"/>
          <w:shd w:val="clear" w:color="auto" w:fill="FFFFFF" w:themeFill="background1"/>
        </w:rPr>
      </w:pPr>
      <w:r w:rsidRPr="00CA222C">
        <w:rPr>
          <w:rFonts w:ascii="仿宋" w:eastAsia="仿宋" w:hAnsi="仿宋" w:hint="eastAsia"/>
          <w:color w:val="000000" w:themeColor="text1"/>
          <w:sz w:val="28"/>
          <w:szCs w:val="28"/>
          <w:shd w:val="clear" w:color="auto" w:fill="FFFFFF" w:themeFill="background1"/>
        </w:rPr>
        <w:t xml:space="preserve">6.完全了解本项目是贵方自有资金而非财政性资金组织的采购，并接受贵方按企业内部规定的标准进行的评定，以及完全理解贵方不一定要接受最低的报价作为成交价。      </w:t>
      </w:r>
    </w:p>
    <w:p w:rsidR="00C06413" w:rsidRPr="00CA222C" w:rsidRDefault="00C06413" w:rsidP="00C06413">
      <w:pPr>
        <w:spacing w:after="0" w:line="500" w:lineRule="exact"/>
        <w:ind w:leftChars="129" w:left="284" w:firstLineChars="101" w:firstLine="242"/>
        <w:rPr>
          <w:rFonts w:ascii="仿宋" w:eastAsia="仿宋" w:hAnsi="仿宋"/>
          <w:sz w:val="24"/>
          <w:szCs w:val="24"/>
          <w:shd w:val="clear" w:color="auto" w:fill="FFFFFF" w:themeFill="background1"/>
        </w:rPr>
      </w:pPr>
    </w:p>
    <w:p w:rsidR="00C06413" w:rsidRPr="00CA222C" w:rsidRDefault="00C06413" w:rsidP="00C06413">
      <w:pPr>
        <w:spacing w:after="0" w:line="500" w:lineRule="exact"/>
        <w:ind w:leftChars="129" w:left="284" w:firstLineChars="101" w:firstLine="283"/>
        <w:rPr>
          <w:rFonts w:ascii="仿宋" w:eastAsia="仿宋" w:hAnsi="仿宋"/>
          <w:sz w:val="28"/>
          <w:szCs w:val="28"/>
          <w:u w:val="single"/>
          <w:shd w:val="clear" w:color="auto" w:fill="FFFFFF" w:themeFill="background1"/>
        </w:rPr>
      </w:pPr>
      <w:r w:rsidRPr="00CA222C">
        <w:rPr>
          <w:rFonts w:ascii="仿宋" w:eastAsia="仿宋" w:hAnsi="仿宋" w:hint="eastAsia"/>
          <w:sz w:val="28"/>
          <w:szCs w:val="28"/>
          <w:shd w:val="clear" w:color="auto" w:fill="FFFFFF" w:themeFill="background1"/>
        </w:rPr>
        <w:t>参与人（公司全称并加盖公章）：</w:t>
      </w:r>
      <w:r w:rsidRPr="00CA222C">
        <w:rPr>
          <w:rFonts w:ascii="仿宋" w:eastAsia="仿宋" w:hAnsi="仿宋" w:hint="eastAsia"/>
          <w:sz w:val="28"/>
          <w:szCs w:val="28"/>
          <w:u w:val="single"/>
          <w:shd w:val="clear" w:color="auto" w:fill="FFFFFF" w:themeFill="background1"/>
        </w:rPr>
        <w:t xml:space="preserve">                       </w:t>
      </w:r>
    </w:p>
    <w:p w:rsidR="00C06413" w:rsidRPr="00CA222C" w:rsidRDefault="00C06413" w:rsidP="00C06413">
      <w:pPr>
        <w:spacing w:after="0" w:line="500" w:lineRule="exact"/>
        <w:ind w:leftChars="129" w:left="284" w:firstLineChars="101" w:firstLine="283"/>
        <w:rPr>
          <w:rFonts w:ascii="仿宋" w:eastAsia="仿宋" w:hAnsi="仿宋"/>
          <w:sz w:val="28"/>
          <w:szCs w:val="28"/>
          <w:u w:val="single"/>
          <w:shd w:val="clear" w:color="auto" w:fill="FFFFFF" w:themeFill="background1"/>
        </w:rPr>
      </w:pPr>
      <w:r w:rsidRPr="00CA222C">
        <w:rPr>
          <w:rFonts w:ascii="仿宋" w:eastAsia="仿宋" w:hAnsi="仿宋" w:hint="eastAsia"/>
          <w:sz w:val="28"/>
          <w:szCs w:val="28"/>
          <w:shd w:val="clear" w:color="auto" w:fill="FFFFFF" w:themeFill="background1"/>
        </w:rPr>
        <w:t xml:space="preserve">参与人授权代表签字： </w:t>
      </w:r>
      <w:r w:rsidRPr="00CA222C">
        <w:rPr>
          <w:rFonts w:ascii="仿宋" w:eastAsia="仿宋" w:hAnsi="仿宋" w:hint="eastAsia"/>
          <w:sz w:val="28"/>
          <w:szCs w:val="28"/>
          <w:u w:val="single"/>
          <w:shd w:val="clear" w:color="auto" w:fill="FFFFFF" w:themeFill="background1"/>
        </w:rPr>
        <w:t xml:space="preserve">                </w:t>
      </w:r>
    </w:p>
    <w:p w:rsidR="00C06413" w:rsidRPr="00CA222C" w:rsidRDefault="00C06413" w:rsidP="00C06413">
      <w:pPr>
        <w:spacing w:after="0" w:line="500" w:lineRule="exact"/>
        <w:ind w:leftChars="129" w:left="284" w:firstLineChars="101" w:firstLine="283"/>
        <w:rPr>
          <w:rFonts w:ascii="仿宋" w:eastAsia="仿宋" w:hAnsi="仿宋"/>
          <w:sz w:val="28"/>
          <w:szCs w:val="28"/>
          <w:u w:val="single"/>
          <w:shd w:val="clear" w:color="auto" w:fill="FFFFFF" w:themeFill="background1"/>
        </w:rPr>
      </w:pPr>
      <w:r w:rsidRPr="00CA222C">
        <w:rPr>
          <w:rFonts w:ascii="仿宋" w:eastAsia="仿宋" w:hAnsi="仿宋" w:hint="eastAsia"/>
          <w:sz w:val="28"/>
          <w:szCs w:val="28"/>
          <w:shd w:val="clear" w:color="auto" w:fill="FFFFFF" w:themeFill="background1"/>
        </w:rPr>
        <w:t xml:space="preserve">电 </w:t>
      </w:r>
      <w:r w:rsidRPr="00CA222C">
        <w:rPr>
          <w:rFonts w:ascii="仿宋" w:eastAsia="仿宋" w:hAnsi="仿宋"/>
          <w:sz w:val="28"/>
          <w:szCs w:val="28"/>
          <w:shd w:val="clear" w:color="auto" w:fill="FFFFFF" w:themeFill="background1"/>
        </w:rPr>
        <w:t xml:space="preserve"> </w:t>
      </w:r>
      <w:r w:rsidRPr="00CA222C">
        <w:rPr>
          <w:rFonts w:ascii="仿宋" w:eastAsia="仿宋" w:hAnsi="仿宋" w:hint="eastAsia"/>
          <w:sz w:val="28"/>
          <w:szCs w:val="28"/>
          <w:shd w:val="clear" w:color="auto" w:fill="FFFFFF" w:themeFill="background1"/>
        </w:rPr>
        <w:t xml:space="preserve">话： </w:t>
      </w:r>
      <w:r w:rsidRPr="00CA222C">
        <w:rPr>
          <w:rFonts w:ascii="仿宋" w:eastAsia="仿宋" w:hAnsi="仿宋" w:hint="eastAsia"/>
          <w:sz w:val="28"/>
          <w:szCs w:val="28"/>
          <w:u w:val="single"/>
          <w:shd w:val="clear" w:color="auto" w:fill="FFFFFF" w:themeFill="background1"/>
        </w:rPr>
        <w:t xml:space="preserve">                </w:t>
      </w:r>
      <w:r w:rsidRPr="00CA222C">
        <w:rPr>
          <w:rFonts w:ascii="仿宋" w:eastAsia="仿宋" w:hAnsi="仿宋" w:hint="eastAsia"/>
          <w:sz w:val="28"/>
          <w:szCs w:val="28"/>
          <w:shd w:val="clear" w:color="auto" w:fill="FFFFFF" w:themeFill="background1"/>
        </w:rPr>
        <w:t xml:space="preserve"> </w:t>
      </w:r>
      <w:r w:rsidRPr="00CA222C">
        <w:rPr>
          <w:rFonts w:ascii="仿宋" w:eastAsia="仿宋" w:hAnsi="仿宋" w:hint="eastAsia"/>
          <w:b/>
          <w:bCs/>
          <w:sz w:val="28"/>
          <w:szCs w:val="28"/>
          <w:shd w:val="clear" w:color="auto" w:fill="FFFFFF" w:themeFill="background1"/>
        </w:rPr>
        <w:t>（手机号码）</w:t>
      </w:r>
    </w:p>
    <w:p w:rsidR="00C06413" w:rsidRDefault="00C06413" w:rsidP="00C06413">
      <w:pPr>
        <w:pStyle w:val="34"/>
        <w:spacing w:line="500" w:lineRule="exact"/>
        <w:ind w:firstLineChars="200" w:firstLine="560"/>
        <w:jc w:val="left"/>
        <w:outlineLvl w:val="9"/>
        <w:rPr>
          <w:rFonts w:ascii="仿宋" w:eastAsia="仿宋" w:hAnsi="仿宋"/>
          <w:szCs w:val="28"/>
          <w:shd w:val="clear" w:color="auto" w:fill="FFFFFF" w:themeFill="background1"/>
        </w:rPr>
      </w:pPr>
      <w:r w:rsidRPr="00CA222C">
        <w:rPr>
          <w:rFonts w:ascii="仿宋" w:eastAsia="仿宋" w:hAnsi="仿宋" w:hint="eastAsia"/>
          <w:szCs w:val="28"/>
          <w:shd w:val="clear" w:color="auto" w:fill="FFFFFF" w:themeFill="background1"/>
        </w:rPr>
        <w:t xml:space="preserve">日  期： </w:t>
      </w:r>
      <w:r w:rsidRPr="00CA222C">
        <w:rPr>
          <w:rFonts w:ascii="仿宋" w:eastAsia="仿宋" w:hAnsi="仿宋" w:hint="eastAsia"/>
          <w:szCs w:val="28"/>
          <w:u w:val="single"/>
          <w:shd w:val="clear" w:color="auto" w:fill="FFFFFF" w:themeFill="background1"/>
        </w:rPr>
        <w:t xml:space="preserve">    </w:t>
      </w:r>
      <w:r w:rsidRPr="00CA222C">
        <w:rPr>
          <w:rFonts w:ascii="仿宋" w:eastAsia="仿宋" w:hAnsi="仿宋" w:hint="eastAsia"/>
          <w:szCs w:val="28"/>
          <w:shd w:val="clear" w:color="auto" w:fill="FFFFFF" w:themeFill="background1"/>
        </w:rPr>
        <w:t xml:space="preserve">年 </w:t>
      </w:r>
      <w:r w:rsidRPr="00CA222C">
        <w:rPr>
          <w:rFonts w:ascii="仿宋" w:eastAsia="仿宋" w:hAnsi="仿宋" w:hint="eastAsia"/>
          <w:szCs w:val="28"/>
          <w:u w:val="single"/>
          <w:shd w:val="clear" w:color="auto" w:fill="FFFFFF" w:themeFill="background1"/>
        </w:rPr>
        <w:t xml:space="preserve">   </w:t>
      </w:r>
      <w:r w:rsidRPr="00CA222C">
        <w:rPr>
          <w:rFonts w:ascii="仿宋" w:eastAsia="仿宋" w:hAnsi="仿宋" w:hint="eastAsia"/>
          <w:szCs w:val="28"/>
          <w:shd w:val="clear" w:color="auto" w:fill="FFFFFF" w:themeFill="background1"/>
        </w:rPr>
        <w:t xml:space="preserve">月 </w:t>
      </w:r>
      <w:r w:rsidRPr="00CA222C">
        <w:rPr>
          <w:rFonts w:ascii="仿宋" w:eastAsia="仿宋" w:hAnsi="仿宋" w:hint="eastAsia"/>
          <w:szCs w:val="28"/>
          <w:u w:val="single"/>
          <w:shd w:val="clear" w:color="auto" w:fill="FFFFFF" w:themeFill="background1"/>
        </w:rPr>
        <w:t xml:space="preserve">   </w:t>
      </w:r>
      <w:r w:rsidRPr="00CA222C">
        <w:rPr>
          <w:rFonts w:ascii="仿宋" w:eastAsia="仿宋" w:hAnsi="仿宋" w:hint="eastAsia"/>
          <w:szCs w:val="28"/>
          <w:shd w:val="clear" w:color="auto" w:fill="FFFFFF" w:themeFill="background1"/>
        </w:rPr>
        <w:t>日</w:t>
      </w:r>
    </w:p>
    <w:p w:rsidR="00C06413" w:rsidRDefault="00C06413" w:rsidP="00C06413">
      <w:pPr>
        <w:pStyle w:val="34"/>
        <w:spacing w:line="500" w:lineRule="exact"/>
        <w:ind w:firstLineChars="200" w:firstLine="560"/>
        <w:jc w:val="left"/>
        <w:outlineLvl w:val="9"/>
        <w:rPr>
          <w:rFonts w:ascii="仿宋" w:eastAsia="仿宋" w:hAnsi="仿宋"/>
          <w:szCs w:val="28"/>
          <w:shd w:val="clear" w:color="auto" w:fill="FFFFFF" w:themeFill="background1"/>
        </w:rPr>
      </w:pPr>
    </w:p>
    <w:p w:rsidR="00C06413" w:rsidRPr="00CA222C" w:rsidRDefault="00C06413" w:rsidP="00C06413">
      <w:pPr>
        <w:pStyle w:val="34"/>
        <w:spacing w:line="500" w:lineRule="exact"/>
        <w:ind w:firstLineChars="200" w:firstLine="560"/>
        <w:jc w:val="left"/>
        <w:outlineLvl w:val="9"/>
        <w:rPr>
          <w:rFonts w:ascii="仿宋" w:eastAsia="仿宋" w:hAnsi="仿宋"/>
          <w:szCs w:val="28"/>
          <w:shd w:val="clear" w:color="auto" w:fill="FFFFFF" w:themeFill="background1"/>
        </w:rPr>
      </w:pPr>
    </w:p>
    <w:p w:rsidR="00BE71BF" w:rsidRPr="006F63BA" w:rsidRDefault="00C66E1E" w:rsidP="006F63BA">
      <w:pPr>
        <w:jc w:val="center"/>
        <w:outlineLvl w:val="1"/>
        <w:rPr>
          <w:rFonts w:ascii="仿宋" w:eastAsia="仿宋" w:hAnsi="仿宋"/>
          <w:b/>
          <w:bCs/>
          <w:sz w:val="28"/>
          <w:szCs w:val="28"/>
        </w:rPr>
      </w:pPr>
      <w:r w:rsidRPr="00C06413">
        <w:rPr>
          <w:rFonts w:ascii="仿宋" w:eastAsia="仿宋" w:hAnsi="仿宋"/>
          <w:b/>
          <w:bCs/>
          <w:sz w:val="28"/>
          <w:szCs w:val="28"/>
        </w:rPr>
        <w:lastRenderedPageBreak/>
        <w:t>2</w:t>
      </w:r>
      <w:r w:rsidR="00F876DE" w:rsidRPr="00C06413">
        <w:rPr>
          <w:rFonts w:ascii="仿宋" w:eastAsia="仿宋" w:hAnsi="仿宋" w:hint="eastAsia"/>
          <w:b/>
          <w:bCs/>
          <w:sz w:val="28"/>
          <w:szCs w:val="28"/>
        </w:rPr>
        <w:t>、报价一览表</w:t>
      </w:r>
    </w:p>
    <w:p w:rsidR="00B554E7" w:rsidRPr="006F63BA" w:rsidRDefault="00B554E7" w:rsidP="00B554E7">
      <w:pPr>
        <w:spacing w:line="380" w:lineRule="exact"/>
        <w:ind w:leftChars="67" w:left="147"/>
        <w:rPr>
          <w:rFonts w:ascii="仿宋" w:eastAsia="仿宋" w:hAnsi="仿宋"/>
          <w:sz w:val="28"/>
          <w:szCs w:val="28"/>
        </w:rPr>
      </w:pPr>
      <w:r w:rsidRPr="006F63BA">
        <w:rPr>
          <w:rFonts w:ascii="仿宋" w:eastAsia="仿宋" w:hAnsi="仿宋" w:hint="eastAsia"/>
          <w:sz w:val="28"/>
          <w:szCs w:val="28"/>
        </w:rPr>
        <w:t>参与人：</w:t>
      </w:r>
      <w:r w:rsidRPr="006F63BA">
        <w:rPr>
          <w:rFonts w:ascii="仿宋" w:eastAsia="仿宋" w:hAnsi="仿宋" w:hint="eastAsia"/>
          <w:sz w:val="28"/>
          <w:szCs w:val="28"/>
          <w:lang w:val="zh-CN"/>
        </w:rPr>
        <w:t>（</w:t>
      </w:r>
      <w:r w:rsidR="00994E59" w:rsidRPr="006F63BA">
        <w:rPr>
          <w:rFonts w:ascii="仿宋" w:eastAsia="仿宋" w:hAnsi="仿宋" w:hint="eastAsia"/>
          <w:sz w:val="28"/>
          <w:szCs w:val="28"/>
          <w:lang w:val="zh-CN"/>
        </w:rPr>
        <w:t>公司全称并加盖公章</w:t>
      </w:r>
      <w:r w:rsidRPr="006F63BA">
        <w:rPr>
          <w:rFonts w:ascii="仿宋" w:eastAsia="仿宋" w:hAnsi="仿宋" w:hint="eastAsia"/>
          <w:sz w:val="28"/>
          <w:szCs w:val="28"/>
          <w:lang w:val="zh-CN"/>
        </w:rPr>
        <w:t>）</w:t>
      </w:r>
      <w:r w:rsidR="00BE71BF" w:rsidRPr="006F63BA">
        <w:rPr>
          <w:rFonts w:ascii="仿宋" w:eastAsia="仿宋" w:hAnsi="仿宋" w:hint="eastAsia"/>
          <w:sz w:val="28"/>
          <w:szCs w:val="28"/>
          <w:lang w:val="zh-CN"/>
        </w:rPr>
        <w:t xml:space="preserve">       </w:t>
      </w:r>
      <w:r w:rsidR="00874219" w:rsidRPr="006F63BA">
        <w:rPr>
          <w:rFonts w:ascii="仿宋" w:eastAsia="仿宋" w:hAnsi="仿宋" w:hint="eastAsia"/>
          <w:sz w:val="28"/>
          <w:szCs w:val="28"/>
        </w:rPr>
        <w:t>项目</w:t>
      </w:r>
      <w:r w:rsidRPr="006F63BA">
        <w:rPr>
          <w:rFonts w:ascii="仿宋" w:eastAsia="仿宋" w:hAnsi="仿宋" w:hint="eastAsia"/>
          <w:sz w:val="28"/>
          <w:szCs w:val="28"/>
        </w:rPr>
        <w:t>编号：</w:t>
      </w:r>
    </w:p>
    <w:p w:rsidR="00B554E7" w:rsidRPr="006F63BA" w:rsidRDefault="00B554E7" w:rsidP="00B554E7">
      <w:pPr>
        <w:spacing w:line="380" w:lineRule="exact"/>
        <w:ind w:leftChars="67" w:left="147"/>
        <w:rPr>
          <w:rFonts w:ascii="仿宋" w:eastAsia="仿宋" w:hAnsi="仿宋"/>
          <w:sz w:val="28"/>
          <w:szCs w:val="28"/>
        </w:rPr>
      </w:pPr>
      <w:r w:rsidRPr="006F63BA">
        <w:rPr>
          <w:rFonts w:ascii="仿宋" w:eastAsia="仿宋" w:hAnsi="仿宋" w:hint="eastAsia"/>
          <w:sz w:val="28"/>
          <w:szCs w:val="28"/>
        </w:rPr>
        <w:t>货币单位：</w:t>
      </w:r>
      <w:r w:rsidR="004863C0" w:rsidRPr="006F63BA">
        <w:rPr>
          <w:rFonts w:ascii="仿宋" w:eastAsia="仿宋" w:hAnsi="仿宋" w:hint="eastAsia"/>
          <w:sz w:val="28"/>
          <w:szCs w:val="28"/>
        </w:rPr>
        <w:t>（元）</w:t>
      </w:r>
    </w:p>
    <w:tbl>
      <w:tblPr>
        <w:tblW w:w="5000" w:type="pct"/>
        <w:tblLook w:val="04A0" w:firstRow="1" w:lastRow="0" w:firstColumn="1" w:lastColumn="0" w:noHBand="0" w:noVBand="1"/>
      </w:tblPr>
      <w:tblGrid>
        <w:gridCol w:w="687"/>
        <w:gridCol w:w="1103"/>
        <w:gridCol w:w="2583"/>
        <w:gridCol w:w="705"/>
        <w:gridCol w:w="587"/>
        <w:gridCol w:w="819"/>
        <w:gridCol w:w="936"/>
        <w:gridCol w:w="963"/>
        <w:gridCol w:w="963"/>
      </w:tblGrid>
      <w:tr w:rsidR="00BE71BF" w:rsidTr="00946C0C">
        <w:trPr>
          <w:trHeight w:val="492"/>
        </w:trPr>
        <w:tc>
          <w:tcPr>
            <w:tcW w:w="368" w:type="pct"/>
            <w:tcBorders>
              <w:top w:val="single" w:sz="4" w:space="0" w:color="auto"/>
              <w:left w:val="single" w:sz="4" w:space="0" w:color="auto"/>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序号</w:t>
            </w:r>
          </w:p>
        </w:tc>
        <w:tc>
          <w:tcPr>
            <w:tcW w:w="590" w:type="pct"/>
            <w:tcBorders>
              <w:top w:val="single" w:sz="4" w:space="0" w:color="auto"/>
              <w:left w:val="nil"/>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货物名称</w:t>
            </w:r>
          </w:p>
        </w:tc>
        <w:tc>
          <w:tcPr>
            <w:tcW w:w="1382" w:type="pct"/>
            <w:tcBorders>
              <w:top w:val="single" w:sz="4" w:space="0" w:color="auto"/>
              <w:left w:val="nil"/>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规格型号（技术参数）</w:t>
            </w:r>
          </w:p>
        </w:tc>
        <w:tc>
          <w:tcPr>
            <w:tcW w:w="377" w:type="pct"/>
            <w:tcBorders>
              <w:top w:val="single" w:sz="4" w:space="0" w:color="auto"/>
              <w:left w:val="nil"/>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单位</w:t>
            </w:r>
          </w:p>
        </w:tc>
        <w:tc>
          <w:tcPr>
            <w:tcW w:w="314" w:type="pct"/>
            <w:tcBorders>
              <w:top w:val="single" w:sz="4" w:space="0" w:color="auto"/>
              <w:left w:val="nil"/>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数量</w:t>
            </w:r>
          </w:p>
        </w:tc>
        <w:tc>
          <w:tcPr>
            <w:tcW w:w="438" w:type="pct"/>
            <w:tcBorders>
              <w:top w:val="single" w:sz="4" w:space="0" w:color="auto"/>
              <w:left w:val="nil"/>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单价（元）</w:t>
            </w:r>
          </w:p>
        </w:tc>
        <w:tc>
          <w:tcPr>
            <w:tcW w:w="501" w:type="pct"/>
            <w:tcBorders>
              <w:top w:val="single" w:sz="4" w:space="0" w:color="auto"/>
              <w:left w:val="nil"/>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总价（元）</w:t>
            </w:r>
          </w:p>
        </w:tc>
        <w:tc>
          <w:tcPr>
            <w:tcW w:w="515" w:type="pct"/>
            <w:tcBorders>
              <w:top w:val="single" w:sz="4" w:space="0" w:color="auto"/>
              <w:left w:val="single" w:sz="4" w:space="0" w:color="auto"/>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是否提供样品</w:t>
            </w:r>
          </w:p>
        </w:tc>
        <w:tc>
          <w:tcPr>
            <w:tcW w:w="515" w:type="pct"/>
            <w:tcBorders>
              <w:top w:val="single" w:sz="4" w:space="0" w:color="auto"/>
              <w:left w:val="single" w:sz="4" w:space="0" w:color="auto"/>
              <w:bottom w:val="single" w:sz="4" w:space="0" w:color="auto"/>
              <w:right w:val="single" w:sz="4" w:space="0" w:color="auto"/>
            </w:tcBorders>
            <w:vAlign w:val="center"/>
          </w:tcPr>
          <w:p w:rsidR="00BE71BF" w:rsidRDefault="00BE71BF" w:rsidP="00C06413">
            <w:pPr>
              <w:spacing w:after="0"/>
              <w:jc w:val="center"/>
              <w:rPr>
                <w:rFonts w:ascii="仿宋" w:eastAsia="仿宋" w:hAnsi="仿宋" w:cs="Tahoma"/>
                <w:b/>
                <w:bCs/>
                <w:color w:val="000000"/>
                <w:sz w:val="20"/>
                <w:szCs w:val="20"/>
              </w:rPr>
            </w:pPr>
            <w:r>
              <w:rPr>
                <w:rFonts w:ascii="仿宋" w:eastAsia="仿宋" w:hAnsi="仿宋" w:cs="Tahoma" w:hint="eastAsia"/>
                <w:b/>
                <w:bCs/>
                <w:color w:val="000000"/>
                <w:sz w:val="20"/>
                <w:szCs w:val="20"/>
              </w:rPr>
              <w:t>备注</w:t>
            </w:r>
          </w:p>
        </w:tc>
      </w:tr>
      <w:tr w:rsidR="00C06413" w:rsidTr="00BE71BF">
        <w:trPr>
          <w:trHeight w:val="794"/>
        </w:trPr>
        <w:tc>
          <w:tcPr>
            <w:tcW w:w="368" w:type="pct"/>
            <w:tcBorders>
              <w:top w:val="nil"/>
              <w:left w:val="single" w:sz="4" w:space="0" w:color="auto"/>
              <w:bottom w:val="single" w:sz="4" w:space="0" w:color="auto"/>
              <w:right w:val="single" w:sz="4" w:space="0" w:color="auto"/>
            </w:tcBorders>
            <w:shd w:val="clear" w:color="000000" w:fill="FFFFFF"/>
            <w:vAlign w:val="center"/>
          </w:tcPr>
          <w:p w:rsidR="00C06413" w:rsidRPr="00946C0C" w:rsidRDefault="00C06413" w:rsidP="00C06413">
            <w:pPr>
              <w:jc w:val="center"/>
              <w:rPr>
                <w:rFonts w:ascii="仿宋" w:eastAsia="仿宋" w:hAnsi="仿宋" w:cs="Times New Roman"/>
                <w:sz w:val="21"/>
                <w:szCs w:val="21"/>
              </w:rPr>
            </w:pPr>
            <w:r w:rsidRPr="00946C0C">
              <w:rPr>
                <w:rFonts w:ascii="仿宋" w:eastAsia="仿宋" w:hAnsi="仿宋" w:cs="Times New Roman"/>
                <w:sz w:val="21"/>
                <w:szCs w:val="21"/>
              </w:rPr>
              <w:t>1</w:t>
            </w:r>
          </w:p>
        </w:tc>
        <w:tc>
          <w:tcPr>
            <w:tcW w:w="590" w:type="pct"/>
            <w:tcBorders>
              <w:top w:val="nil"/>
              <w:left w:val="nil"/>
              <w:bottom w:val="single" w:sz="4" w:space="0" w:color="auto"/>
              <w:right w:val="single" w:sz="4" w:space="0" w:color="auto"/>
            </w:tcBorders>
            <w:shd w:val="clear" w:color="auto" w:fill="auto"/>
            <w:vAlign w:val="center"/>
          </w:tcPr>
          <w:p w:rsidR="00C06413" w:rsidRPr="00946C0C" w:rsidRDefault="00C06413" w:rsidP="00C06413">
            <w:pPr>
              <w:jc w:val="center"/>
              <w:rPr>
                <w:rFonts w:ascii="仿宋" w:eastAsia="仿宋" w:hAnsi="仿宋" w:cs="Times New Roman"/>
                <w:sz w:val="21"/>
                <w:szCs w:val="21"/>
              </w:rPr>
            </w:pPr>
            <w:r w:rsidRPr="00946C0C">
              <w:rPr>
                <w:rFonts w:ascii="仿宋" w:eastAsia="仿宋" w:hAnsi="仿宋" w:cs="Times New Roman" w:hint="eastAsia"/>
                <w:sz w:val="21"/>
                <w:szCs w:val="21"/>
              </w:rPr>
              <w:t>英语电子资源数据库</w:t>
            </w:r>
          </w:p>
        </w:tc>
        <w:tc>
          <w:tcPr>
            <w:tcW w:w="1382" w:type="pct"/>
            <w:tcBorders>
              <w:top w:val="nil"/>
              <w:left w:val="nil"/>
              <w:bottom w:val="single" w:sz="4" w:space="0" w:color="auto"/>
              <w:right w:val="single" w:sz="4" w:space="0" w:color="auto"/>
            </w:tcBorders>
            <w:shd w:val="clear" w:color="000000" w:fill="FFFFFF"/>
            <w:vAlign w:val="center"/>
          </w:tcPr>
          <w:p w:rsidR="00881821" w:rsidRPr="00946C0C" w:rsidRDefault="00C06413" w:rsidP="00881821">
            <w:pPr>
              <w:spacing w:after="0"/>
              <w:rPr>
                <w:rFonts w:ascii="Times New Roman" w:eastAsia="仿宋" w:hAnsi="Times New Roman" w:cs="Times New Roman"/>
                <w:sz w:val="21"/>
                <w:szCs w:val="21"/>
              </w:rPr>
            </w:pPr>
            <w:r w:rsidRPr="00946C0C">
              <w:rPr>
                <w:rFonts w:ascii="仿宋" w:eastAsia="仿宋" w:hAnsi="仿宋" w:hint="eastAsia"/>
                <w:sz w:val="21"/>
                <w:szCs w:val="21"/>
                <w:shd w:val="clear" w:color="auto" w:fill="FFFFFF"/>
              </w:rPr>
              <w:t>1、提供英语全文文献、评论（学科领域包括区域研究、政治与政策研究、历史学、语言学、国际关系、文学、心理学、艺术、经济等）</w:t>
            </w:r>
            <w:r w:rsidRPr="00946C0C">
              <w:rPr>
                <w:rFonts w:ascii="Times New Roman" w:eastAsia="仿宋" w:hAnsi="Times New Roman" w:cs="Times New Roman"/>
                <w:sz w:val="21"/>
                <w:szCs w:val="21"/>
              </w:rPr>
              <w:t>学术期刊</w:t>
            </w:r>
            <w:r w:rsidRPr="00946C0C">
              <w:rPr>
                <w:rFonts w:ascii="Times New Roman" w:eastAsia="仿宋" w:hAnsi="Times New Roman" w:cs="Times New Roman" w:hint="eastAsia"/>
                <w:sz w:val="21"/>
                <w:szCs w:val="21"/>
              </w:rPr>
              <w:t>不少于</w:t>
            </w:r>
            <w:r w:rsidRPr="00946C0C">
              <w:rPr>
                <w:rFonts w:ascii="Times New Roman" w:eastAsia="仿宋" w:hAnsi="Times New Roman" w:cs="Times New Roman" w:hint="eastAsia"/>
                <w:sz w:val="21"/>
                <w:szCs w:val="21"/>
              </w:rPr>
              <w:t>700</w:t>
            </w:r>
            <w:r w:rsidRPr="00946C0C">
              <w:rPr>
                <w:rFonts w:ascii="Times New Roman" w:eastAsia="仿宋" w:hAnsi="Times New Roman" w:cs="Times New Roman" w:hint="eastAsia"/>
                <w:sz w:val="21"/>
                <w:szCs w:val="21"/>
              </w:rPr>
              <w:t>种，文章不少于</w:t>
            </w:r>
            <w:r w:rsidRPr="00946C0C">
              <w:rPr>
                <w:rFonts w:ascii="Times New Roman" w:eastAsia="仿宋" w:hAnsi="Times New Roman" w:cs="Times New Roman" w:hint="eastAsia"/>
                <w:sz w:val="21"/>
                <w:szCs w:val="21"/>
              </w:rPr>
              <w:t>40</w:t>
            </w:r>
            <w:r w:rsidRPr="00946C0C">
              <w:rPr>
                <w:rFonts w:ascii="Times New Roman" w:eastAsia="仿宋" w:hAnsi="Times New Roman" w:cs="Times New Roman"/>
                <w:sz w:val="21"/>
                <w:szCs w:val="21"/>
              </w:rPr>
              <w:t>万篇</w:t>
            </w:r>
            <w:r w:rsidRPr="00946C0C">
              <w:rPr>
                <w:rFonts w:ascii="Times New Roman" w:eastAsia="仿宋" w:hAnsi="Times New Roman" w:cs="Times New Roman" w:hint="eastAsia"/>
                <w:sz w:val="21"/>
                <w:szCs w:val="21"/>
              </w:rPr>
              <w:t>。</w:t>
            </w:r>
          </w:p>
          <w:p w:rsidR="00C06413" w:rsidRPr="00946C0C" w:rsidRDefault="00C06413" w:rsidP="00881821">
            <w:pPr>
              <w:spacing w:after="0"/>
              <w:rPr>
                <w:rFonts w:ascii="仿宋" w:eastAsia="仿宋" w:hAnsi="仿宋"/>
                <w:sz w:val="21"/>
                <w:szCs w:val="21"/>
                <w:shd w:val="clear" w:color="auto" w:fill="FFFFFF"/>
              </w:rPr>
            </w:pPr>
            <w:r w:rsidRPr="00946C0C">
              <w:rPr>
                <w:rFonts w:ascii="仿宋" w:eastAsia="仿宋" w:hAnsi="仿宋" w:hint="eastAsia"/>
                <w:sz w:val="21"/>
                <w:szCs w:val="21"/>
                <w:shd w:val="clear" w:color="auto" w:fill="FFFFFF"/>
              </w:rPr>
              <w:t>2、能提供可缩放的图表与照片，大部分文献可同时提供HTML 与PDF 两种全文格式。</w:t>
            </w:r>
            <w:r w:rsidRPr="00946C0C">
              <w:rPr>
                <w:rFonts w:ascii="Times New Roman" w:eastAsia="仿宋" w:hAnsi="Times New Roman" w:cs="Times New Roman" w:hint="eastAsia"/>
                <w:sz w:val="21"/>
                <w:szCs w:val="21"/>
              </w:rPr>
              <w:t>在检索结果及文献浏览页面，可以保存文献的引文信息，可直接导出。</w:t>
            </w:r>
          </w:p>
        </w:tc>
        <w:tc>
          <w:tcPr>
            <w:tcW w:w="377"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314"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r w:rsidRPr="00946C0C">
              <w:rPr>
                <w:rFonts w:ascii="仿宋" w:eastAsia="仿宋" w:hAnsi="仿宋" w:cs="Tahoma" w:hint="eastAsia"/>
                <w:color w:val="000000"/>
                <w:sz w:val="21"/>
                <w:szCs w:val="21"/>
              </w:rPr>
              <w:t>1</w:t>
            </w:r>
          </w:p>
        </w:tc>
        <w:tc>
          <w:tcPr>
            <w:tcW w:w="438"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501"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515" w:type="pct"/>
            <w:tcBorders>
              <w:top w:val="single" w:sz="4" w:space="0" w:color="auto"/>
              <w:left w:val="single" w:sz="4" w:space="0" w:color="auto"/>
              <w:bottom w:val="single" w:sz="4" w:space="0" w:color="auto"/>
              <w:right w:val="single" w:sz="4" w:space="0" w:color="auto"/>
            </w:tcBorders>
            <w:vAlign w:val="center"/>
          </w:tcPr>
          <w:p w:rsidR="00C06413" w:rsidRPr="00946C0C" w:rsidRDefault="00946C0C" w:rsidP="00C06413">
            <w:pPr>
              <w:jc w:val="center"/>
              <w:rPr>
                <w:rFonts w:ascii="仿宋" w:eastAsia="仿宋" w:hAnsi="仿宋" w:cs="Tahoma"/>
                <w:color w:val="000000"/>
                <w:sz w:val="21"/>
                <w:szCs w:val="21"/>
              </w:rPr>
            </w:pPr>
            <w:r>
              <w:rPr>
                <w:rFonts w:ascii="仿宋" w:eastAsia="仿宋" w:hAnsi="仿宋" w:cs="Tahoma" w:hint="eastAsia"/>
                <w:color w:val="000000"/>
                <w:sz w:val="21"/>
                <w:szCs w:val="21"/>
              </w:rPr>
              <w:t>否</w:t>
            </w:r>
          </w:p>
        </w:tc>
        <w:tc>
          <w:tcPr>
            <w:tcW w:w="515" w:type="pct"/>
            <w:tcBorders>
              <w:top w:val="single" w:sz="4" w:space="0" w:color="auto"/>
              <w:left w:val="single" w:sz="4" w:space="0" w:color="auto"/>
              <w:bottom w:val="single" w:sz="4" w:space="0" w:color="auto"/>
              <w:right w:val="single" w:sz="4" w:space="0" w:color="auto"/>
            </w:tcBorders>
          </w:tcPr>
          <w:p w:rsidR="00C06413" w:rsidRPr="00946C0C" w:rsidRDefault="00C06413" w:rsidP="00C06413">
            <w:pPr>
              <w:jc w:val="center"/>
              <w:rPr>
                <w:rFonts w:ascii="仿宋" w:eastAsia="仿宋" w:hAnsi="仿宋" w:cs="Tahoma"/>
                <w:color w:val="000000"/>
                <w:sz w:val="21"/>
                <w:szCs w:val="21"/>
              </w:rPr>
            </w:pPr>
          </w:p>
        </w:tc>
      </w:tr>
      <w:tr w:rsidR="00C06413" w:rsidTr="00BE71BF">
        <w:trPr>
          <w:trHeight w:val="794"/>
        </w:trPr>
        <w:tc>
          <w:tcPr>
            <w:tcW w:w="368" w:type="pct"/>
            <w:tcBorders>
              <w:top w:val="nil"/>
              <w:left w:val="single" w:sz="4" w:space="0" w:color="auto"/>
              <w:bottom w:val="single" w:sz="4" w:space="0" w:color="auto"/>
              <w:right w:val="single" w:sz="4" w:space="0" w:color="auto"/>
            </w:tcBorders>
            <w:shd w:val="clear" w:color="000000" w:fill="FFFFFF"/>
            <w:vAlign w:val="center"/>
          </w:tcPr>
          <w:p w:rsidR="00C06413" w:rsidRPr="00946C0C" w:rsidRDefault="00C06413" w:rsidP="00C06413">
            <w:pPr>
              <w:jc w:val="center"/>
              <w:rPr>
                <w:rFonts w:ascii="仿宋" w:eastAsia="仿宋" w:hAnsi="仿宋" w:cs="Times New Roman"/>
                <w:sz w:val="21"/>
                <w:szCs w:val="21"/>
              </w:rPr>
            </w:pPr>
            <w:r w:rsidRPr="00946C0C">
              <w:rPr>
                <w:rFonts w:ascii="仿宋" w:eastAsia="仿宋" w:hAnsi="仿宋" w:cs="Times New Roman"/>
                <w:sz w:val="21"/>
                <w:szCs w:val="21"/>
              </w:rPr>
              <w:t>2</w:t>
            </w:r>
          </w:p>
        </w:tc>
        <w:tc>
          <w:tcPr>
            <w:tcW w:w="590" w:type="pct"/>
            <w:tcBorders>
              <w:top w:val="nil"/>
              <w:left w:val="nil"/>
              <w:bottom w:val="single" w:sz="4" w:space="0" w:color="auto"/>
              <w:right w:val="single" w:sz="4" w:space="0" w:color="auto"/>
            </w:tcBorders>
            <w:shd w:val="clear" w:color="auto" w:fill="auto"/>
            <w:vAlign w:val="center"/>
          </w:tcPr>
          <w:p w:rsidR="00C06413" w:rsidRPr="00946C0C" w:rsidRDefault="00C06413" w:rsidP="00C06413">
            <w:pPr>
              <w:jc w:val="center"/>
              <w:rPr>
                <w:rFonts w:ascii="仿宋" w:eastAsia="仿宋" w:hAnsi="仿宋" w:cs="Times New Roman"/>
                <w:sz w:val="21"/>
                <w:szCs w:val="21"/>
              </w:rPr>
            </w:pPr>
            <w:r w:rsidRPr="00946C0C">
              <w:rPr>
                <w:rFonts w:ascii="仿宋" w:eastAsia="仿宋" w:hAnsi="仿宋" w:cs="Times New Roman"/>
                <w:sz w:val="21"/>
                <w:szCs w:val="21"/>
              </w:rPr>
              <w:t>法语数据库</w:t>
            </w:r>
          </w:p>
        </w:tc>
        <w:tc>
          <w:tcPr>
            <w:tcW w:w="1382" w:type="pct"/>
            <w:tcBorders>
              <w:top w:val="nil"/>
              <w:left w:val="nil"/>
              <w:bottom w:val="single" w:sz="4" w:space="0" w:color="auto"/>
              <w:right w:val="single" w:sz="4" w:space="0" w:color="auto"/>
            </w:tcBorders>
            <w:shd w:val="clear" w:color="000000" w:fill="FFFFFF"/>
            <w:vAlign w:val="center"/>
          </w:tcPr>
          <w:p w:rsidR="00881821" w:rsidRPr="00946C0C" w:rsidRDefault="00C06413" w:rsidP="00881821">
            <w:pPr>
              <w:spacing w:after="0"/>
              <w:rPr>
                <w:rFonts w:ascii="仿宋" w:eastAsia="仿宋" w:hAnsi="仿宋"/>
                <w:sz w:val="21"/>
                <w:szCs w:val="21"/>
                <w:shd w:val="clear" w:color="auto" w:fill="FFFFFF"/>
              </w:rPr>
            </w:pPr>
            <w:r w:rsidRPr="00946C0C">
              <w:rPr>
                <w:rFonts w:ascii="仿宋" w:eastAsia="仿宋" w:hAnsi="仿宋" w:hint="eastAsia"/>
                <w:sz w:val="21"/>
                <w:szCs w:val="21"/>
                <w:shd w:val="clear" w:color="auto" w:fill="FFFFFF"/>
              </w:rPr>
              <w:t>1、法语数据库资源要求学科范围涵盖：历史、信息、语言文学、政治学、教育学等专业，适合学生尤其是本科生使用，并同样适用于研究社会科学与人类学的教师与研究人员。</w:t>
            </w:r>
          </w:p>
          <w:p w:rsidR="00C06413" w:rsidRPr="00946C0C" w:rsidRDefault="00C06413" w:rsidP="00881821">
            <w:pPr>
              <w:spacing w:after="0"/>
              <w:rPr>
                <w:rFonts w:ascii="仿宋" w:eastAsia="仿宋" w:hAnsi="仿宋" w:cs="Times New Roman"/>
                <w:sz w:val="21"/>
                <w:szCs w:val="21"/>
              </w:rPr>
            </w:pPr>
            <w:r w:rsidRPr="00946C0C">
              <w:rPr>
                <w:rFonts w:ascii="仿宋" w:eastAsia="仿宋" w:hAnsi="仿宋" w:hint="eastAsia"/>
                <w:sz w:val="21"/>
                <w:szCs w:val="21"/>
                <w:shd w:val="clear" w:color="auto" w:fill="FFFFFF"/>
              </w:rPr>
              <w:t>2、拥有高品质的法语人文社科学术期刊不少于500多种，文章不少于20万篇</w:t>
            </w:r>
            <w:r w:rsidRPr="00946C0C">
              <w:rPr>
                <w:rFonts w:ascii="Times New Roman" w:eastAsia="仿宋" w:hAnsi="Times New Roman" w:cs="Times New Roman"/>
                <w:sz w:val="21"/>
                <w:szCs w:val="21"/>
              </w:rPr>
              <w:t>。</w:t>
            </w:r>
          </w:p>
        </w:tc>
        <w:tc>
          <w:tcPr>
            <w:tcW w:w="377"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314"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r w:rsidRPr="00946C0C">
              <w:rPr>
                <w:rFonts w:ascii="仿宋" w:eastAsia="仿宋" w:hAnsi="仿宋" w:cs="Tahoma" w:hint="eastAsia"/>
                <w:color w:val="000000"/>
                <w:sz w:val="21"/>
                <w:szCs w:val="21"/>
              </w:rPr>
              <w:t>1</w:t>
            </w:r>
          </w:p>
        </w:tc>
        <w:tc>
          <w:tcPr>
            <w:tcW w:w="438"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501"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515" w:type="pct"/>
            <w:tcBorders>
              <w:top w:val="single" w:sz="4" w:space="0" w:color="auto"/>
              <w:left w:val="single" w:sz="4" w:space="0" w:color="auto"/>
              <w:bottom w:val="single" w:sz="4" w:space="0" w:color="auto"/>
              <w:right w:val="single" w:sz="4" w:space="0" w:color="auto"/>
            </w:tcBorders>
            <w:vAlign w:val="center"/>
          </w:tcPr>
          <w:p w:rsidR="00C06413" w:rsidRPr="00946C0C" w:rsidRDefault="00946C0C" w:rsidP="00C06413">
            <w:pPr>
              <w:jc w:val="center"/>
              <w:rPr>
                <w:rFonts w:ascii="仿宋" w:eastAsia="仿宋" w:hAnsi="仿宋" w:cs="Tahoma"/>
                <w:color w:val="000000"/>
                <w:sz w:val="21"/>
                <w:szCs w:val="21"/>
              </w:rPr>
            </w:pPr>
            <w:r>
              <w:rPr>
                <w:rFonts w:ascii="仿宋" w:eastAsia="仿宋" w:hAnsi="仿宋" w:cs="Tahoma" w:hint="eastAsia"/>
                <w:color w:val="000000"/>
                <w:sz w:val="21"/>
                <w:szCs w:val="21"/>
              </w:rPr>
              <w:t>否</w:t>
            </w:r>
          </w:p>
        </w:tc>
        <w:tc>
          <w:tcPr>
            <w:tcW w:w="515" w:type="pct"/>
            <w:tcBorders>
              <w:top w:val="single" w:sz="4" w:space="0" w:color="auto"/>
              <w:left w:val="single" w:sz="4" w:space="0" w:color="auto"/>
              <w:bottom w:val="single" w:sz="4" w:space="0" w:color="auto"/>
              <w:right w:val="single" w:sz="4" w:space="0" w:color="auto"/>
            </w:tcBorders>
          </w:tcPr>
          <w:p w:rsidR="00C06413" w:rsidRPr="00946C0C" w:rsidRDefault="00C06413" w:rsidP="00C06413">
            <w:pPr>
              <w:jc w:val="center"/>
              <w:rPr>
                <w:rFonts w:ascii="仿宋" w:eastAsia="仿宋" w:hAnsi="仿宋" w:cs="Tahoma"/>
                <w:color w:val="000000"/>
                <w:sz w:val="21"/>
                <w:szCs w:val="21"/>
              </w:rPr>
            </w:pPr>
          </w:p>
        </w:tc>
      </w:tr>
      <w:tr w:rsidR="00C06413" w:rsidTr="00BE71BF">
        <w:trPr>
          <w:trHeight w:val="794"/>
        </w:trPr>
        <w:tc>
          <w:tcPr>
            <w:tcW w:w="368" w:type="pct"/>
            <w:tcBorders>
              <w:top w:val="nil"/>
              <w:left w:val="single" w:sz="4" w:space="0" w:color="auto"/>
              <w:bottom w:val="single" w:sz="4" w:space="0" w:color="auto"/>
              <w:right w:val="single" w:sz="4" w:space="0" w:color="auto"/>
            </w:tcBorders>
            <w:shd w:val="clear" w:color="000000" w:fill="FFFFFF"/>
            <w:vAlign w:val="center"/>
          </w:tcPr>
          <w:p w:rsidR="00C06413" w:rsidRPr="00946C0C" w:rsidRDefault="00C06413" w:rsidP="00C06413">
            <w:pPr>
              <w:jc w:val="center"/>
              <w:rPr>
                <w:rFonts w:ascii="仿宋" w:eastAsia="仿宋" w:hAnsi="仿宋" w:cs="Times New Roman"/>
                <w:sz w:val="21"/>
                <w:szCs w:val="21"/>
              </w:rPr>
            </w:pPr>
            <w:r w:rsidRPr="00946C0C">
              <w:rPr>
                <w:rFonts w:ascii="仿宋" w:eastAsia="仿宋" w:hAnsi="仿宋" w:cs="Times New Roman"/>
                <w:sz w:val="21"/>
                <w:szCs w:val="21"/>
              </w:rPr>
              <w:t>3</w:t>
            </w:r>
          </w:p>
        </w:tc>
        <w:tc>
          <w:tcPr>
            <w:tcW w:w="590" w:type="pct"/>
            <w:tcBorders>
              <w:top w:val="nil"/>
              <w:left w:val="nil"/>
              <w:bottom w:val="single" w:sz="4" w:space="0" w:color="auto"/>
              <w:right w:val="single" w:sz="4" w:space="0" w:color="auto"/>
            </w:tcBorders>
            <w:shd w:val="clear" w:color="auto" w:fill="auto"/>
            <w:vAlign w:val="center"/>
          </w:tcPr>
          <w:p w:rsidR="00C06413" w:rsidRPr="00946C0C" w:rsidRDefault="00C06413" w:rsidP="00C06413">
            <w:pPr>
              <w:jc w:val="center"/>
              <w:rPr>
                <w:rFonts w:ascii="仿宋" w:eastAsia="仿宋" w:hAnsi="仿宋" w:cs="Times New Roman"/>
                <w:sz w:val="21"/>
                <w:szCs w:val="21"/>
              </w:rPr>
            </w:pPr>
            <w:r w:rsidRPr="00946C0C">
              <w:rPr>
                <w:rFonts w:ascii="仿宋" w:eastAsia="仿宋" w:hAnsi="仿宋" w:cs="Times New Roman"/>
                <w:sz w:val="21"/>
                <w:szCs w:val="21"/>
              </w:rPr>
              <w:t>日本</w:t>
            </w:r>
            <w:r w:rsidRPr="00946C0C">
              <w:rPr>
                <w:rFonts w:ascii="仿宋" w:eastAsia="仿宋" w:hAnsi="仿宋" w:cs="Times New Roman" w:hint="eastAsia"/>
                <w:sz w:val="21"/>
                <w:szCs w:val="21"/>
              </w:rPr>
              <w:t>资源数据</w:t>
            </w:r>
            <w:r w:rsidRPr="00946C0C">
              <w:rPr>
                <w:rFonts w:ascii="仿宋" w:eastAsia="仿宋" w:hAnsi="仿宋" w:cs="Times New Roman"/>
                <w:sz w:val="21"/>
                <w:szCs w:val="21"/>
              </w:rPr>
              <w:t>库</w:t>
            </w:r>
          </w:p>
        </w:tc>
        <w:tc>
          <w:tcPr>
            <w:tcW w:w="1382" w:type="pct"/>
            <w:tcBorders>
              <w:top w:val="nil"/>
              <w:left w:val="nil"/>
              <w:bottom w:val="single" w:sz="4" w:space="0" w:color="auto"/>
              <w:right w:val="single" w:sz="4" w:space="0" w:color="auto"/>
            </w:tcBorders>
            <w:shd w:val="clear" w:color="000000" w:fill="FFFFFF"/>
            <w:vAlign w:val="center"/>
          </w:tcPr>
          <w:p w:rsidR="00881821" w:rsidRPr="00946C0C" w:rsidRDefault="00C06413" w:rsidP="00881821">
            <w:pPr>
              <w:spacing w:after="0"/>
              <w:rPr>
                <w:rFonts w:ascii="仿宋" w:eastAsia="仿宋" w:hAnsi="仿宋"/>
                <w:sz w:val="21"/>
                <w:szCs w:val="21"/>
              </w:rPr>
            </w:pPr>
            <w:r w:rsidRPr="00946C0C">
              <w:rPr>
                <w:rFonts w:ascii="仿宋" w:eastAsia="仿宋" w:hAnsi="仿宋" w:hint="eastAsia"/>
                <w:sz w:val="21"/>
                <w:szCs w:val="21"/>
              </w:rPr>
              <w:t>1、拥有出版物类型包括日本大百科全书、专业辞典、古籍与丛书、报刊与杂志等，不少于70种日本知名出版社出版的学术出版物等。</w:t>
            </w:r>
          </w:p>
          <w:p w:rsidR="00881821" w:rsidRPr="00946C0C" w:rsidRDefault="00C06413" w:rsidP="00881821">
            <w:pPr>
              <w:spacing w:after="0"/>
              <w:rPr>
                <w:rFonts w:ascii="仿宋" w:eastAsia="仿宋" w:hAnsi="仿宋"/>
                <w:sz w:val="21"/>
                <w:szCs w:val="21"/>
              </w:rPr>
            </w:pPr>
            <w:r w:rsidRPr="00946C0C">
              <w:rPr>
                <w:rFonts w:ascii="仿宋" w:eastAsia="仿宋" w:hAnsi="仿宋" w:hint="eastAsia"/>
                <w:sz w:val="21"/>
                <w:szCs w:val="21"/>
              </w:rPr>
              <w:t>2、拥有大量高品质的知识书籍与资源信息，不少于200万词条。</w:t>
            </w:r>
          </w:p>
          <w:p w:rsidR="00C06413" w:rsidRPr="00946C0C" w:rsidRDefault="00C06413" w:rsidP="00881821">
            <w:pPr>
              <w:spacing w:after="0"/>
              <w:rPr>
                <w:rFonts w:ascii="仿宋" w:eastAsia="仿宋" w:hAnsi="仿宋"/>
                <w:sz w:val="21"/>
                <w:szCs w:val="21"/>
              </w:rPr>
            </w:pPr>
            <w:r w:rsidRPr="00946C0C">
              <w:rPr>
                <w:rFonts w:ascii="仿宋" w:eastAsia="仿宋" w:hAnsi="仿宋" w:hint="eastAsia"/>
                <w:sz w:val="21"/>
                <w:szCs w:val="21"/>
                <w:shd w:val="clear" w:color="auto" w:fill="FFFFFF"/>
              </w:rPr>
              <w:lastRenderedPageBreak/>
              <w:t>3、通过检索和浏览功能，用户可用于日本历史、文化、文学和语言学等方面的研究探讨、学术研究和知识拓展</w:t>
            </w:r>
          </w:p>
        </w:tc>
        <w:tc>
          <w:tcPr>
            <w:tcW w:w="377"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314"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r w:rsidRPr="00946C0C">
              <w:rPr>
                <w:rFonts w:ascii="仿宋" w:eastAsia="仿宋" w:hAnsi="仿宋" w:cs="Tahoma" w:hint="eastAsia"/>
                <w:color w:val="000000"/>
                <w:sz w:val="21"/>
                <w:szCs w:val="21"/>
              </w:rPr>
              <w:t>1</w:t>
            </w:r>
          </w:p>
        </w:tc>
        <w:tc>
          <w:tcPr>
            <w:tcW w:w="438"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501" w:type="pct"/>
            <w:tcBorders>
              <w:top w:val="nil"/>
              <w:left w:val="nil"/>
              <w:bottom w:val="single" w:sz="4" w:space="0" w:color="auto"/>
              <w:right w:val="single" w:sz="4" w:space="0" w:color="auto"/>
            </w:tcBorders>
            <w:vAlign w:val="center"/>
          </w:tcPr>
          <w:p w:rsidR="00C06413" w:rsidRPr="00946C0C" w:rsidRDefault="00C06413" w:rsidP="00C06413">
            <w:pPr>
              <w:jc w:val="center"/>
              <w:rPr>
                <w:rFonts w:ascii="仿宋" w:eastAsia="仿宋" w:hAnsi="仿宋" w:cs="Tahoma"/>
                <w:color w:val="000000"/>
                <w:sz w:val="21"/>
                <w:szCs w:val="21"/>
              </w:rPr>
            </w:pPr>
          </w:p>
        </w:tc>
        <w:tc>
          <w:tcPr>
            <w:tcW w:w="515" w:type="pct"/>
            <w:tcBorders>
              <w:top w:val="single" w:sz="4" w:space="0" w:color="auto"/>
              <w:left w:val="single" w:sz="4" w:space="0" w:color="auto"/>
              <w:bottom w:val="single" w:sz="4" w:space="0" w:color="auto"/>
              <w:right w:val="single" w:sz="4" w:space="0" w:color="auto"/>
            </w:tcBorders>
            <w:vAlign w:val="center"/>
          </w:tcPr>
          <w:p w:rsidR="00C06413" w:rsidRPr="00946C0C" w:rsidRDefault="00946C0C" w:rsidP="00C06413">
            <w:pPr>
              <w:jc w:val="center"/>
              <w:rPr>
                <w:rFonts w:ascii="仿宋" w:eastAsia="仿宋" w:hAnsi="仿宋" w:cs="Tahoma"/>
                <w:color w:val="000000"/>
                <w:sz w:val="21"/>
                <w:szCs w:val="21"/>
              </w:rPr>
            </w:pPr>
            <w:r>
              <w:rPr>
                <w:rFonts w:ascii="仿宋" w:eastAsia="仿宋" w:hAnsi="仿宋" w:cs="Tahoma" w:hint="eastAsia"/>
                <w:color w:val="000000"/>
                <w:sz w:val="21"/>
                <w:szCs w:val="21"/>
              </w:rPr>
              <w:t>否</w:t>
            </w:r>
          </w:p>
        </w:tc>
        <w:tc>
          <w:tcPr>
            <w:tcW w:w="515" w:type="pct"/>
            <w:tcBorders>
              <w:top w:val="single" w:sz="4" w:space="0" w:color="auto"/>
              <w:left w:val="single" w:sz="4" w:space="0" w:color="auto"/>
              <w:bottom w:val="single" w:sz="4" w:space="0" w:color="auto"/>
              <w:right w:val="single" w:sz="4" w:space="0" w:color="auto"/>
            </w:tcBorders>
          </w:tcPr>
          <w:p w:rsidR="00C06413" w:rsidRPr="00946C0C" w:rsidRDefault="00C06413" w:rsidP="00C06413">
            <w:pPr>
              <w:jc w:val="center"/>
              <w:rPr>
                <w:rFonts w:ascii="仿宋" w:eastAsia="仿宋" w:hAnsi="仿宋" w:cs="Tahoma"/>
                <w:color w:val="000000"/>
                <w:sz w:val="21"/>
                <w:szCs w:val="21"/>
              </w:rPr>
            </w:pPr>
          </w:p>
        </w:tc>
      </w:tr>
      <w:tr w:rsidR="00C06413" w:rsidTr="00C06413">
        <w:trPr>
          <w:trHeight w:val="794"/>
        </w:trPr>
        <w:tc>
          <w:tcPr>
            <w:tcW w:w="3031" w:type="pct"/>
            <w:gridSpan w:val="5"/>
            <w:tcBorders>
              <w:top w:val="nil"/>
              <w:left w:val="single" w:sz="4" w:space="0" w:color="auto"/>
              <w:bottom w:val="single" w:sz="4" w:space="0" w:color="auto"/>
              <w:right w:val="single" w:sz="4" w:space="0" w:color="auto"/>
            </w:tcBorders>
            <w:shd w:val="clear" w:color="000000" w:fill="FFFFFF"/>
            <w:vAlign w:val="center"/>
          </w:tcPr>
          <w:p w:rsidR="00C06413" w:rsidRPr="00946C0C" w:rsidRDefault="00C06413" w:rsidP="008D78F7">
            <w:pPr>
              <w:jc w:val="center"/>
              <w:rPr>
                <w:rFonts w:ascii="仿宋" w:eastAsia="仿宋" w:hAnsi="仿宋" w:cs="Tahoma"/>
                <w:color w:val="000000"/>
                <w:sz w:val="21"/>
                <w:szCs w:val="21"/>
              </w:rPr>
            </w:pPr>
            <w:r w:rsidRPr="00946C0C">
              <w:rPr>
                <w:rFonts w:ascii="仿宋" w:eastAsia="仿宋" w:hAnsi="仿宋" w:cs="Tahoma" w:hint="eastAsia"/>
                <w:color w:val="000000"/>
                <w:sz w:val="21"/>
                <w:szCs w:val="21"/>
              </w:rPr>
              <w:lastRenderedPageBreak/>
              <w:t>总计</w:t>
            </w:r>
          </w:p>
        </w:tc>
        <w:tc>
          <w:tcPr>
            <w:tcW w:w="1969" w:type="pct"/>
            <w:gridSpan w:val="4"/>
            <w:tcBorders>
              <w:top w:val="nil"/>
              <w:left w:val="nil"/>
              <w:bottom w:val="single" w:sz="4" w:space="0" w:color="auto"/>
              <w:right w:val="single" w:sz="4" w:space="0" w:color="auto"/>
            </w:tcBorders>
            <w:vAlign w:val="center"/>
          </w:tcPr>
          <w:p w:rsidR="00C06413" w:rsidRPr="00946C0C" w:rsidRDefault="00C06413" w:rsidP="008D78F7">
            <w:pPr>
              <w:jc w:val="center"/>
              <w:rPr>
                <w:rFonts w:ascii="仿宋" w:eastAsia="仿宋" w:hAnsi="仿宋" w:cs="Tahoma"/>
                <w:color w:val="000000"/>
                <w:sz w:val="21"/>
                <w:szCs w:val="21"/>
              </w:rPr>
            </w:pPr>
          </w:p>
        </w:tc>
      </w:tr>
    </w:tbl>
    <w:p w:rsidR="003F20A6" w:rsidRPr="00E47041" w:rsidRDefault="003F20A6" w:rsidP="00F876DE">
      <w:pPr>
        <w:spacing w:line="380" w:lineRule="exact"/>
        <w:ind w:leftChars="67" w:left="147"/>
        <w:rPr>
          <w:rFonts w:ascii="仿宋" w:eastAsia="仿宋" w:hAnsi="仿宋"/>
          <w:sz w:val="24"/>
          <w:szCs w:val="24"/>
        </w:rPr>
      </w:pPr>
    </w:p>
    <w:p w:rsidR="00F876DE" w:rsidRPr="00C06413" w:rsidRDefault="00F876DE" w:rsidP="00F876DE">
      <w:pPr>
        <w:spacing w:line="380" w:lineRule="exact"/>
        <w:ind w:leftChars="67" w:left="147"/>
        <w:rPr>
          <w:rFonts w:ascii="仿宋" w:eastAsia="仿宋" w:hAnsi="仿宋"/>
          <w:sz w:val="28"/>
          <w:szCs w:val="28"/>
        </w:rPr>
      </w:pPr>
      <w:r w:rsidRPr="00C06413">
        <w:rPr>
          <w:rFonts w:ascii="仿宋" w:eastAsia="仿宋" w:hAnsi="仿宋"/>
          <w:sz w:val="28"/>
          <w:szCs w:val="28"/>
        </w:rPr>
        <w:t>注：1.如果按单价计算的结果与总价不一致,以单价为准修正总价。</w:t>
      </w:r>
    </w:p>
    <w:p w:rsidR="00E47041" w:rsidRPr="00C06413" w:rsidRDefault="00F876DE" w:rsidP="002E097C">
      <w:pPr>
        <w:spacing w:line="380" w:lineRule="exact"/>
        <w:ind w:leftChars="67" w:left="147" w:firstLineChars="200" w:firstLine="560"/>
        <w:rPr>
          <w:rFonts w:ascii="仿宋" w:eastAsia="仿宋" w:hAnsi="仿宋"/>
          <w:sz w:val="28"/>
          <w:szCs w:val="28"/>
        </w:rPr>
      </w:pPr>
      <w:r w:rsidRPr="00C06413">
        <w:rPr>
          <w:rFonts w:ascii="仿宋" w:eastAsia="仿宋" w:hAnsi="仿宋"/>
          <w:sz w:val="28"/>
          <w:szCs w:val="28"/>
        </w:rPr>
        <w:t>2.如果不提供详细参数和报价将视为没有实质性响应</w:t>
      </w:r>
      <w:r w:rsidRPr="00C06413">
        <w:rPr>
          <w:rFonts w:ascii="仿宋" w:eastAsia="仿宋" w:hAnsi="仿宋" w:hint="eastAsia"/>
          <w:sz w:val="28"/>
          <w:szCs w:val="28"/>
        </w:rPr>
        <w:t>公开询价</w:t>
      </w:r>
      <w:r w:rsidRPr="00C06413">
        <w:rPr>
          <w:rFonts w:ascii="仿宋" w:eastAsia="仿宋" w:hAnsi="仿宋"/>
          <w:sz w:val="28"/>
          <w:szCs w:val="28"/>
        </w:rPr>
        <w:t>文件。</w:t>
      </w:r>
    </w:p>
    <w:p w:rsidR="00334E6F" w:rsidRPr="00C06413" w:rsidRDefault="003F20A6" w:rsidP="00E47041">
      <w:pPr>
        <w:spacing w:line="360" w:lineRule="auto"/>
        <w:ind w:right="1440"/>
        <w:jc w:val="right"/>
        <w:rPr>
          <w:rFonts w:ascii="仿宋" w:eastAsia="仿宋" w:hAnsi="仿宋"/>
          <w:sz w:val="28"/>
          <w:szCs w:val="28"/>
          <w:lang w:val="zh-CN"/>
        </w:rPr>
      </w:pPr>
      <w:r w:rsidRPr="00C06413">
        <w:rPr>
          <w:rFonts w:ascii="仿宋" w:eastAsia="仿宋" w:hAnsi="仿宋" w:hint="eastAsia"/>
          <w:sz w:val="28"/>
          <w:szCs w:val="28"/>
          <w:lang w:val="zh-CN"/>
        </w:rPr>
        <w:t>参与人授权代表</w:t>
      </w:r>
      <w:r w:rsidR="00334E6F" w:rsidRPr="00C06413">
        <w:rPr>
          <w:rFonts w:ascii="仿宋" w:eastAsia="仿宋" w:hAnsi="仿宋"/>
          <w:sz w:val="28"/>
          <w:szCs w:val="28"/>
          <w:lang w:val="zh-CN"/>
        </w:rPr>
        <w:t>（签字</w:t>
      </w:r>
      <w:r w:rsidR="00334E6F" w:rsidRPr="00C06413">
        <w:rPr>
          <w:rFonts w:ascii="仿宋" w:eastAsia="仿宋" w:hAnsi="仿宋" w:hint="eastAsia"/>
          <w:sz w:val="28"/>
          <w:szCs w:val="28"/>
          <w:lang w:val="zh-CN"/>
        </w:rPr>
        <w:t>或盖章</w:t>
      </w:r>
      <w:r w:rsidR="00334E6F" w:rsidRPr="00C06413">
        <w:rPr>
          <w:rFonts w:ascii="仿宋" w:eastAsia="仿宋" w:hAnsi="仿宋"/>
          <w:sz w:val="28"/>
          <w:szCs w:val="28"/>
          <w:lang w:val="zh-CN"/>
        </w:rPr>
        <w:t>）：</w:t>
      </w:r>
    </w:p>
    <w:p w:rsidR="00E47041" w:rsidRPr="00C06413" w:rsidRDefault="00334E6F" w:rsidP="006F63BA">
      <w:pPr>
        <w:spacing w:line="360" w:lineRule="auto"/>
        <w:ind w:right="1406"/>
        <w:jc w:val="right"/>
        <w:rPr>
          <w:rFonts w:ascii="仿宋" w:eastAsia="仿宋" w:hAnsi="仿宋"/>
          <w:sz w:val="28"/>
          <w:szCs w:val="28"/>
          <w:lang w:val="zh-CN"/>
        </w:rPr>
        <w:sectPr w:rsidR="00E47041" w:rsidRPr="00C06413" w:rsidSect="00C035B5">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sidRPr="00C06413">
        <w:rPr>
          <w:rFonts w:ascii="仿宋" w:eastAsia="仿宋" w:hAnsi="仿宋" w:hint="eastAsia"/>
          <w:sz w:val="28"/>
          <w:szCs w:val="28"/>
          <w:lang w:val="zh-CN"/>
        </w:rPr>
        <w:t>日 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rsidR="00C06413" w:rsidRPr="00CA222C" w:rsidRDefault="00C06413" w:rsidP="00C06413">
      <w:pPr>
        <w:jc w:val="center"/>
        <w:outlineLvl w:val="1"/>
        <w:rPr>
          <w:rFonts w:ascii="仿宋" w:eastAsia="仿宋" w:hAnsi="仿宋"/>
          <w:b/>
          <w:color w:val="000000" w:themeColor="text1"/>
          <w:sz w:val="28"/>
          <w:szCs w:val="28"/>
          <w:shd w:val="clear" w:color="auto" w:fill="FFFFFF" w:themeFill="background1"/>
        </w:rPr>
      </w:pPr>
      <w:r w:rsidRPr="00CA222C">
        <w:rPr>
          <w:rFonts w:ascii="仿宋" w:eastAsia="仿宋" w:hAnsi="仿宋"/>
          <w:b/>
          <w:bCs/>
          <w:color w:val="000000" w:themeColor="text1"/>
          <w:sz w:val="28"/>
          <w:szCs w:val="28"/>
          <w:shd w:val="clear" w:color="auto" w:fill="FFFFFF" w:themeFill="background1"/>
        </w:rPr>
        <w:lastRenderedPageBreak/>
        <w:t>3</w:t>
      </w:r>
      <w:r w:rsidRPr="00CA222C">
        <w:rPr>
          <w:rFonts w:ascii="仿宋" w:eastAsia="仿宋" w:hAnsi="仿宋" w:hint="eastAsia"/>
          <w:b/>
          <w:bCs/>
          <w:color w:val="000000" w:themeColor="text1"/>
          <w:sz w:val="28"/>
          <w:szCs w:val="28"/>
          <w:shd w:val="clear" w:color="auto" w:fill="FFFFFF" w:themeFill="background1"/>
        </w:rPr>
        <w:t>、参与人的资格证明文件</w:t>
      </w:r>
    </w:p>
    <w:p w:rsidR="00C06413" w:rsidRPr="00CA222C" w:rsidRDefault="00C06413" w:rsidP="00C06413">
      <w:pPr>
        <w:spacing w:after="0" w:line="600" w:lineRule="exact"/>
        <w:rPr>
          <w:rFonts w:ascii="仿宋" w:eastAsia="仿宋" w:hAnsi="仿宋"/>
          <w:sz w:val="28"/>
          <w:szCs w:val="28"/>
          <w:shd w:val="clear" w:color="auto" w:fill="FFFFFF" w:themeFill="background1"/>
        </w:rPr>
      </w:pPr>
      <w:r w:rsidRPr="00CA222C">
        <w:rPr>
          <w:rFonts w:ascii="仿宋" w:eastAsia="仿宋" w:hAnsi="仿宋" w:hint="eastAsia"/>
          <w:sz w:val="28"/>
          <w:szCs w:val="28"/>
          <w:shd w:val="clear" w:color="auto" w:fill="FFFFFF" w:themeFill="background1"/>
        </w:rPr>
        <w:t>参与人需要提供以下材料：</w:t>
      </w:r>
    </w:p>
    <w:p w:rsidR="00C06413" w:rsidRPr="00CA222C" w:rsidRDefault="00C06413" w:rsidP="00C06413">
      <w:pPr>
        <w:pStyle w:val="af9"/>
        <w:numPr>
          <w:ilvl w:val="0"/>
          <w:numId w:val="7"/>
        </w:numPr>
        <w:spacing w:after="0" w:line="600" w:lineRule="exact"/>
        <w:ind w:firstLineChars="0"/>
        <w:rPr>
          <w:rFonts w:ascii="仿宋" w:eastAsia="仿宋" w:hAnsi="仿宋"/>
          <w:sz w:val="28"/>
          <w:szCs w:val="28"/>
          <w:shd w:val="clear" w:color="auto" w:fill="FFFFFF" w:themeFill="background1"/>
        </w:rPr>
      </w:pPr>
      <w:r w:rsidRPr="00CA222C">
        <w:rPr>
          <w:rFonts w:ascii="仿宋" w:eastAsia="仿宋" w:hAnsi="仿宋" w:hint="eastAsia"/>
          <w:sz w:val="28"/>
          <w:szCs w:val="28"/>
          <w:shd w:val="clear" w:color="auto" w:fill="FFFFFF" w:themeFill="background1"/>
        </w:rPr>
        <w:t>营业执照复印件</w:t>
      </w:r>
    </w:p>
    <w:p w:rsidR="00C06413" w:rsidRPr="00CA222C" w:rsidRDefault="00C06413" w:rsidP="00C06413">
      <w:pPr>
        <w:pStyle w:val="af9"/>
        <w:numPr>
          <w:ilvl w:val="0"/>
          <w:numId w:val="7"/>
        </w:numPr>
        <w:spacing w:after="0" w:line="600" w:lineRule="exact"/>
        <w:ind w:firstLineChars="0"/>
        <w:rPr>
          <w:rFonts w:ascii="仿宋" w:eastAsia="仿宋" w:hAnsi="仿宋"/>
          <w:sz w:val="28"/>
          <w:szCs w:val="28"/>
          <w:shd w:val="clear" w:color="auto" w:fill="FFFFFF" w:themeFill="background1"/>
        </w:rPr>
      </w:pPr>
      <w:r w:rsidRPr="00CA222C">
        <w:rPr>
          <w:rFonts w:ascii="仿宋" w:eastAsia="仿宋" w:hAnsi="仿宋" w:hint="eastAsia"/>
          <w:sz w:val="28"/>
          <w:szCs w:val="28"/>
          <w:shd w:val="clear" w:color="auto" w:fill="FFFFFF" w:themeFill="background1"/>
        </w:rPr>
        <w:t>授权经销商或代理商证明材料复印件</w:t>
      </w:r>
    </w:p>
    <w:p w:rsidR="00C06413" w:rsidRDefault="00C06413" w:rsidP="00C06413">
      <w:pPr>
        <w:pStyle w:val="af9"/>
        <w:numPr>
          <w:ilvl w:val="0"/>
          <w:numId w:val="7"/>
        </w:numPr>
        <w:spacing w:after="0" w:line="600" w:lineRule="exact"/>
        <w:ind w:firstLineChars="0"/>
        <w:rPr>
          <w:rFonts w:ascii="仿宋" w:eastAsia="仿宋" w:hAnsi="仿宋"/>
          <w:sz w:val="28"/>
          <w:szCs w:val="28"/>
          <w:shd w:val="clear" w:color="auto" w:fill="FFFFFF" w:themeFill="background1"/>
        </w:rPr>
      </w:pPr>
      <w:r w:rsidRPr="00CA222C">
        <w:rPr>
          <w:rFonts w:ascii="仿宋" w:eastAsia="仿宋" w:hAnsi="仿宋" w:hint="eastAsia"/>
          <w:sz w:val="28"/>
          <w:szCs w:val="28"/>
          <w:shd w:val="clear" w:color="auto" w:fill="FFFFFF" w:themeFill="background1"/>
        </w:rPr>
        <w:t>质保期和售后服务承诺书（参与人自行起草）</w:t>
      </w:r>
    </w:p>
    <w:p w:rsidR="00C06413" w:rsidRDefault="00C06413" w:rsidP="00C06413">
      <w:pPr>
        <w:pStyle w:val="af9"/>
        <w:numPr>
          <w:ilvl w:val="0"/>
          <w:numId w:val="7"/>
        </w:numPr>
        <w:spacing w:after="0" w:line="600" w:lineRule="exact"/>
        <w:ind w:firstLineChars="0"/>
        <w:rPr>
          <w:rFonts w:ascii="仿宋" w:eastAsia="仿宋" w:hAnsi="仿宋"/>
          <w:sz w:val="28"/>
          <w:szCs w:val="28"/>
          <w:shd w:val="clear" w:color="auto" w:fill="FFFFFF" w:themeFill="background1"/>
        </w:rPr>
      </w:pPr>
      <w:r>
        <w:rPr>
          <w:rFonts w:ascii="仿宋" w:eastAsia="仿宋" w:hAnsi="仿宋"/>
          <w:sz w:val="28"/>
          <w:szCs w:val="28"/>
          <w:shd w:val="clear" w:color="auto" w:fill="FFFFFF" w:themeFill="background1"/>
        </w:rPr>
        <w:t>业绩证明材料</w:t>
      </w:r>
    </w:p>
    <w:p w:rsidR="00C06413" w:rsidRPr="00CA222C" w:rsidRDefault="00C06413" w:rsidP="00C06413">
      <w:pPr>
        <w:spacing w:after="0" w:line="600" w:lineRule="exact"/>
        <w:rPr>
          <w:rFonts w:ascii="仿宋" w:eastAsia="仿宋" w:hAnsi="仿宋"/>
          <w:sz w:val="28"/>
          <w:szCs w:val="28"/>
          <w:shd w:val="clear" w:color="auto" w:fill="FFFFFF" w:themeFill="background1"/>
        </w:rPr>
      </w:pPr>
    </w:p>
    <w:p w:rsidR="00C06413" w:rsidRPr="00CA222C" w:rsidRDefault="00C06413" w:rsidP="00C06413">
      <w:pPr>
        <w:spacing w:after="0" w:line="600" w:lineRule="exact"/>
        <w:rPr>
          <w:rFonts w:ascii="仿宋" w:eastAsia="仿宋" w:hAnsi="仿宋"/>
          <w:b/>
          <w:bCs/>
          <w:sz w:val="28"/>
          <w:szCs w:val="28"/>
          <w:shd w:val="clear" w:color="auto" w:fill="FFFFFF" w:themeFill="background1"/>
        </w:rPr>
      </w:pPr>
      <w:r w:rsidRPr="00CA222C">
        <w:rPr>
          <w:rFonts w:ascii="仿宋" w:eastAsia="仿宋" w:hAnsi="仿宋" w:hint="eastAsia"/>
          <w:b/>
          <w:bCs/>
          <w:sz w:val="28"/>
          <w:szCs w:val="28"/>
          <w:shd w:val="clear" w:color="auto" w:fill="FFFFFF" w:themeFill="background1"/>
        </w:rPr>
        <w:t>以上材料复印件须加盖参与人公司公章，并与报价一览表一同密封</w:t>
      </w:r>
    </w:p>
    <w:p w:rsidR="00BD49FB" w:rsidRPr="00C06413" w:rsidRDefault="00BD49FB" w:rsidP="00BD49FB">
      <w:pPr>
        <w:spacing w:line="380" w:lineRule="exact"/>
        <w:rPr>
          <w:rFonts w:ascii="仿宋" w:eastAsia="仿宋" w:hAnsi="仿宋"/>
          <w:sz w:val="24"/>
          <w:szCs w:val="24"/>
        </w:rPr>
      </w:pPr>
    </w:p>
    <w:p w:rsidR="00BD49FB" w:rsidRPr="00E47041" w:rsidRDefault="00BD49FB" w:rsidP="00BD49FB">
      <w:pPr>
        <w:spacing w:line="380" w:lineRule="exact"/>
        <w:rPr>
          <w:rFonts w:ascii="仿宋" w:eastAsia="仿宋" w:hAnsi="仿宋"/>
          <w:sz w:val="24"/>
          <w:szCs w:val="24"/>
        </w:rPr>
      </w:pPr>
    </w:p>
    <w:sectPr w:rsidR="00BD49FB" w:rsidRPr="00E47041"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20C" w:rsidRDefault="003B420C" w:rsidP="00916532">
      <w:pPr>
        <w:spacing w:after="0" w:line="240" w:lineRule="auto"/>
      </w:pPr>
      <w:r>
        <w:separator/>
      </w:r>
    </w:p>
  </w:endnote>
  <w:endnote w:type="continuationSeparator" w:id="0">
    <w:p w:rsidR="003B420C" w:rsidRDefault="003B420C"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rsidR="001561E9" w:rsidRDefault="002476EA" w:rsidP="00C035B5">
            <w:pPr>
              <w:pStyle w:val="af7"/>
              <w:jc w:val="center"/>
              <w:rPr>
                <w:b/>
                <w:bCs/>
                <w:sz w:val="24"/>
                <w:szCs w:val="24"/>
              </w:rPr>
            </w:pPr>
            <w:r>
              <w:rPr>
                <w:b/>
                <w:bCs/>
                <w:sz w:val="24"/>
                <w:szCs w:val="24"/>
              </w:rPr>
              <w:fldChar w:fldCharType="begin"/>
            </w:r>
            <w:r w:rsidR="001561E9">
              <w:rPr>
                <w:b/>
                <w:bCs/>
              </w:rPr>
              <w:instrText>PAGE</w:instrText>
            </w:r>
            <w:r>
              <w:rPr>
                <w:b/>
                <w:bCs/>
                <w:sz w:val="24"/>
                <w:szCs w:val="24"/>
              </w:rPr>
              <w:fldChar w:fldCharType="separate"/>
            </w:r>
            <w:r w:rsidR="00822B26">
              <w:rPr>
                <w:b/>
                <w:bCs/>
                <w:noProof/>
              </w:rPr>
              <w:t>10</w:t>
            </w:r>
            <w:r>
              <w:rPr>
                <w:b/>
                <w:bCs/>
                <w:sz w:val="24"/>
                <w:szCs w:val="24"/>
              </w:rPr>
              <w:fldChar w:fldCharType="end"/>
            </w:r>
            <w:r w:rsidR="001561E9">
              <w:rPr>
                <w:lang w:val="zh-CN"/>
              </w:rPr>
              <w:t xml:space="preserve"> </w:t>
            </w:r>
            <w:r w:rsidR="001561E9">
              <w:rPr>
                <w:lang w:val="zh-CN"/>
              </w:rPr>
              <w:t xml:space="preserve">/ </w:t>
            </w:r>
            <w:r>
              <w:rPr>
                <w:b/>
                <w:bCs/>
                <w:sz w:val="24"/>
                <w:szCs w:val="24"/>
              </w:rPr>
              <w:fldChar w:fldCharType="begin"/>
            </w:r>
            <w:r w:rsidR="001561E9">
              <w:rPr>
                <w:b/>
                <w:bCs/>
              </w:rPr>
              <w:instrText>NUMPAGES</w:instrText>
            </w:r>
            <w:r>
              <w:rPr>
                <w:b/>
                <w:bCs/>
                <w:sz w:val="24"/>
                <w:szCs w:val="24"/>
              </w:rPr>
              <w:fldChar w:fldCharType="separate"/>
            </w:r>
            <w:r w:rsidR="00822B26">
              <w:rPr>
                <w:b/>
                <w:bCs/>
                <w:noProof/>
              </w:rPr>
              <w:t>11</w:t>
            </w:r>
            <w:r>
              <w:rPr>
                <w:b/>
                <w:bCs/>
                <w:sz w:val="24"/>
                <w:szCs w:val="24"/>
              </w:rPr>
              <w:fldChar w:fldCharType="end"/>
            </w:r>
          </w:p>
          <w:p w:rsidR="001561E9" w:rsidRDefault="003B420C"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20C" w:rsidRDefault="003B420C" w:rsidP="00916532">
      <w:pPr>
        <w:spacing w:after="0" w:line="240" w:lineRule="auto"/>
      </w:pPr>
      <w:r>
        <w:separator/>
      </w:r>
    </w:p>
  </w:footnote>
  <w:footnote w:type="continuationSeparator" w:id="0">
    <w:p w:rsidR="003B420C" w:rsidRDefault="003B420C"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125A" w:rsidRPr="001355BA" w:rsidRDefault="001355BA" w:rsidP="001355BA">
    <w:pPr>
      <w:pStyle w:val="af5"/>
    </w:pPr>
    <w:r>
      <w:rPr>
        <w:noProof/>
      </w:rPr>
      <w:drawing>
        <wp:inline distT="0" distB="0" distL="0" distR="0" wp14:anchorId="06BB1873" wp14:editId="52A5A587">
          <wp:extent cx="2077085" cy="4629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1E9" w:rsidRDefault="001561E9" w:rsidP="00C676BA">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1E" w:rsidRDefault="00C66E1E" w:rsidP="00C66E1E">
    <w:pPr>
      <w:pStyle w:val="af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5B5" w:rsidRDefault="00C035B5" w:rsidP="00C676BA">
    <w:pPr>
      <w:pStyle w:val="af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1CC15B5A"/>
    <w:multiLevelType w:val="hybridMultilevel"/>
    <w:tmpl w:val="55E47FAE"/>
    <w:lvl w:ilvl="0" w:tplc="3C6A05EA">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477097B"/>
    <w:multiLevelType w:val="multilevel"/>
    <w:tmpl w:val="05723E7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5"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C5F3752"/>
    <w:multiLevelType w:val="hybridMultilevel"/>
    <w:tmpl w:val="B4DA8558"/>
    <w:lvl w:ilvl="0" w:tplc="B45CAF0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3E03356"/>
    <w:multiLevelType w:val="hybridMultilevel"/>
    <w:tmpl w:val="B434E3AA"/>
    <w:lvl w:ilvl="0" w:tplc="FDDECB7A">
      <w:start w:val="1"/>
      <w:numFmt w:val="decimal"/>
      <w:lvlText w:val="（%1）"/>
      <w:lvlJc w:val="left"/>
      <w:pPr>
        <w:ind w:left="3981" w:hanging="72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8"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9"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11"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12"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5"/>
  </w:num>
  <w:num w:numId="4">
    <w:abstractNumId w:val="13"/>
  </w:num>
  <w:num w:numId="5">
    <w:abstractNumId w:val="0"/>
  </w:num>
  <w:num w:numId="6">
    <w:abstractNumId w:val="11"/>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2"/>
  </w:num>
  <w:num w:numId="11">
    <w:abstractNumId w:val="1"/>
  </w:num>
  <w:num w:numId="12">
    <w:abstractNumId w:val="8"/>
  </w:num>
  <w:num w:numId="13">
    <w:abstractNumId w:val="6"/>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2638C"/>
    <w:rsid w:val="000569E1"/>
    <w:rsid w:val="00072182"/>
    <w:rsid w:val="00074B20"/>
    <w:rsid w:val="00082572"/>
    <w:rsid w:val="000934D4"/>
    <w:rsid w:val="000C3E2B"/>
    <w:rsid w:val="000E71BB"/>
    <w:rsid w:val="000F4848"/>
    <w:rsid w:val="000F4F45"/>
    <w:rsid w:val="001037BF"/>
    <w:rsid w:val="0013118F"/>
    <w:rsid w:val="001355BA"/>
    <w:rsid w:val="001561E9"/>
    <w:rsid w:val="00171962"/>
    <w:rsid w:val="00176CD4"/>
    <w:rsid w:val="001772BC"/>
    <w:rsid w:val="00182C6E"/>
    <w:rsid w:val="001A5B43"/>
    <w:rsid w:val="001B719E"/>
    <w:rsid w:val="001C6943"/>
    <w:rsid w:val="00235C32"/>
    <w:rsid w:val="00244E90"/>
    <w:rsid w:val="002476EA"/>
    <w:rsid w:val="002657F7"/>
    <w:rsid w:val="002772BB"/>
    <w:rsid w:val="002A0474"/>
    <w:rsid w:val="002A633A"/>
    <w:rsid w:val="002C2C3D"/>
    <w:rsid w:val="002C4297"/>
    <w:rsid w:val="002E097C"/>
    <w:rsid w:val="00320C30"/>
    <w:rsid w:val="0033367D"/>
    <w:rsid w:val="00334E6F"/>
    <w:rsid w:val="003570A0"/>
    <w:rsid w:val="00390243"/>
    <w:rsid w:val="003A539E"/>
    <w:rsid w:val="003B420C"/>
    <w:rsid w:val="003C60EF"/>
    <w:rsid w:val="003D6DA9"/>
    <w:rsid w:val="003E6439"/>
    <w:rsid w:val="003F01F7"/>
    <w:rsid w:val="003F20A6"/>
    <w:rsid w:val="003F7787"/>
    <w:rsid w:val="00404FA2"/>
    <w:rsid w:val="004242F4"/>
    <w:rsid w:val="0043243C"/>
    <w:rsid w:val="00441955"/>
    <w:rsid w:val="00447890"/>
    <w:rsid w:val="0045442D"/>
    <w:rsid w:val="004863C0"/>
    <w:rsid w:val="004B66B1"/>
    <w:rsid w:val="004D0A75"/>
    <w:rsid w:val="004D615B"/>
    <w:rsid w:val="004F6AE0"/>
    <w:rsid w:val="00502F52"/>
    <w:rsid w:val="00563007"/>
    <w:rsid w:val="00582530"/>
    <w:rsid w:val="00590957"/>
    <w:rsid w:val="005914DC"/>
    <w:rsid w:val="005A5A4D"/>
    <w:rsid w:val="005F125A"/>
    <w:rsid w:val="005F1FC8"/>
    <w:rsid w:val="00612226"/>
    <w:rsid w:val="00630374"/>
    <w:rsid w:val="00652C81"/>
    <w:rsid w:val="00656700"/>
    <w:rsid w:val="006601A5"/>
    <w:rsid w:val="0069669C"/>
    <w:rsid w:val="006C1E22"/>
    <w:rsid w:val="006D2FCE"/>
    <w:rsid w:val="006F3C71"/>
    <w:rsid w:val="006F5FBA"/>
    <w:rsid w:val="006F63BA"/>
    <w:rsid w:val="0070433E"/>
    <w:rsid w:val="0071345E"/>
    <w:rsid w:val="00754818"/>
    <w:rsid w:val="00796E17"/>
    <w:rsid w:val="007B0F09"/>
    <w:rsid w:val="007B2319"/>
    <w:rsid w:val="00820908"/>
    <w:rsid w:val="00820F76"/>
    <w:rsid w:val="00822B26"/>
    <w:rsid w:val="008321EF"/>
    <w:rsid w:val="008413A9"/>
    <w:rsid w:val="00862189"/>
    <w:rsid w:val="00865B30"/>
    <w:rsid w:val="00874219"/>
    <w:rsid w:val="0087518C"/>
    <w:rsid w:val="00881821"/>
    <w:rsid w:val="00882DD7"/>
    <w:rsid w:val="008902DC"/>
    <w:rsid w:val="008A1145"/>
    <w:rsid w:val="008B073A"/>
    <w:rsid w:val="008C457F"/>
    <w:rsid w:val="009123D7"/>
    <w:rsid w:val="00916532"/>
    <w:rsid w:val="00923C7E"/>
    <w:rsid w:val="00936704"/>
    <w:rsid w:val="0094170D"/>
    <w:rsid w:val="00946C0C"/>
    <w:rsid w:val="009606BC"/>
    <w:rsid w:val="00967E57"/>
    <w:rsid w:val="0099254E"/>
    <w:rsid w:val="00994E59"/>
    <w:rsid w:val="009B7DAD"/>
    <w:rsid w:val="009C50E1"/>
    <w:rsid w:val="00A148CE"/>
    <w:rsid w:val="00A24465"/>
    <w:rsid w:val="00A40610"/>
    <w:rsid w:val="00A4220E"/>
    <w:rsid w:val="00A429C3"/>
    <w:rsid w:val="00A44A63"/>
    <w:rsid w:val="00A45704"/>
    <w:rsid w:val="00A50455"/>
    <w:rsid w:val="00A64A5B"/>
    <w:rsid w:val="00A70B9A"/>
    <w:rsid w:val="00AA690A"/>
    <w:rsid w:val="00AD29A3"/>
    <w:rsid w:val="00AE72BE"/>
    <w:rsid w:val="00AF3C2A"/>
    <w:rsid w:val="00AF6AEB"/>
    <w:rsid w:val="00B14C37"/>
    <w:rsid w:val="00B22AA8"/>
    <w:rsid w:val="00B51262"/>
    <w:rsid w:val="00B51EE9"/>
    <w:rsid w:val="00B54440"/>
    <w:rsid w:val="00B554E7"/>
    <w:rsid w:val="00B556FC"/>
    <w:rsid w:val="00B7278F"/>
    <w:rsid w:val="00B76413"/>
    <w:rsid w:val="00B83714"/>
    <w:rsid w:val="00B95821"/>
    <w:rsid w:val="00B97E4B"/>
    <w:rsid w:val="00BA1FF9"/>
    <w:rsid w:val="00BD49FB"/>
    <w:rsid w:val="00BD51D2"/>
    <w:rsid w:val="00BD7232"/>
    <w:rsid w:val="00BE1921"/>
    <w:rsid w:val="00BE6393"/>
    <w:rsid w:val="00BE71BF"/>
    <w:rsid w:val="00C00378"/>
    <w:rsid w:val="00C035B5"/>
    <w:rsid w:val="00C06413"/>
    <w:rsid w:val="00C12D6C"/>
    <w:rsid w:val="00C66E1E"/>
    <w:rsid w:val="00C676BA"/>
    <w:rsid w:val="00C81AB4"/>
    <w:rsid w:val="00C8531A"/>
    <w:rsid w:val="00C857BF"/>
    <w:rsid w:val="00C972D0"/>
    <w:rsid w:val="00CA25CB"/>
    <w:rsid w:val="00CA6CB6"/>
    <w:rsid w:val="00CA786D"/>
    <w:rsid w:val="00CD1776"/>
    <w:rsid w:val="00D2102C"/>
    <w:rsid w:val="00D260D0"/>
    <w:rsid w:val="00D36D52"/>
    <w:rsid w:val="00D56DEA"/>
    <w:rsid w:val="00D60F0E"/>
    <w:rsid w:val="00D727E7"/>
    <w:rsid w:val="00D858E1"/>
    <w:rsid w:val="00E11567"/>
    <w:rsid w:val="00E3310A"/>
    <w:rsid w:val="00E33B9E"/>
    <w:rsid w:val="00E33C1C"/>
    <w:rsid w:val="00E34C27"/>
    <w:rsid w:val="00E47041"/>
    <w:rsid w:val="00E77225"/>
    <w:rsid w:val="00E95973"/>
    <w:rsid w:val="00ED2437"/>
    <w:rsid w:val="00EE3803"/>
    <w:rsid w:val="00EF2F0E"/>
    <w:rsid w:val="00F0149B"/>
    <w:rsid w:val="00F21640"/>
    <w:rsid w:val="00F62516"/>
    <w:rsid w:val="00F74A83"/>
    <w:rsid w:val="00F8646A"/>
    <w:rsid w:val="00F876DE"/>
    <w:rsid w:val="00FF1750"/>
    <w:rsid w:val="00FF65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A5998"/>
  <w15:docId w15:val="{5C1FA634-BAEA-4B44-84E5-E110DF96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E1E"/>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21">
    <w:name w:val="toc 2"/>
    <w:basedOn w:val="a"/>
    <w:next w:val="a"/>
    <w:autoRedefine/>
    <w:uiPriority w:val="39"/>
    <w:unhideWhenUsed/>
    <w:rsid w:val="007B0F09"/>
    <w:pPr>
      <w:spacing w:after="100" w:line="259" w:lineRule="auto"/>
      <w:ind w:left="220"/>
      <w:jc w:val="left"/>
    </w:pPr>
    <w:rPr>
      <w:rFonts w:cs="Times New Roman"/>
    </w:rPr>
  </w:style>
  <w:style w:type="paragraph" w:styleId="11">
    <w:name w:val="toc 1"/>
    <w:basedOn w:val="a"/>
    <w:next w:val="a"/>
    <w:autoRedefine/>
    <w:uiPriority w:val="39"/>
    <w:unhideWhenUsed/>
    <w:rsid w:val="007B0F09"/>
    <w:pPr>
      <w:spacing w:after="100" w:line="259" w:lineRule="auto"/>
      <w:jc w:val="left"/>
    </w:pPr>
    <w:rPr>
      <w:rFonts w:cs="Times New Roman"/>
    </w:rPr>
  </w:style>
  <w:style w:type="paragraph" w:styleId="31">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2">
    <w:name w:val="Body Text Indent 3"/>
    <w:basedOn w:val="a"/>
    <w:link w:val="33"/>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3">
    <w:name w:val="正文文本缩进 3 字符"/>
    <w:basedOn w:val="a0"/>
    <w:link w:val="32"/>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4">
    <w:name w:val="样式3"/>
    <w:basedOn w:val="afb"/>
    <w:qFormat/>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qFormat/>
    <w:rsid w:val="007B2319"/>
    <w:rPr>
      <w:rFonts w:asciiTheme="minorEastAsia" w:hAnsi="Courier New" w:cs="Courier New"/>
    </w:rPr>
  </w:style>
  <w:style w:type="character" w:customStyle="1" w:styleId="afc">
    <w:name w:val="纯文本 字符"/>
    <w:basedOn w:val="a0"/>
    <w:link w:val="afb"/>
    <w:qFormat/>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ody Text Indent"/>
    <w:basedOn w:val="a"/>
    <w:link w:val="aff1"/>
    <w:uiPriority w:val="99"/>
    <w:unhideWhenUsed/>
    <w:rsid w:val="00B22AA8"/>
    <w:pPr>
      <w:spacing w:after="120"/>
      <w:ind w:leftChars="200" w:left="420"/>
    </w:pPr>
  </w:style>
  <w:style w:type="character" w:customStyle="1" w:styleId="aff1">
    <w:name w:val="正文文本缩进 字符"/>
    <w:basedOn w:val="a0"/>
    <w:link w:val="aff0"/>
    <w:uiPriority w:val="99"/>
    <w:rsid w:val="00B22AA8"/>
  </w:style>
  <w:style w:type="paragraph" w:styleId="aff2">
    <w:name w:val="Balloon Text"/>
    <w:basedOn w:val="a"/>
    <w:link w:val="aff3"/>
    <w:uiPriority w:val="99"/>
    <w:semiHidden/>
    <w:unhideWhenUsed/>
    <w:rsid w:val="00C06413"/>
    <w:pPr>
      <w:spacing w:after="0" w:line="240" w:lineRule="auto"/>
    </w:pPr>
    <w:rPr>
      <w:sz w:val="18"/>
      <w:szCs w:val="18"/>
    </w:rPr>
  </w:style>
  <w:style w:type="character" w:customStyle="1" w:styleId="aff3">
    <w:name w:val="批注框文本 字符"/>
    <w:basedOn w:val="a0"/>
    <w:link w:val="aff2"/>
    <w:uiPriority w:val="99"/>
    <w:semiHidden/>
    <w:rsid w:val="00C0641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621DD-2D85-434F-912B-8DCC1BE62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621</Words>
  <Characters>3543</Characters>
  <Application>Microsoft Office Word</Application>
  <DocSecurity>0</DocSecurity>
  <Lines>29</Lines>
  <Paragraphs>8</Paragraphs>
  <ScaleCrop>false</ScaleCrop>
  <Company>Microsoft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3</cp:revision>
  <cp:lastPrinted>2022-04-29T03:30:00Z</cp:lastPrinted>
  <dcterms:created xsi:type="dcterms:W3CDTF">2022-05-05T03:09:00Z</dcterms:created>
  <dcterms:modified xsi:type="dcterms:W3CDTF">2022-05-07T01:37:00Z</dcterms:modified>
</cp:coreProperties>
</file>