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0A278" w14:textId="77777777" w:rsidR="00E45686" w:rsidRPr="00E50977" w:rsidRDefault="00E45686" w:rsidP="00E50977">
      <w:pPr>
        <w:spacing w:line="240" w:lineRule="auto"/>
        <w:rPr>
          <w:rFonts w:ascii="仿宋" w:eastAsia="仿宋" w:hAnsi="仿宋"/>
          <w:b/>
          <w:color w:val="000000" w:themeColor="text1"/>
        </w:rPr>
      </w:pPr>
    </w:p>
    <w:p w14:paraId="76594B3B" w14:textId="705F69F8" w:rsidR="00E33D9F" w:rsidRDefault="009A3A7F">
      <w:pPr>
        <w:spacing w:line="240" w:lineRule="auto"/>
        <w:jc w:val="center"/>
        <w:rPr>
          <w:rFonts w:ascii="仿宋" w:eastAsia="仿宋" w:hAnsi="仿宋"/>
          <w:b/>
          <w:color w:val="000000" w:themeColor="text1"/>
          <w:sz w:val="40"/>
          <w:szCs w:val="40"/>
        </w:rPr>
      </w:pPr>
      <w:r w:rsidRPr="00E8397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5F182442" wp14:editId="3C33D99C">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Pr="00E83979">
        <w:rPr>
          <w:rFonts w:ascii="仿宋" w:eastAsia="仿宋" w:hAnsi="仿宋" w:hint="eastAsia"/>
          <w:b/>
          <w:color w:val="000000" w:themeColor="text1"/>
          <w:sz w:val="40"/>
          <w:szCs w:val="40"/>
        </w:rPr>
        <w:t>关于</w:t>
      </w:r>
      <w:r w:rsidR="00E33D9F">
        <w:rPr>
          <w:rFonts w:ascii="仿宋" w:eastAsia="仿宋" w:hAnsi="仿宋" w:hint="eastAsia"/>
          <w:b/>
          <w:color w:val="000000" w:themeColor="text1"/>
          <w:sz w:val="40"/>
          <w:szCs w:val="40"/>
        </w:rPr>
        <w:t>渝北、</w:t>
      </w:r>
      <w:r w:rsidRPr="00E83979">
        <w:rPr>
          <w:rFonts w:ascii="仿宋" w:eastAsia="仿宋" w:hAnsi="仿宋" w:hint="eastAsia"/>
          <w:b/>
          <w:color w:val="000000" w:themeColor="text1"/>
          <w:sz w:val="40"/>
          <w:szCs w:val="40"/>
        </w:rPr>
        <w:t>綦江</w:t>
      </w:r>
      <w:r w:rsidR="00E83979" w:rsidRPr="00E83979">
        <w:rPr>
          <w:rFonts w:ascii="仿宋" w:eastAsia="仿宋" w:hAnsi="仿宋" w:hint="eastAsia"/>
          <w:b/>
          <w:color w:val="000000" w:themeColor="text1"/>
          <w:sz w:val="40"/>
          <w:szCs w:val="40"/>
        </w:rPr>
        <w:t>校区</w:t>
      </w:r>
      <w:r w:rsidRPr="00E83979">
        <w:rPr>
          <w:rFonts w:ascii="仿宋" w:eastAsia="仿宋" w:hAnsi="仿宋" w:hint="eastAsia"/>
          <w:b/>
          <w:color w:val="000000" w:themeColor="text1"/>
          <w:sz w:val="40"/>
          <w:szCs w:val="40"/>
        </w:rPr>
        <w:t>学生宿舍</w:t>
      </w:r>
      <w:r w:rsidR="00E33D9F">
        <w:rPr>
          <w:rFonts w:ascii="仿宋" w:eastAsia="仿宋" w:hAnsi="仿宋" w:hint="eastAsia"/>
          <w:b/>
          <w:color w:val="000000" w:themeColor="text1"/>
          <w:sz w:val="40"/>
          <w:szCs w:val="40"/>
        </w:rPr>
        <w:t>整修</w:t>
      </w:r>
      <w:r w:rsidRPr="00E83979">
        <w:rPr>
          <w:rFonts w:ascii="仿宋" w:eastAsia="仿宋" w:hAnsi="仿宋" w:hint="eastAsia"/>
          <w:b/>
          <w:color w:val="000000" w:themeColor="text1"/>
          <w:sz w:val="40"/>
          <w:szCs w:val="40"/>
        </w:rPr>
        <w:t>窗帘</w:t>
      </w:r>
      <w:r w:rsidR="00A127A1">
        <w:rPr>
          <w:rFonts w:ascii="仿宋" w:eastAsia="仿宋" w:hAnsi="仿宋" w:hint="eastAsia"/>
          <w:b/>
          <w:color w:val="000000" w:themeColor="text1"/>
          <w:sz w:val="40"/>
          <w:szCs w:val="40"/>
        </w:rPr>
        <w:t>定制</w:t>
      </w:r>
      <w:r w:rsidRPr="00E83979">
        <w:rPr>
          <w:rFonts w:ascii="仿宋" w:eastAsia="仿宋" w:hAnsi="仿宋" w:hint="eastAsia"/>
          <w:b/>
          <w:color w:val="000000" w:themeColor="text1"/>
          <w:sz w:val="40"/>
          <w:szCs w:val="40"/>
        </w:rPr>
        <w:t>及安装</w:t>
      </w:r>
    </w:p>
    <w:p w14:paraId="4B25C430" w14:textId="12D7A81E" w:rsidR="00E45686" w:rsidRDefault="00E33D9F">
      <w:pPr>
        <w:spacing w:line="240" w:lineRule="auto"/>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t>采购</w:t>
      </w:r>
      <w:r w:rsidR="009A3A7F" w:rsidRPr="00E83979">
        <w:rPr>
          <w:rFonts w:ascii="仿宋" w:eastAsia="仿宋" w:hAnsi="仿宋" w:hint="eastAsia"/>
          <w:b/>
          <w:color w:val="000000" w:themeColor="text1"/>
          <w:sz w:val="40"/>
          <w:szCs w:val="40"/>
        </w:rPr>
        <w:t>项目</w:t>
      </w:r>
    </w:p>
    <w:p w14:paraId="304F05E8" w14:textId="77777777" w:rsidR="00E33D9F" w:rsidRPr="00E33D9F" w:rsidRDefault="00E33D9F" w:rsidP="00E33D9F"/>
    <w:bookmarkEnd w:id="0"/>
    <w:p w14:paraId="02E4432D"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公</w:t>
      </w:r>
    </w:p>
    <w:p w14:paraId="09F1D1BE"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开</w:t>
      </w:r>
    </w:p>
    <w:p w14:paraId="1D0828F0"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询</w:t>
      </w:r>
    </w:p>
    <w:p w14:paraId="5D175186"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价</w:t>
      </w:r>
    </w:p>
    <w:p w14:paraId="629F642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邀</w:t>
      </w:r>
    </w:p>
    <w:p w14:paraId="17D2D017"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请</w:t>
      </w:r>
    </w:p>
    <w:p w14:paraId="0D85CF9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函</w:t>
      </w:r>
    </w:p>
    <w:p w14:paraId="734865E1" w14:textId="77777777" w:rsidR="00E33D9F" w:rsidRPr="00E33D9F" w:rsidRDefault="00E33D9F" w:rsidP="00E33D9F">
      <w:bookmarkStart w:id="1" w:name="_Toc217891359"/>
      <w:bookmarkStart w:id="2" w:name="_Toc207014580"/>
      <w:bookmarkStart w:id="3" w:name="_Toc266868624"/>
      <w:bookmarkStart w:id="4" w:name="_Toc267059161"/>
      <w:bookmarkStart w:id="5" w:name="_Toc254790852"/>
      <w:bookmarkStart w:id="6" w:name="_Toc170798743"/>
      <w:bookmarkStart w:id="7" w:name="_Toc223146565"/>
      <w:bookmarkStart w:id="8" w:name="_Toc236021402"/>
      <w:bookmarkStart w:id="9" w:name="_Toc273178686"/>
      <w:bookmarkStart w:id="10" w:name="_Toc266870386"/>
      <w:bookmarkStart w:id="11" w:name="_Toc216241307"/>
      <w:bookmarkStart w:id="12" w:name="_Toc255974963"/>
      <w:bookmarkStart w:id="13" w:name="_Toc235438297"/>
      <w:bookmarkStart w:id="14" w:name="_Toc219800200"/>
      <w:bookmarkStart w:id="15" w:name="_Toc235438227"/>
      <w:bookmarkStart w:id="16" w:name="_Toc227058483"/>
      <w:bookmarkStart w:id="17" w:name="_Toc259692600"/>
      <w:bookmarkStart w:id="18" w:name="_Toc259520819"/>
      <w:bookmarkStart w:id="19" w:name="_Toc160880487"/>
      <w:bookmarkStart w:id="20" w:name="_Toc211937196"/>
      <w:bookmarkStart w:id="21" w:name="_Toc251586187"/>
      <w:bookmarkStart w:id="22" w:name="_Toc267059786"/>
      <w:bookmarkStart w:id="23" w:name="_Toc267060022"/>
      <w:bookmarkStart w:id="24" w:name="_Toc267059633"/>
      <w:bookmarkStart w:id="25" w:name="_Toc267059010"/>
      <w:bookmarkStart w:id="26" w:name="_Toc267060407"/>
      <w:bookmarkStart w:id="27" w:name="_Toc253066567"/>
      <w:bookmarkStart w:id="28" w:name="_Toc267060162"/>
      <w:bookmarkStart w:id="29" w:name="_Toc177985424"/>
      <w:bookmarkStart w:id="30" w:name="_Toc266868924"/>
      <w:bookmarkStart w:id="31" w:name="_Toc267059519"/>
      <w:bookmarkStart w:id="32" w:name="_Toc251613780"/>
      <w:bookmarkStart w:id="33" w:name="_Toc259692693"/>
      <w:bookmarkStart w:id="34" w:name="_Toc258401210"/>
      <w:bookmarkStart w:id="35" w:name="_Toc212530253"/>
      <w:bookmarkStart w:id="36" w:name="_Toc212526081"/>
      <w:bookmarkStart w:id="37" w:name="_Toc225669277"/>
      <w:bookmarkStart w:id="38" w:name="_Toc249325665"/>
      <w:bookmarkStart w:id="39" w:name="_Toc169332794"/>
      <w:bookmarkStart w:id="40" w:name="_Toc266870861"/>
      <w:bookmarkStart w:id="41" w:name="_Toc212454753"/>
      <w:bookmarkStart w:id="42" w:name="_Toc235437942"/>
      <w:bookmarkStart w:id="43" w:name="_Toc212456146"/>
      <w:bookmarkStart w:id="44" w:name="_Toc267059899"/>
      <w:bookmarkStart w:id="45" w:name="_Toc169332904"/>
    </w:p>
    <w:p w14:paraId="3220E099" w14:textId="0794E901" w:rsidR="00E83979" w:rsidRPr="00E33D9F" w:rsidRDefault="00E83979" w:rsidP="00E33D9F">
      <w:pPr>
        <w:spacing w:after="0" w:line="500" w:lineRule="exact"/>
        <w:ind w:firstLineChars="100" w:firstLine="281"/>
        <w:rPr>
          <w:rFonts w:ascii="Times New Roman" w:eastAsia="仿宋" w:hAnsi="Times New Roman" w:cs="Times New Roman"/>
          <w:b/>
          <w:color w:val="000000" w:themeColor="text1"/>
          <w:sz w:val="28"/>
          <w:szCs w:val="32"/>
          <w:shd w:val="clear" w:color="auto" w:fill="FFFFFF" w:themeFill="background1"/>
        </w:rPr>
      </w:pPr>
      <w:r w:rsidRPr="00E33D9F">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9332792"/>
      <w:bookmarkStart w:id="47" w:name="_Toc160880118"/>
      <w:bookmarkStart w:id="48" w:name="_Toc160880485"/>
      <w:r w:rsidRPr="00E33D9F">
        <w:rPr>
          <w:rFonts w:ascii="Times New Roman" w:eastAsia="仿宋" w:hAnsi="Times New Roman" w:cs="Times New Roman"/>
          <w:color w:val="000000" w:themeColor="text1"/>
          <w:sz w:val="28"/>
          <w:szCs w:val="32"/>
          <w:shd w:val="clear" w:color="auto" w:fill="FFFFFF" w:themeFill="background1"/>
        </w:rPr>
        <w:t>IFS-</w:t>
      </w:r>
      <w:r w:rsidR="00E33D9F">
        <w:rPr>
          <w:rFonts w:ascii="Times New Roman" w:eastAsia="仿宋" w:hAnsi="Times New Roman" w:cs="Times New Roman"/>
          <w:color w:val="000000" w:themeColor="text1"/>
          <w:sz w:val="28"/>
          <w:szCs w:val="32"/>
          <w:shd w:val="clear" w:color="auto" w:fill="FFFFFF" w:themeFill="background1"/>
        </w:rPr>
        <w:t>2022042</w:t>
      </w:r>
    </w:p>
    <w:p w14:paraId="789841C2" w14:textId="6BD2FDFB" w:rsidR="00E83979" w:rsidRPr="00E33D9F" w:rsidRDefault="00E83979" w:rsidP="00E33D9F">
      <w:pPr>
        <w:pStyle w:val="Default"/>
        <w:spacing w:line="360" w:lineRule="auto"/>
        <w:ind w:firstLineChars="100" w:firstLine="281"/>
        <w:outlineLvl w:val="0"/>
        <w:rPr>
          <w:rFonts w:ascii="Times New Roman" w:eastAsia="仿宋"/>
          <w:b/>
          <w:color w:val="000000" w:themeColor="text1"/>
          <w:sz w:val="28"/>
          <w:szCs w:val="32"/>
          <w:shd w:val="clear" w:color="auto" w:fill="FFFFFF" w:themeFill="background1"/>
        </w:rPr>
      </w:pPr>
      <w:r w:rsidRPr="00E33D9F">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E33D9F">
        <w:rPr>
          <w:rFonts w:ascii="Times New Roman" w:eastAsia="仿宋" w:hint="eastAsia"/>
          <w:b/>
          <w:color w:val="000000" w:themeColor="text1"/>
          <w:sz w:val="28"/>
          <w:szCs w:val="32"/>
          <w:shd w:val="clear" w:color="auto" w:fill="FFFFFF" w:themeFill="background1"/>
        </w:rPr>
        <w:t>：</w:t>
      </w:r>
      <w:r w:rsidR="00A127A1" w:rsidRPr="00A127A1">
        <w:rPr>
          <w:rFonts w:ascii="Times New Roman" w:eastAsia="仿宋" w:hint="eastAsia"/>
          <w:b/>
          <w:color w:val="000000" w:themeColor="text1"/>
          <w:sz w:val="28"/>
          <w:szCs w:val="32"/>
          <w:shd w:val="clear" w:color="auto" w:fill="FFFFFF" w:themeFill="background1"/>
        </w:rPr>
        <w:t>渝北、綦江校区学生宿舍整修窗帘定制及安装</w:t>
      </w:r>
      <w:r w:rsidR="00E33D9F" w:rsidRPr="00E33D9F">
        <w:rPr>
          <w:rFonts w:ascii="Times New Roman" w:eastAsia="仿宋" w:hint="eastAsia"/>
          <w:b/>
          <w:color w:val="000000" w:themeColor="text1"/>
          <w:sz w:val="28"/>
          <w:szCs w:val="32"/>
          <w:shd w:val="clear" w:color="auto" w:fill="FFFFFF" w:themeFill="background1"/>
        </w:rPr>
        <w:t>采购项目</w:t>
      </w:r>
    </w:p>
    <w:p w14:paraId="426ECFD5" w14:textId="77777777" w:rsidR="00E50977" w:rsidRDefault="00E50977" w:rsidP="00E761EA">
      <w:pPr>
        <w:pStyle w:val="Default"/>
        <w:spacing w:line="360" w:lineRule="auto"/>
        <w:ind w:firstLineChars="400" w:firstLine="1285"/>
        <w:outlineLvl w:val="0"/>
        <w:rPr>
          <w:rFonts w:ascii="Times New Roman" w:eastAsia="仿宋"/>
          <w:b/>
          <w:color w:val="000000" w:themeColor="text1"/>
          <w:sz w:val="32"/>
          <w:szCs w:val="36"/>
          <w:shd w:val="clear" w:color="auto" w:fill="FFFFFF" w:themeFill="background1"/>
        </w:rPr>
      </w:pPr>
    </w:p>
    <w:p w14:paraId="7BE7DB86" w14:textId="77777777" w:rsidR="00E45686" w:rsidRPr="00842FA9" w:rsidRDefault="009A3A7F">
      <w:pPr>
        <w:pStyle w:val="Default"/>
        <w:spacing w:line="360" w:lineRule="auto"/>
        <w:jc w:val="center"/>
        <w:outlineLvl w:val="0"/>
        <w:rPr>
          <w:rFonts w:ascii="仿宋" w:eastAsia="仿宋" w:hAnsi="仿宋"/>
          <w:b/>
          <w:color w:val="000000" w:themeColor="text1"/>
          <w:sz w:val="44"/>
          <w:szCs w:val="44"/>
        </w:rPr>
      </w:pPr>
      <w:r w:rsidRPr="00842FA9">
        <w:rPr>
          <w:rFonts w:ascii="仿宋" w:eastAsia="仿宋" w:hAnsi="仿宋" w:hint="eastAsia"/>
          <w:b/>
          <w:color w:val="000000" w:themeColor="text1"/>
          <w:sz w:val="44"/>
          <w:szCs w:val="44"/>
        </w:rPr>
        <w:lastRenderedPageBreak/>
        <w:t>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42FA9">
        <w:rPr>
          <w:rFonts w:ascii="仿宋" w:eastAsia="仿宋" w:hAnsi="仿宋" w:hint="eastAsia"/>
          <w:b/>
          <w:color w:val="000000" w:themeColor="text1"/>
          <w:sz w:val="44"/>
          <w:szCs w:val="44"/>
        </w:rPr>
        <w:t>函</w:t>
      </w:r>
    </w:p>
    <w:p w14:paraId="1EC69A0D" w14:textId="244CBF34" w:rsidR="00E33D9F" w:rsidRDefault="00E33D9F">
      <w:pPr>
        <w:spacing w:after="0" w:line="500" w:lineRule="exact"/>
        <w:ind w:firstLineChars="152" w:firstLine="365"/>
        <w:jc w:val="left"/>
        <w:rPr>
          <w:rFonts w:ascii="仿宋" w:eastAsia="仿宋" w:hAnsi="仿宋"/>
          <w:color w:val="000000" w:themeColor="text1"/>
          <w:sz w:val="24"/>
          <w:szCs w:val="24"/>
        </w:rPr>
      </w:pPr>
      <w:bookmarkStart w:id="49" w:name="_Hlk10840310"/>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A127A1" w:rsidRPr="00A127A1">
        <w:rPr>
          <w:rFonts w:ascii="仿宋" w:eastAsia="仿宋" w:hAnsi="仿宋" w:hint="eastAsia"/>
          <w:color w:val="000000" w:themeColor="text1"/>
          <w:sz w:val="24"/>
          <w:szCs w:val="24"/>
        </w:rPr>
        <w:t>渝北、綦江校区学生宿舍整修窗帘定制及安装</w:t>
      </w:r>
      <w:r w:rsidRPr="00E33D9F">
        <w:rPr>
          <w:rFonts w:ascii="仿宋" w:eastAsia="仿宋" w:hAnsi="仿宋" w:hint="eastAsia"/>
          <w:color w:val="000000" w:themeColor="text1"/>
          <w:sz w:val="24"/>
          <w:szCs w:val="24"/>
        </w:rPr>
        <w:t>采购项目</w:t>
      </w:r>
      <w:r w:rsidRPr="00965EBA">
        <w:rPr>
          <w:rFonts w:ascii="仿宋" w:eastAsia="仿宋" w:hAnsi="仿宋" w:hint="eastAsia"/>
          <w:color w:val="000000" w:themeColor="text1"/>
          <w:sz w:val="24"/>
          <w:szCs w:val="24"/>
        </w:rPr>
        <w:t>进行公开询价，欢迎国内合格参与人参与。</w:t>
      </w:r>
    </w:p>
    <w:p w14:paraId="392A0F55" w14:textId="76A7CF3F" w:rsidR="00E45686" w:rsidRPr="00E33D9F" w:rsidRDefault="009A3A7F">
      <w:pPr>
        <w:spacing w:after="0" w:line="500" w:lineRule="exact"/>
        <w:ind w:firstLineChars="152" w:firstLine="366"/>
        <w:jc w:val="left"/>
        <w:rPr>
          <w:rFonts w:ascii="仿宋" w:eastAsia="仿宋" w:hAnsi="仿宋"/>
          <w:b/>
          <w:bCs/>
          <w:color w:val="000000" w:themeColor="text1"/>
          <w:sz w:val="24"/>
          <w:szCs w:val="24"/>
        </w:rPr>
      </w:pPr>
      <w:r w:rsidRPr="00E33D9F">
        <w:rPr>
          <w:rFonts w:ascii="仿宋" w:eastAsia="仿宋" w:hAnsi="仿宋" w:hint="eastAsia"/>
          <w:b/>
          <w:bCs/>
          <w:color w:val="000000" w:themeColor="text1"/>
          <w:sz w:val="24"/>
          <w:szCs w:val="24"/>
        </w:rPr>
        <w:t>一、项目说明</w:t>
      </w:r>
    </w:p>
    <w:p w14:paraId="1D9AF02B" w14:textId="3FBE01A6" w:rsidR="00E45686" w:rsidRPr="00E33D9F" w:rsidRDefault="009A3A7F">
      <w:pPr>
        <w:widowControl w:val="0"/>
        <w:numPr>
          <w:ilvl w:val="1"/>
          <w:numId w:val="1"/>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项目编号</w:t>
      </w:r>
      <w:r w:rsidR="00E83979" w:rsidRPr="00E33D9F">
        <w:rPr>
          <w:rFonts w:ascii="仿宋" w:eastAsia="仿宋" w:hAnsi="仿宋" w:hint="eastAsia"/>
          <w:color w:val="000000" w:themeColor="text1"/>
          <w:sz w:val="24"/>
          <w:szCs w:val="24"/>
        </w:rPr>
        <w:t>：</w:t>
      </w:r>
      <w:r w:rsidR="00E33D9F" w:rsidRPr="00E33D9F">
        <w:rPr>
          <w:rFonts w:ascii="仿宋" w:eastAsia="仿宋" w:hAnsi="仿宋"/>
          <w:color w:val="000000" w:themeColor="text1"/>
          <w:sz w:val="24"/>
          <w:szCs w:val="24"/>
        </w:rPr>
        <w:t>IFS-2022042</w:t>
      </w:r>
    </w:p>
    <w:p w14:paraId="5BFC759D" w14:textId="5CBC69F1" w:rsidR="00E45686" w:rsidRPr="00E33D9F" w:rsidRDefault="009A3A7F">
      <w:pPr>
        <w:widowControl w:val="0"/>
        <w:numPr>
          <w:ilvl w:val="255"/>
          <w:numId w:val="0"/>
        </w:numPr>
        <w:spacing w:after="0" w:line="500" w:lineRule="exact"/>
        <w:ind w:firstLine="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2.</w:t>
      </w:r>
      <w:r w:rsidR="00E83979"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项目名称：</w:t>
      </w:r>
      <w:r w:rsidR="00A127A1" w:rsidRPr="00A127A1">
        <w:rPr>
          <w:rFonts w:ascii="仿宋" w:eastAsia="仿宋" w:hAnsi="仿宋" w:hint="eastAsia"/>
          <w:color w:val="000000" w:themeColor="text1"/>
          <w:sz w:val="24"/>
          <w:szCs w:val="24"/>
        </w:rPr>
        <w:t>渝北、綦江校区学生宿舍整修窗帘定制及安装</w:t>
      </w:r>
      <w:r w:rsidR="00E33D9F" w:rsidRPr="00E33D9F">
        <w:rPr>
          <w:rFonts w:ascii="仿宋" w:eastAsia="仿宋" w:hAnsi="仿宋" w:hint="eastAsia"/>
          <w:color w:val="000000" w:themeColor="text1"/>
          <w:sz w:val="24"/>
          <w:szCs w:val="24"/>
        </w:rPr>
        <w:t>采购项目</w:t>
      </w:r>
    </w:p>
    <w:p w14:paraId="7F38F99F" w14:textId="33BAC16E" w:rsidR="00E45686" w:rsidRPr="00E33D9F" w:rsidRDefault="009A3A7F">
      <w:pPr>
        <w:numPr>
          <w:ilvl w:val="255"/>
          <w:numId w:val="0"/>
        </w:numPr>
        <w:spacing w:after="0" w:line="500" w:lineRule="exact"/>
        <w:ind w:firstLine="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3.</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数量及主要技术要求:详见《公开询价项目介绍》</w:t>
      </w:r>
    </w:p>
    <w:p w14:paraId="47CD570D" w14:textId="1E9B6338" w:rsidR="00E45686" w:rsidRPr="00E33D9F" w:rsidRDefault="009A3A7F">
      <w:pPr>
        <w:widowControl w:val="0"/>
        <w:numPr>
          <w:ilvl w:val="255"/>
          <w:numId w:val="0"/>
        </w:numPr>
        <w:spacing w:after="0" w:line="500" w:lineRule="exact"/>
        <w:ind w:left="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4.</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参与人资格标准：</w:t>
      </w:r>
    </w:p>
    <w:p w14:paraId="2B91652A" w14:textId="5DFCFDDC" w:rsidR="00E45686" w:rsidRPr="00E33D9F" w:rsidRDefault="00E83979" w:rsidP="00E83979">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参与人应具有独立法人资格的生产厂商或授权经销商。</w:t>
      </w:r>
    </w:p>
    <w:p w14:paraId="4C24AA1D" w14:textId="77777777" w:rsidR="00286467" w:rsidRPr="00E33D9F" w:rsidRDefault="00E83979" w:rsidP="00286467">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参与人应具有合法有效的营业执照，经营范围应包括</w:t>
      </w:r>
      <w:r w:rsidR="00286467" w:rsidRPr="00E33D9F">
        <w:rPr>
          <w:rFonts w:ascii="仿宋" w:eastAsia="仿宋" w:hAnsi="仿宋" w:hint="eastAsia"/>
          <w:color w:val="000000" w:themeColor="text1"/>
          <w:sz w:val="24"/>
          <w:szCs w:val="24"/>
        </w:rPr>
        <w:t>窗帘加工、销售、安装</w:t>
      </w:r>
      <w:r w:rsidRPr="00E33D9F">
        <w:rPr>
          <w:rFonts w:ascii="仿宋" w:eastAsia="仿宋" w:hAnsi="仿宋" w:hint="eastAsia"/>
          <w:color w:val="000000" w:themeColor="text1"/>
          <w:sz w:val="24"/>
          <w:szCs w:val="24"/>
        </w:rPr>
        <w:t>等资质。</w:t>
      </w:r>
    </w:p>
    <w:p w14:paraId="6D19FEAA" w14:textId="72CD38ED" w:rsidR="00E33D9F" w:rsidRDefault="009A3A7F" w:rsidP="00E33D9F">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w:t>
      </w:r>
      <w:r w:rsidRPr="00E33D9F">
        <w:rPr>
          <w:rFonts w:ascii="仿宋" w:eastAsia="仿宋" w:hAnsi="仿宋"/>
          <w:color w:val="000000" w:themeColor="text1"/>
          <w:sz w:val="24"/>
          <w:szCs w:val="24"/>
        </w:rPr>
        <w:t>有提</w:t>
      </w:r>
      <w:r w:rsidRPr="00E33D9F">
        <w:rPr>
          <w:rFonts w:ascii="仿宋" w:eastAsia="仿宋" w:hAnsi="仿宋" w:hint="eastAsia"/>
          <w:color w:val="000000" w:themeColor="text1"/>
          <w:sz w:val="24"/>
          <w:szCs w:val="24"/>
        </w:rPr>
        <w:t>供窗帘制作安装</w:t>
      </w:r>
      <w:r w:rsidRPr="00E33D9F">
        <w:rPr>
          <w:rFonts w:ascii="仿宋" w:eastAsia="仿宋" w:hAnsi="仿宋"/>
          <w:color w:val="000000" w:themeColor="text1"/>
          <w:sz w:val="24"/>
          <w:szCs w:val="24"/>
        </w:rPr>
        <w:t>的资格</w:t>
      </w:r>
      <w:r w:rsidRPr="00E33D9F">
        <w:rPr>
          <w:rFonts w:ascii="仿宋" w:eastAsia="仿宋" w:hAnsi="仿宋" w:hint="eastAsia"/>
          <w:color w:val="000000" w:themeColor="text1"/>
          <w:sz w:val="24"/>
          <w:szCs w:val="24"/>
        </w:rPr>
        <w:t>及</w:t>
      </w:r>
      <w:r w:rsidRPr="00E33D9F">
        <w:rPr>
          <w:rFonts w:ascii="仿宋" w:eastAsia="仿宋" w:hAnsi="仿宋"/>
          <w:color w:val="000000" w:themeColor="text1"/>
          <w:sz w:val="24"/>
          <w:szCs w:val="24"/>
        </w:rPr>
        <w:t>能力</w:t>
      </w:r>
      <w:r w:rsidR="00286467" w:rsidRPr="00E33D9F">
        <w:rPr>
          <w:rFonts w:ascii="仿宋" w:eastAsia="仿宋" w:hAnsi="仿宋" w:hint="eastAsia"/>
          <w:color w:val="000000" w:themeColor="text1"/>
          <w:sz w:val="24"/>
          <w:szCs w:val="24"/>
        </w:rPr>
        <w:t>，</w:t>
      </w:r>
      <w:r w:rsidR="00E33D9F" w:rsidRPr="00965EBA">
        <w:rPr>
          <w:rFonts w:ascii="仿宋" w:eastAsia="仿宋" w:hAnsi="仿宋" w:hint="eastAsia"/>
          <w:color w:val="000000" w:themeColor="text1"/>
          <w:sz w:val="24"/>
          <w:szCs w:val="24"/>
        </w:rPr>
        <w:t>具备相应的维护保养能力。</w:t>
      </w:r>
    </w:p>
    <w:p w14:paraId="7B12BAEC" w14:textId="6E898D66" w:rsidR="00E45686" w:rsidRPr="00E33D9F" w:rsidRDefault="009A3A7F" w:rsidP="00E33D9F">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w:t>
      </w:r>
      <w:r w:rsidR="00286467" w:rsidRPr="00E33D9F">
        <w:rPr>
          <w:rFonts w:ascii="仿宋" w:eastAsia="仿宋" w:hAnsi="仿宋" w:hint="eastAsia"/>
          <w:color w:val="000000" w:themeColor="text1"/>
          <w:sz w:val="24"/>
          <w:szCs w:val="24"/>
        </w:rPr>
        <w:t>自2019年</w:t>
      </w:r>
      <w:r w:rsidR="00D64059">
        <w:rPr>
          <w:rFonts w:ascii="仿宋" w:eastAsia="仿宋" w:hAnsi="仿宋" w:hint="eastAsia"/>
          <w:color w:val="000000" w:themeColor="text1"/>
          <w:sz w:val="24"/>
          <w:szCs w:val="24"/>
        </w:rPr>
        <w:t>-2022</w:t>
      </w:r>
      <w:r w:rsidR="00286467" w:rsidRPr="00E33D9F">
        <w:rPr>
          <w:rFonts w:ascii="仿宋" w:eastAsia="仿宋" w:hAnsi="仿宋" w:hint="eastAsia"/>
          <w:color w:val="000000" w:themeColor="text1"/>
          <w:sz w:val="24"/>
          <w:szCs w:val="24"/>
        </w:rPr>
        <w:t>年3个及以上（含3个）</w:t>
      </w:r>
      <w:r w:rsidRPr="00E33D9F">
        <w:rPr>
          <w:rFonts w:ascii="仿宋" w:eastAsia="仿宋" w:hAnsi="仿宋" w:hint="eastAsia"/>
          <w:color w:val="000000" w:themeColor="text1"/>
          <w:sz w:val="24"/>
          <w:szCs w:val="24"/>
        </w:rPr>
        <w:t>同类项目销售和良好的售后服务应用成功案例</w:t>
      </w:r>
      <w:r w:rsidR="00286467" w:rsidRPr="00E33D9F">
        <w:rPr>
          <w:rFonts w:ascii="仿宋" w:eastAsia="仿宋" w:hAnsi="仿宋" w:hint="eastAsia"/>
          <w:color w:val="000000" w:themeColor="text1"/>
          <w:sz w:val="24"/>
          <w:szCs w:val="24"/>
        </w:rPr>
        <w:t>（提供合同</w:t>
      </w:r>
      <w:r w:rsidR="00A127A1">
        <w:rPr>
          <w:rFonts w:ascii="仿宋" w:eastAsia="仿宋" w:hAnsi="仿宋" w:hint="eastAsia"/>
          <w:color w:val="000000" w:themeColor="text1"/>
          <w:sz w:val="24"/>
          <w:szCs w:val="24"/>
        </w:rPr>
        <w:t>、</w:t>
      </w:r>
      <w:r w:rsidR="00286467" w:rsidRPr="00E33D9F">
        <w:rPr>
          <w:rFonts w:ascii="仿宋" w:eastAsia="仿宋" w:hAnsi="仿宋" w:hint="eastAsia"/>
          <w:color w:val="000000" w:themeColor="text1"/>
          <w:sz w:val="24"/>
          <w:szCs w:val="24"/>
        </w:rPr>
        <w:t>发票复印件）</w:t>
      </w:r>
      <w:r w:rsidRPr="00E33D9F">
        <w:rPr>
          <w:rFonts w:ascii="仿宋" w:eastAsia="仿宋" w:hAnsi="仿宋" w:hint="eastAsia"/>
          <w:color w:val="000000" w:themeColor="text1"/>
          <w:sz w:val="24"/>
          <w:szCs w:val="24"/>
        </w:rPr>
        <w:t>,近三年未发生重大安全或质量事故。</w:t>
      </w:r>
    </w:p>
    <w:p w14:paraId="7C973F12" w14:textId="69CC928B" w:rsidR="00E33D9F" w:rsidRPr="00E33D9F" w:rsidRDefault="00E33D9F" w:rsidP="00E33D9F">
      <w:pPr>
        <w:pStyle w:val="afa"/>
        <w:numPr>
          <w:ilvl w:val="0"/>
          <w:numId w:val="9"/>
        </w:numPr>
        <w:spacing w:after="0" w:line="500" w:lineRule="exact"/>
        <w:ind w:firstLineChars="0"/>
        <w:jc w:val="left"/>
        <w:rPr>
          <w:rFonts w:ascii="仿宋" w:eastAsia="仿宋" w:hAnsi="仿宋"/>
          <w:color w:val="000000" w:themeColor="text1"/>
          <w:sz w:val="24"/>
          <w:szCs w:val="24"/>
        </w:rPr>
      </w:pPr>
      <w:r w:rsidRPr="00E33D9F">
        <w:rPr>
          <w:rFonts w:ascii="Times New Roman" w:eastAsia="仿宋" w:hAnsi="Times New Roman" w:hint="eastAsia"/>
          <w:color w:val="000000" w:themeColor="text1"/>
          <w:sz w:val="24"/>
          <w:szCs w:val="24"/>
        </w:rPr>
        <w:t>参与人应提供下列资格证明文件，否则其响应文件将被拒绝。</w:t>
      </w:r>
    </w:p>
    <w:p w14:paraId="46311F93" w14:textId="6EBB779E" w:rsidR="00D64059" w:rsidRDefault="00E33D9F" w:rsidP="00D64059">
      <w:pPr>
        <w:pStyle w:val="afa"/>
        <w:numPr>
          <w:ilvl w:val="0"/>
          <w:numId w:val="12"/>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r w:rsidR="00D64059">
        <w:rPr>
          <w:rFonts w:ascii="Times New Roman" w:eastAsia="仿宋" w:hAnsi="Times New Roman" w:hint="eastAsia"/>
          <w:color w:val="000000" w:themeColor="text1"/>
          <w:sz w:val="24"/>
          <w:szCs w:val="24"/>
        </w:rPr>
        <w:t>；</w:t>
      </w:r>
    </w:p>
    <w:p w14:paraId="7A9AD40B" w14:textId="42E9AD25" w:rsidR="00D64059" w:rsidRDefault="00D64059" w:rsidP="00D64059">
      <w:pPr>
        <w:pStyle w:val="afa"/>
        <w:numPr>
          <w:ilvl w:val="0"/>
          <w:numId w:val="12"/>
        </w:numPr>
        <w:spacing w:after="0" w:line="500" w:lineRule="exact"/>
        <w:ind w:firstLineChars="0"/>
        <w:rPr>
          <w:rFonts w:ascii="Times New Roman" w:eastAsia="仿宋" w:hAnsi="Times New Roman"/>
          <w:color w:val="000000" w:themeColor="text1"/>
          <w:sz w:val="24"/>
          <w:szCs w:val="24"/>
        </w:rPr>
      </w:pPr>
      <w:r w:rsidRPr="00D64059">
        <w:rPr>
          <w:rFonts w:ascii="Times New Roman" w:eastAsia="仿宋" w:hAnsi="Times New Roman" w:hint="eastAsia"/>
          <w:color w:val="000000" w:themeColor="text1"/>
          <w:sz w:val="24"/>
          <w:szCs w:val="24"/>
        </w:rPr>
        <w:t>授权代理商需提供厂家授权证明；</w:t>
      </w:r>
    </w:p>
    <w:p w14:paraId="4A3E8120" w14:textId="2BD34748" w:rsidR="00D64059" w:rsidRDefault="00D64059" w:rsidP="00D64059">
      <w:pPr>
        <w:pStyle w:val="afa"/>
        <w:numPr>
          <w:ilvl w:val="0"/>
          <w:numId w:val="12"/>
        </w:numPr>
        <w:spacing w:after="0" w:line="500" w:lineRule="exact"/>
        <w:ind w:firstLineChars="0"/>
        <w:rPr>
          <w:rFonts w:ascii="Times New Roman" w:eastAsia="仿宋" w:hAnsi="Times New Roman"/>
          <w:color w:val="000000" w:themeColor="text1"/>
          <w:sz w:val="24"/>
          <w:szCs w:val="24"/>
        </w:rPr>
      </w:pPr>
      <w:r w:rsidRPr="00D64059">
        <w:rPr>
          <w:rFonts w:ascii="Times New Roman" w:eastAsia="仿宋" w:hAnsi="Times New Roman" w:hint="eastAsia"/>
          <w:color w:val="000000" w:themeColor="text1"/>
          <w:sz w:val="24"/>
          <w:szCs w:val="24"/>
        </w:rPr>
        <w:t>法人授权委托书、授权代表身份证明（身份证）或法人身份证明（身份证）；</w:t>
      </w:r>
    </w:p>
    <w:p w14:paraId="515B82B5" w14:textId="19FD86A7" w:rsidR="00E33D9F" w:rsidRDefault="00D64059" w:rsidP="00D64059">
      <w:pPr>
        <w:pStyle w:val="afa"/>
        <w:numPr>
          <w:ilvl w:val="0"/>
          <w:numId w:val="12"/>
        </w:numPr>
        <w:spacing w:after="0" w:line="500" w:lineRule="exact"/>
        <w:ind w:firstLineChars="0"/>
        <w:rPr>
          <w:rFonts w:ascii="Times New Roman" w:eastAsia="仿宋" w:hAnsi="Times New Roman"/>
          <w:color w:val="000000" w:themeColor="text1"/>
          <w:sz w:val="24"/>
          <w:szCs w:val="24"/>
        </w:rPr>
      </w:pPr>
      <w:r w:rsidRPr="00D64059">
        <w:rPr>
          <w:rFonts w:ascii="Times New Roman" w:eastAsia="仿宋" w:hAnsi="Times New Roman" w:hint="eastAsia"/>
          <w:color w:val="000000" w:themeColor="text1"/>
          <w:sz w:val="24"/>
          <w:szCs w:val="24"/>
        </w:rPr>
        <w:t>2019</w:t>
      </w:r>
      <w:r w:rsidRPr="00D64059">
        <w:rPr>
          <w:rFonts w:ascii="Times New Roman" w:eastAsia="仿宋" w:hAnsi="Times New Roman" w:hint="eastAsia"/>
          <w:color w:val="000000" w:themeColor="text1"/>
          <w:sz w:val="24"/>
          <w:szCs w:val="24"/>
        </w:rPr>
        <w:t>年</w:t>
      </w:r>
      <w:r w:rsidRPr="00D64059">
        <w:rPr>
          <w:rFonts w:ascii="Times New Roman" w:eastAsia="仿宋" w:hAnsi="Times New Roman" w:hint="eastAsia"/>
          <w:color w:val="000000" w:themeColor="text1"/>
          <w:sz w:val="24"/>
          <w:szCs w:val="24"/>
        </w:rPr>
        <w:t>-2022</w:t>
      </w:r>
      <w:r w:rsidRPr="00D64059">
        <w:rPr>
          <w:rFonts w:ascii="Times New Roman" w:eastAsia="仿宋" w:hAnsi="Times New Roman" w:hint="eastAsia"/>
          <w:color w:val="000000" w:themeColor="text1"/>
          <w:sz w:val="24"/>
          <w:szCs w:val="24"/>
        </w:rPr>
        <w:t>年以来具有</w:t>
      </w:r>
      <w:r>
        <w:rPr>
          <w:rFonts w:ascii="Times New Roman" w:eastAsia="仿宋" w:hAnsi="Times New Roman" w:hint="eastAsia"/>
          <w:color w:val="000000" w:themeColor="text1"/>
          <w:sz w:val="24"/>
          <w:szCs w:val="24"/>
        </w:rPr>
        <w:t>同类项目</w:t>
      </w:r>
      <w:r w:rsidRPr="00D64059">
        <w:rPr>
          <w:rFonts w:ascii="Times New Roman" w:eastAsia="仿宋" w:hAnsi="Times New Roman" w:hint="eastAsia"/>
          <w:color w:val="000000" w:themeColor="text1"/>
          <w:sz w:val="24"/>
          <w:szCs w:val="24"/>
        </w:rPr>
        <w:t>生产或销售合同、发票复印件</w:t>
      </w:r>
      <w:r w:rsidRPr="00D64059">
        <w:rPr>
          <w:rFonts w:ascii="Times New Roman" w:eastAsia="仿宋" w:hAnsi="Times New Roman" w:hint="eastAsia"/>
          <w:color w:val="000000" w:themeColor="text1"/>
          <w:sz w:val="24"/>
          <w:szCs w:val="24"/>
        </w:rPr>
        <w:t>3</w:t>
      </w:r>
      <w:r w:rsidRPr="00D64059">
        <w:rPr>
          <w:rFonts w:ascii="Times New Roman" w:eastAsia="仿宋" w:hAnsi="Times New Roman" w:hint="eastAsia"/>
          <w:color w:val="000000" w:themeColor="text1"/>
          <w:sz w:val="24"/>
          <w:szCs w:val="24"/>
        </w:rPr>
        <w:t>份以上（含</w:t>
      </w:r>
      <w:r w:rsidRPr="00D64059">
        <w:rPr>
          <w:rFonts w:ascii="Times New Roman" w:eastAsia="仿宋" w:hAnsi="Times New Roman" w:hint="eastAsia"/>
          <w:color w:val="000000" w:themeColor="text1"/>
          <w:sz w:val="24"/>
          <w:szCs w:val="24"/>
        </w:rPr>
        <w:t>3</w:t>
      </w:r>
      <w:r w:rsidRPr="00D64059">
        <w:rPr>
          <w:rFonts w:ascii="Times New Roman" w:eastAsia="仿宋" w:hAnsi="Times New Roman" w:hint="eastAsia"/>
          <w:color w:val="000000" w:themeColor="text1"/>
          <w:sz w:val="24"/>
          <w:szCs w:val="24"/>
        </w:rPr>
        <w:t>份）。</w:t>
      </w:r>
    </w:p>
    <w:p w14:paraId="3EB24C9F" w14:textId="77777777" w:rsidR="00E33D9F" w:rsidRPr="00A278F2" w:rsidRDefault="00E33D9F" w:rsidP="00E33D9F">
      <w:pPr>
        <w:pStyle w:val="afa"/>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150A2795" w14:textId="77777777" w:rsidR="00E33D9F" w:rsidRDefault="009A3A7F" w:rsidP="00E33D9F">
      <w:pPr>
        <w:spacing w:after="0" w:line="500" w:lineRule="exact"/>
        <w:ind w:leftChars="322" w:left="1070" w:hangingChars="151" w:hanging="362"/>
        <w:jc w:val="left"/>
        <w:rPr>
          <w:rFonts w:ascii="仿宋" w:eastAsia="仿宋" w:hAnsi="仿宋"/>
          <w:color w:val="000000" w:themeColor="text1"/>
          <w:sz w:val="24"/>
          <w:szCs w:val="24"/>
          <w:shd w:val="clear" w:color="auto" w:fill="FFFFFF"/>
        </w:rPr>
      </w:pPr>
      <w:r w:rsidRPr="00E33D9F">
        <w:rPr>
          <w:rFonts w:ascii="仿宋" w:eastAsia="仿宋" w:hAnsi="仿宋" w:hint="eastAsia"/>
          <w:color w:val="000000" w:themeColor="text1"/>
          <w:sz w:val="24"/>
          <w:szCs w:val="24"/>
        </w:rPr>
        <w:lastRenderedPageBreak/>
        <w:t>5.</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报价响应文件递交方式：</w:t>
      </w:r>
      <w:r w:rsidR="00286467" w:rsidRPr="00E33D9F">
        <w:rPr>
          <w:rFonts w:ascii="仿宋" w:eastAsia="仿宋" w:hAnsi="仿宋" w:hint="eastAsia"/>
          <w:b/>
          <w:color w:val="000000" w:themeColor="text1"/>
          <w:sz w:val="24"/>
          <w:szCs w:val="24"/>
        </w:rPr>
        <w:t>密封报价，按规定时间送达或邮寄。</w:t>
      </w:r>
    </w:p>
    <w:p w14:paraId="4E84C32C" w14:textId="717F0A14" w:rsidR="00E33D9F" w:rsidRDefault="00286467" w:rsidP="00E33D9F">
      <w:pPr>
        <w:spacing w:after="0" w:line="500" w:lineRule="exact"/>
        <w:ind w:leftChars="322" w:left="1070" w:hangingChars="151" w:hanging="362"/>
        <w:jc w:val="left"/>
        <w:rPr>
          <w:rFonts w:ascii="仿宋" w:eastAsia="仿宋" w:hAnsi="仿宋"/>
          <w:color w:val="000000" w:themeColor="text1"/>
          <w:sz w:val="24"/>
          <w:szCs w:val="24"/>
          <w:shd w:val="clear" w:color="auto" w:fill="FFFFFF"/>
        </w:rPr>
      </w:pPr>
      <w:r w:rsidRPr="00E33D9F">
        <w:rPr>
          <w:rFonts w:ascii="仿宋" w:eastAsia="仿宋" w:hAnsi="仿宋"/>
          <w:color w:val="000000" w:themeColor="text1"/>
          <w:sz w:val="24"/>
          <w:szCs w:val="24"/>
        </w:rPr>
        <w:t>6.</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报价响应文件递交截止时间</w:t>
      </w:r>
      <w:r w:rsidRPr="00E33D9F">
        <w:rPr>
          <w:rFonts w:ascii="仿宋" w:eastAsia="仿宋" w:hAnsi="仿宋" w:hint="eastAsia"/>
          <w:color w:val="000000" w:themeColor="text1"/>
          <w:sz w:val="24"/>
          <w:szCs w:val="24"/>
          <w:shd w:val="clear" w:color="auto" w:fill="FFFFFF"/>
        </w:rPr>
        <w:t>：2022年</w:t>
      </w:r>
      <w:r w:rsidR="00E33D9F">
        <w:rPr>
          <w:rFonts w:ascii="仿宋" w:eastAsia="仿宋" w:hAnsi="仿宋"/>
          <w:color w:val="000000" w:themeColor="text1"/>
          <w:sz w:val="24"/>
          <w:szCs w:val="24"/>
          <w:shd w:val="clear" w:color="auto" w:fill="FFFFFF"/>
        </w:rPr>
        <w:t>07</w:t>
      </w:r>
      <w:r w:rsidRPr="00E33D9F">
        <w:rPr>
          <w:rFonts w:ascii="仿宋" w:eastAsia="仿宋" w:hAnsi="仿宋"/>
          <w:color w:val="000000" w:themeColor="text1"/>
          <w:sz w:val="24"/>
          <w:szCs w:val="24"/>
          <w:shd w:val="clear" w:color="auto" w:fill="FFFFFF"/>
        </w:rPr>
        <w:t>月</w:t>
      </w:r>
      <w:r w:rsidR="00E33D9F">
        <w:rPr>
          <w:rFonts w:ascii="仿宋" w:eastAsia="仿宋" w:hAnsi="仿宋"/>
          <w:color w:val="000000" w:themeColor="text1"/>
          <w:sz w:val="24"/>
          <w:szCs w:val="24"/>
          <w:shd w:val="clear" w:color="auto" w:fill="FFFFFF"/>
        </w:rPr>
        <w:t>11</w:t>
      </w:r>
      <w:r w:rsidRPr="00E33D9F">
        <w:rPr>
          <w:rFonts w:ascii="仿宋" w:eastAsia="仿宋" w:hAnsi="仿宋"/>
          <w:color w:val="000000" w:themeColor="text1"/>
          <w:sz w:val="24"/>
          <w:szCs w:val="24"/>
          <w:shd w:val="clear" w:color="auto" w:fill="FFFFFF"/>
        </w:rPr>
        <w:t>日</w:t>
      </w:r>
      <w:r w:rsidRPr="00E33D9F">
        <w:rPr>
          <w:rFonts w:ascii="仿宋" w:eastAsia="仿宋" w:hAnsi="仿宋" w:hint="eastAsia"/>
          <w:color w:val="000000" w:themeColor="text1"/>
          <w:sz w:val="24"/>
          <w:szCs w:val="24"/>
          <w:shd w:val="clear" w:color="auto" w:fill="FFFFFF"/>
        </w:rPr>
        <w:t>下午1</w:t>
      </w:r>
      <w:r w:rsidRPr="00E33D9F">
        <w:rPr>
          <w:rFonts w:ascii="仿宋" w:eastAsia="仿宋" w:hAnsi="仿宋"/>
          <w:color w:val="000000" w:themeColor="text1"/>
          <w:sz w:val="24"/>
          <w:szCs w:val="24"/>
          <w:shd w:val="clear" w:color="auto" w:fill="FFFFFF"/>
        </w:rPr>
        <w:t>7</w:t>
      </w:r>
      <w:r w:rsidRPr="00E33D9F">
        <w:rPr>
          <w:rFonts w:ascii="仿宋" w:eastAsia="仿宋" w:hAnsi="仿宋" w:hint="eastAsia"/>
          <w:color w:val="000000" w:themeColor="text1"/>
          <w:sz w:val="24"/>
          <w:szCs w:val="24"/>
          <w:shd w:val="clear" w:color="auto" w:fill="FFFFFF"/>
        </w:rPr>
        <w:t>:</w:t>
      </w:r>
      <w:r w:rsidRPr="00E33D9F">
        <w:rPr>
          <w:rFonts w:ascii="仿宋" w:eastAsia="仿宋" w:hAnsi="仿宋"/>
          <w:color w:val="000000" w:themeColor="text1"/>
          <w:sz w:val="24"/>
          <w:szCs w:val="24"/>
          <w:shd w:val="clear" w:color="auto" w:fill="FFFFFF"/>
        </w:rPr>
        <w:t>00</w:t>
      </w:r>
      <w:r w:rsidRPr="00E33D9F">
        <w:rPr>
          <w:rFonts w:ascii="仿宋" w:eastAsia="仿宋" w:hAnsi="仿宋" w:hint="eastAsia"/>
          <w:color w:val="000000" w:themeColor="text1"/>
          <w:sz w:val="24"/>
          <w:szCs w:val="24"/>
          <w:shd w:val="clear" w:color="auto" w:fill="FFFFFF"/>
        </w:rPr>
        <w:t>前。</w:t>
      </w:r>
    </w:p>
    <w:p w14:paraId="31B296D4" w14:textId="77777777" w:rsidR="00D64059" w:rsidRDefault="00286467" w:rsidP="00D64059">
      <w:pPr>
        <w:spacing w:after="0" w:line="500" w:lineRule="exact"/>
        <w:ind w:leftChars="322" w:left="1070" w:hangingChars="151" w:hanging="362"/>
        <w:jc w:val="left"/>
        <w:rPr>
          <w:rFonts w:ascii="仿宋" w:eastAsia="仿宋" w:hAnsi="仿宋"/>
          <w:color w:val="000000" w:themeColor="text1"/>
          <w:sz w:val="24"/>
          <w:szCs w:val="24"/>
        </w:rPr>
      </w:pPr>
      <w:r w:rsidRPr="00E33D9F">
        <w:rPr>
          <w:rFonts w:ascii="仿宋" w:eastAsia="仿宋" w:hAnsi="仿宋"/>
          <w:color w:val="000000" w:themeColor="text1"/>
          <w:sz w:val="24"/>
          <w:szCs w:val="24"/>
        </w:rPr>
        <w:t>7.</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报价响应文件递交地点：重庆市渝北区龙石路18号办公楼511室</w:t>
      </w:r>
    </w:p>
    <w:p w14:paraId="4CB16C6F" w14:textId="2B511CB5" w:rsidR="00D64059" w:rsidRDefault="00286467" w:rsidP="00D64059">
      <w:pPr>
        <w:spacing w:after="0" w:line="500" w:lineRule="exact"/>
        <w:ind w:leftChars="422" w:left="928" w:firstLineChars="300" w:firstLine="720"/>
        <w:jc w:val="left"/>
        <w:rPr>
          <w:rFonts w:ascii="仿宋" w:eastAsia="仿宋" w:hAnsi="仿宋"/>
          <w:color w:val="000000" w:themeColor="text1"/>
          <w:sz w:val="24"/>
          <w:szCs w:val="24"/>
          <w:shd w:val="clear" w:color="auto" w:fill="FFFFFF"/>
        </w:rPr>
      </w:pPr>
      <w:r w:rsidRPr="00D64059">
        <w:rPr>
          <w:rFonts w:ascii="仿宋" w:eastAsia="仿宋" w:hAnsi="仿宋" w:hint="eastAsia"/>
          <w:color w:val="000000" w:themeColor="text1"/>
          <w:sz w:val="24"/>
          <w:szCs w:val="24"/>
        </w:rPr>
        <w:t>联系人：马跃      联系电话：15170245690</w:t>
      </w:r>
    </w:p>
    <w:p w14:paraId="152B9372" w14:textId="77777777" w:rsidR="00D64059" w:rsidRDefault="00286467" w:rsidP="00D64059">
      <w:pPr>
        <w:spacing w:after="0" w:line="500" w:lineRule="exact"/>
        <w:ind w:leftChars="322" w:left="1070" w:hangingChars="151" w:hanging="362"/>
        <w:jc w:val="left"/>
        <w:rPr>
          <w:rFonts w:ascii="仿宋" w:eastAsia="仿宋" w:hAnsi="仿宋"/>
          <w:color w:val="000000" w:themeColor="text1"/>
          <w:sz w:val="24"/>
          <w:szCs w:val="24"/>
        </w:rPr>
      </w:pPr>
      <w:r w:rsidRPr="00E33D9F">
        <w:rPr>
          <w:rFonts w:ascii="仿宋" w:eastAsia="仿宋" w:hAnsi="仿宋"/>
          <w:color w:val="000000" w:themeColor="text1"/>
          <w:sz w:val="24"/>
          <w:szCs w:val="24"/>
        </w:rPr>
        <w:t>8.</w:t>
      </w:r>
      <w:r w:rsidR="00E33D9F" w:rsidRPr="0026577A">
        <w:rPr>
          <w:rFonts w:ascii="仿宋" w:eastAsia="仿宋" w:hAnsi="仿宋" w:hint="eastAsia"/>
          <w:color w:val="000000" w:themeColor="text1"/>
          <w:sz w:val="24"/>
          <w:szCs w:val="24"/>
        </w:rPr>
        <w:t>本项目需参与人进行现场踏勘，进行现场踏勘人员需至少提前1天与探勘联系人沟通，严格按照学校最新防疫要求进场。参与人踏勘现场发生的费用自理，参与人自行负责在踏勘现场中所发生的人员伤亡和财产损失。未对现场踏勘的视为对现场充分了解，且对所投响应文件负责。</w:t>
      </w:r>
    </w:p>
    <w:p w14:paraId="01828974" w14:textId="77777777" w:rsidR="00D64059" w:rsidRDefault="00E33D9F" w:rsidP="004C7098">
      <w:pPr>
        <w:spacing w:after="0" w:line="500" w:lineRule="exact"/>
        <w:ind w:firstLineChars="600" w:firstLine="1440"/>
        <w:jc w:val="lef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踏勘地点：渝北校区：渝北区龙石路</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号；</w:t>
      </w:r>
    </w:p>
    <w:p w14:paraId="593A2651" w14:textId="59CE4952" w:rsidR="00D64059" w:rsidRDefault="0026577A" w:rsidP="00D64059">
      <w:pPr>
        <w:spacing w:after="0" w:line="500" w:lineRule="exact"/>
        <w:ind w:leftChars="322" w:left="1070" w:hangingChars="151" w:hanging="362"/>
        <w:jc w:val="left"/>
        <w:rPr>
          <w:rFonts w:ascii="仿宋" w:eastAsia="仿宋" w:hAnsi="仿宋"/>
          <w:color w:val="000000" w:themeColor="text1"/>
          <w:sz w:val="24"/>
          <w:szCs w:val="24"/>
        </w:rPr>
      </w:pPr>
      <w:r>
        <w:rPr>
          <w:rFonts w:ascii="FangSong" w:eastAsia="FangSong" w:hAnsi="FangSong"/>
          <w:color w:val="000000" w:themeColor="text1"/>
          <w:sz w:val="24"/>
          <w:szCs w:val="24"/>
        </w:rPr>
        <w:t xml:space="preserve"> </w:t>
      </w:r>
      <w:r w:rsidR="00D64059">
        <w:rPr>
          <w:rFonts w:ascii="FangSong" w:eastAsia="FangSong" w:hAnsi="FangSong" w:hint="eastAsia"/>
          <w:color w:val="000000" w:themeColor="text1"/>
          <w:sz w:val="24"/>
          <w:szCs w:val="24"/>
        </w:rPr>
        <w:t xml:space="preserve">               </w:t>
      </w:r>
      <w:r w:rsidR="00E33D9F" w:rsidRPr="00D64059">
        <w:rPr>
          <w:rFonts w:ascii="仿宋" w:eastAsia="仿宋" w:hAnsi="仿宋" w:hint="eastAsia"/>
          <w:color w:val="000000" w:themeColor="text1"/>
          <w:sz w:val="24"/>
          <w:szCs w:val="24"/>
        </w:rPr>
        <w:t>綦江校区：綦江区</w:t>
      </w:r>
      <w:r w:rsidR="00E33D9F" w:rsidRPr="00D64059">
        <w:rPr>
          <w:rFonts w:ascii="仿宋" w:eastAsia="仿宋" w:hAnsi="仿宋"/>
          <w:color w:val="000000" w:themeColor="text1"/>
          <w:sz w:val="24"/>
          <w:szCs w:val="24"/>
        </w:rPr>
        <w:t>文龙街道学府路1号</w:t>
      </w:r>
    </w:p>
    <w:p w14:paraId="327C4971" w14:textId="7F966FBD" w:rsidR="00D64059" w:rsidRDefault="00E33D9F" w:rsidP="00D64059">
      <w:pPr>
        <w:spacing w:after="0" w:line="500" w:lineRule="exact"/>
        <w:ind w:leftChars="422" w:left="928"/>
        <w:jc w:val="left"/>
        <w:rPr>
          <w:rFonts w:ascii="仿宋" w:eastAsia="仿宋" w:hAnsi="仿宋"/>
          <w:color w:val="000000" w:themeColor="text1"/>
          <w:sz w:val="24"/>
          <w:szCs w:val="24"/>
        </w:rPr>
      </w:pPr>
      <w:r w:rsidRPr="00D64059">
        <w:rPr>
          <w:rFonts w:ascii="仿宋" w:eastAsia="仿宋" w:hAnsi="仿宋" w:hint="eastAsia"/>
          <w:color w:val="000000" w:themeColor="text1"/>
          <w:sz w:val="24"/>
          <w:szCs w:val="24"/>
        </w:rPr>
        <w:t>踏勘时间：2</w:t>
      </w:r>
      <w:r w:rsidRPr="00D64059">
        <w:rPr>
          <w:rFonts w:ascii="仿宋" w:eastAsia="仿宋" w:hAnsi="仿宋"/>
          <w:color w:val="000000" w:themeColor="text1"/>
          <w:sz w:val="24"/>
          <w:szCs w:val="24"/>
        </w:rPr>
        <w:t>022</w:t>
      </w:r>
      <w:r w:rsidRPr="00D64059">
        <w:rPr>
          <w:rFonts w:ascii="仿宋" w:eastAsia="仿宋" w:hAnsi="仿宋" w:hint="eastAsia"/>
          <w:color w:val="000000" w:themeColor="text1"/>
          <w:sz w:val="24"/>
          <w:szCs w:val="24"/>
        </w:rPr>
        <w:t>年0</w:t>
      </w:r>
      <w:r w:rsidRPr="00D64059">
        <w:rPr>
          <w:rFonts w:ascii="仿宋" w:eastAsia="仿宋" w:hAnsi="仿宋"/>
          <w:color w:val="000000" w:themeColor="text1"/>
          <w:sz w:val="24"/>
          <w:szCs w:val="24"/>
        </w:rPr>
        <w:t>7</w:t>
      </w:r>
      <w:r w:rsidRPr="00D64059">
        <w:rPr>
          <w:rFonts w:ascii="仿宋" w:eastAsia="仿宋" w:hAnsi="仿宋" w:hint="eastAsia"/>
          <w:color w:val="000000" w:themeColor="text1"/>
          <w:sz w:val="24"/>
          <w:szCs w:val="24"/>
        </w:rPr>
        <w:t>月</w:t>
      </w:r>
      <w:r w:rsidR="004C7098">
        <w:rPr>
          <w:rFonts w:ascii="仿宋" w:eastAsia="仿宋" w:hAnsi="仿宋" w:hint="eastAsia"/>
          <w:color w:val="000000" w:themeColor="text1"/>
          <w:sz w:val="24"/>
          <w:szCs w:val="24"/>
        </w:rPr>
        <w:t>07</w:t>
      </w:r>
      <w:r w:rsidRPr="00D64059">
        <w:rPr>
          <w:rFonts w:ascii="仿宋" w:eastAsia="仿宋" w:hAnsi="仿宋" w:hint="eastAsia"/>
          <w:color w:val="000000" w:themeColor="text1"/>
          <w:sz w:val="24"/>
          <w:szCs w:val="24"/>
        </w:rPr>
        <w:t>日上午8：3</w:t>
      </w:r>
      <w:r w:rsidRPr="00D64059">
        <w:rPr>
          <w:rFonts w:ascii="仿宋" w:eastAsia="仿宋" w:hAnsi="仿宋"/>
          <w:color w:val="000000" w:themeColor="text1"/>
          <w:sz w:val="24"/>
          <w:szCs w:val="24"/>
        </w:rPr>
        <w:t>0-12</w:t>
      </w:r>
      <w:r w:rsidRPr="00D64059">
        <w:rPr>
          <w:rFonts w:ascii="仿宋" w:eastAsia="仿宋" w:hAnsi="仿宋" w:hint="eastAsia"/>
          <w:color w:val="000000" w:themeColor="text1"/>
          <w:sz w:val="24"/>
          <w:szCs w:val="24"/>
        </w:rPr>
        <w:t>：0</w:t>
      </w:r>
      <w:r w:rsidRPr="00D64059">
        <w:rPr>
          <w:rFonts w:ascii="仿宋" w:eastAsia="仿宋" w:hAnsi="仿宋"/>
          <w:color w:val="000000" w:themeColor="text1"/>
          <w:sz w:val="24"/>
          <w:szCs w:val="24"/>
        </w:rPr>
        <w:t>0</w:t>
      </w:r>
      <w:r w:rsidRPr="00D64059">
        <w:rPr>
          <w:rFonts w:ascii="仿宋" w:eastAsia="仿宋" w:hAnsi="仿宋" w:hint="eastAsia"/>
          <w:color w:val="000000" w:themeColor="text1"/>
          <w:sz w:val="24"/>
          <w:szCs w:val="24"/>
        </w:rPr>
        <w:t>，下午1</w:t>
      </w:r>
      <w:r w:rsidRPr="00D64059">
        <w:rPr>
          <w:rFonts w:ascii="仿宋" w:eastAsia="仿宋" w:hAnsi="仿宋"/>
          <w:color w:val="000000" w:themeColor="text1"/>
          <w:sz w:val="24"/>
          <w:szCs w:val="24"/>
        </w:rPr>
        <w:t>4</w:t>
      </w:r>
      <w:r w:rsidRPr="00D64059">
        <w:rPr>
          <w:rFonts w:ascii="仿宋" w:eastAsia="仿宋" w:hAnsi="仿宋" w:hint="eastAsia"/>
          <w:color w:val="000000" w:themeColor="text1"/>
          <w:sz w:val="24"/>
          <w:szCs w:val="24"/>
        </w:rPr>
        <w:t>：3</w:t>
      </w:r>
      <w:r w:rsidRPr="00D64059">
        <w:rPr>
          <w:rFonts w:ascii="仿宋" w:eastAsia="仿宋" w:hAnsi="仿宋"/>
          <w:color w:val="000000" w:themeColor="text1"/>
          <w:sz w:val="24"/>
          <w:szCs w:val="24"/>
        </w:rPr>
        <w:t>0-17</w:t>
      </w:r>
      <w:r w:rsidRPr="00D64059">
        <w:rPr>
          <w:rFonts w:ascii="仿宋" w:eastAsia="仿宋" w:hAnsi="仿宋" w:hint="eastAsia"/>
          <w:color w:val="000000" w:themeColor="text1"/>
          <w:sz w:val="24"/>
          <w:szCs w:val="24"/>
        </w:rPr>
        <w:t>：0</w:t>
      </w:r>
      <w:r w:rsidRPr="00D64059">
        <w:rPr>
          <w:rFonts w:ascii="仿宋" w:eastAsia="仿宋" w:hAnsi="仿宋"/>
          <w:color w:val="000000" w:themeColor="text1"/>
          <w:sz w:val="24"/>
          <w:szCs w:val="24"/>
        </w:rPr>
        <w:t>0</w:t>
      </w:r>
      <w:r w:rsidRPr="00D64059">
        <w:rPr>
          <w:rFonts w:ascii="仿宋" w:eastAsia="仿宋" w:hAnsi="仿宋" w:hint="eastAsia"/>
          <w:color w:val="000000" w:themeColor="text1"/>
          <w:sz w:val="24"/>
          <w:szCs w:val="24"/>
        </w:rPr>
        <w:t>（进校踏勘前，请提供4</w:t>
      </w:r>
      <w:r w:rsidRPr="00D64059">
        <w:rPr>
          <w:rFonts w:ascii="仿宋" w:eastAsia="仿宋" w:hAnsi="仿宋"/>
          <w:color w:val="000000" w:themeColor="text1"/>
          <w:sz w:val="24"/>
          <w:szCs w:val="24"/>
        </w:rPr>
        <w:t>8</w:t>
      </w:r>
      <w:r w:rsidRPr="00D64059">
        <w:rPr>
          <w:rFonts w:ascii="仿宋" w:eastAsia="仿宋" w:hAnsi="仿宋" w:hint="eastAsia"/>
          <w:color w:val="000000" w:themeColor="text1"/>
          <w:sz w:val="24"/>
          <w:szCs w:val="24"/>
        </w:rPr>
        <w:t>小时内核酸检测报告、行程码和健康码）</w:t>
      </w:r>
    </w:p>
    <w:p w14:paraId="3CE1A8CC" w14:textId="77777777" w:rsidR="00D64059" w:rsidRDefault="00E33D9F" w:rsidP="00D64059">
      <w:pPr>
        <w:spacing w:after="0" w:line="500" w:lineRule="exact"/>
        <w:ind w:leftChars="422" w:left="1050" w:hangingChars="51" w:hanging="122"/>
        <w:jc w:val="left"/>
        <w:rPr>
          <w:rFonts w:ascii="仿宋" w:eastAsia="仿宋" w:hAnsi="仿宋"/>
          <w:color w:val="000000" w:themeColor="text1"/>
          <w:sz w:val="24"/>
          <w:szCs w:val="24"/>
        </w:rPr>
      </w:pPr>
      <w:r w:rsidRPr="00D64059">
        <w:rPr>
          <w:rFonts w:ascii="仿宋" w:eastAsia="仿宋" w:hAnsi="仿宋" w:hint="eastAsia"/>
          <w:color w:val="000000" w:themeColor="text1"/>
          <w:sz w:val="24"/>
          <w:szCs w:val="24"/>
        </w:rPr>
        <w:t>踏勘联系人：</w:t>
      </w:r>
      <w:r w:rsidR="0026577A" w:rsidRPr="00D64059">
        <w:rPr>
          <w:rFonts w:ascii="仿宋" w:eastAsia="仿宋" w:hAnsi="仿宋" w:hint="eastAsia"/>
          <w:color w:val="000000" w:themeColor="text1"/>
          <w:sz w:val="24"/>
          <w:szCs w:val="24"/>
        </w:rPr>
        <w:t>渝北校区：周克贵</w:t>
      </w:r>
      <w:r w:rsidRPr="00D64059">
        <w:rPr>
          <w:rFonts w:ascii="仿宋" w:eastAsia="仿宋" w:hAnsi="仿宋" w:hint="eastAsia"/>
          <w:color w:val="000000" w:themeColor="text1"/>
          <w:sz w:val="24"/>
          <w:szCs w:val="24"/>
        </w:rPr>
        <w:t xml:space="preserve"> </w:t>
      </w:r>
      <w:r w:rsidRPr="00D64059">
        <w:rPr>
          <w:rFonts w:ascii="仿宋" w:eastAsia="仿宋" w:hAnsi="仿宋"/>
          <w:color w:val="000000" w:themeColor="text1"/>
          <w:sz w:val="24"/>
          <w:szCs w:val="24"/>
        </w:rPr>
        <w:t xml:space="preserve">   </w:t>
      </w:r>
      <w:r w:rsidRPr="00D64059">
        <w:rPr>
          <w:rFonts w:ascii="仿宋" w:eastAsia="仿宋" w:hAnsi="仿宋" w:hint="eastAsia"/>
          <w:color w:val="000000" w:themeColor="text1"/>
          <w:sz w:val="24"/>
          <w:szCs w:val="24"/>
        </w:rPr>
        <w:t>联系电话：</w:t>
      </w:r>
      <w:r w:rsidR="0026577A" w:rsidRPr="00D64059">
        <w:rPr>
          <w:rFonts w:ascii="仿宋" w:eastAsia="仿宋" w:hAnsi="仿宋"/>
          <w:color w:val="000000" w:themeColor="text1"/>
          <w:sz w:val="24"/>
          <w:szCs w:val="24"/>
        </w:rPr>
        <w:t>13368306863</w:t>
      </w:r>
    </w:p>
    <w:p w14:paraId="323F3039" w14:textId="77777777" w:rsidR="00D64059" w:rsidRDefault="0026577A" w:rsidP="00D64059">
      <w:pPr>
        <w:spacing w:after="0" w:line="500" w:lineRule="exact"/>
        <w:ind w:leftChars="422" w:left="928" w:firstLineChars="600" w:firstLine="1440"/>
        <w:jc w:val="left"/>
        <w:rPr>
          <w:rFonts w:ascii="仿宋" w:eastAsia="仿宋" w:hAnsi="仿宋"/>
          <w:sz w:val="24"/>
          <w:szCs w:val="24"/>
        </w:rPr>
      </w:pPr>
      <w:r w:rsidRPr="00D64059">
        <w:rPr>
          <w:rFonts w:ascii="仿宋" w:eastAsia="仿宋" w:hAnsi="仿宋" w:hint="eastAsia"/>
          <w:sz w:val="24"/>
          <w:szCs w:val="24"/>
        </w:rPr>
        <w:t xml:space="preserve">綦江校区：刘真 </w:t>
      </w:r>
      <w:r w:rsidRPr="00D64059">
        <w:rPr>
          <w:rFonts w:ascii="仿宋" w:eastAsia="仿宋" w:hAnsi="仿宋"/>
          <w:sz w:val="24"/>
          <w:szCs w:val="24"/>
        </w:rPr>
        <w:t xml:space="preserve">     </w:t>
      </w:r>
      <w:r w:rsidRPr="00D64059">
        <w:rPr>
          <w:rFonts w:ascii="仿宋" w:eastAsia="仿宋" w:hAnsi="仿宋" w:hint="eastAsia"/>
          <w:sz w:val="24"/>
          <w:szCs w:val="24"/>
        </w:rPr>
        <w:t>联系电话：</w:t>
      </w:r>
      <w:r w:rsidRPr="00D64059">
        <w:rPr>
          <w:rFonts w:ascii="仿宋" w:eastAsia="仿宋" w:hAnsi="仿宋"/>
          <w:sz w:val="24"/>
          <w:szCs w:val="24"/>
        </w:rPr>
        <w:t>18623006978</w:t>
      </w:r>
      <w:r w:rsidRPr="00D64059">
        <w:rPr>
          <w:rFonts w:ascii="仿宋" w:eastAsia="仿宋" w:hAnsi="仿宋" w:hint="eastAsia"/>
          <w:sz w:val="24"/>
          <w:szCs w:val="24"/>
        </w:rPr>
        <w:t xml:space="preserve"> </w:t>
      </w:r>
    </w:p>
    <w:p w14:paraId="0967098D" w14:textId="77777777" w:rsidR="00D64059" w:rsidRDefault="0026577A" w:rsidP="00D64059">
      <w:pPr>
        <w:spacing w:after="0" w:line="500" w:lineRule="exact"/>
        <w:ind w:leftChars="322" w:left="1070" w:hangingChars="151" w:hanging="362"/>
        <w:jc w:val="left"/>
        <w:rPr>
          <w:rFonts w:ascii="仿宋" w:eastAsia="仿宋" w:hAnsi="仿宋"/>
          <w:color w:val="000000" w:themeColor="text1"/>
          <w:sz w:val="24"/>
          <w:szCs w:val="24"/>
        </w:rPr>
      </w:pPr>
      <w:r w:rsidRPr="00D64059">
        <w:rPr>
          <w:rFonts w:ascii="仿宋" w:eastAsia="仿宋" w:hAnsi="仿宋"/>
          <w:color w:val="000000" w:themeColor="text1"/>
          <w:sz w:val="24"/>
          <w:szCs w:val="24"/>
        </w:rPr>
        <w:t>9.</w:t>
      </w:r>
      <w:r w:rsidRPr="00D64059">
        <w:rPr>
          <w:rFonts w:ascii="仿宋" w:eastAsia="仿宋" w:hAnsi="仿宋" w:hint="eastAsia"/>
          <w:color w:val="000000" w:themeColor="text1"/>
          <w:sz w:val="24"/>
          <w:szCs w:val="24"/>
        </w:rPr>
        <w:t>本项目需参与人在递交响应文件同时提供所投产品样品，成交参</w:t>
      </w:r>
      <w:r w:rsidRPr="0026577A">
        <w:rPr>
          <w:rFonts w:ascii="仿宋" w:eastAsia="仿宋" w:hAnsi="仿宋" w:hint="eastAsia"/>
          <w:color w:val="000000" w:themeColor="text1"/>
          <w:sz w:val="24"/>
          <w:szCs w:val="24"/>
        </w:rPr>
        <w:t>与人样品视情况予以封存或退回。</w:t>
      </w:r>
    </w:p>
    <w:p w14:paraId="2788AD49" w14:textId="77777777" w:rsidR="00D64059" w:rsidRDefault="0026577A" w:rsidP="00D64059">
      <w:pPr>
        <w:spacing w:after="0" w:line="50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0.</w:t>
      </w:r>
      <w:r w:rsidR="00286467" w:rsidRPr="00E33D9F">
        <w:rPr>
          <w:rFonts w:ascii="仿宋" w:eastAsia="仿宋" w:hAnsi="仿宋" w:hint="eastAsia"/>
          <w:color w:val="000000" w:themeColor="text1"/>
          <w:sz w:val="24"/>
          <w:szCs w:val="24"/>
        </w:rPr>
        <w:t>参加本项目的参与人如对</w:t>
      </w:r>
      <w:r w:rsidR="00286467" w:rsidRPr="00D64059">
        <w:rPr>
          <w:rFonts w:ascii="仿宋" w:eastAsia="仿宋" w:hAnsi="仿宋" w:hint="eastAsia"/>
          <w:color w:val="000000" w:themeColor="text1"/>
          <w:sz w:val="24"/>
          <w:szCs w:val="24"/>
        </w:rPr>
        <w:t>公开询价邀请函列示内容存有疑问的</w:t>
      </w:r>
      <w:r w:rsidR="00286467" w:rsidRPr="00E33D9F">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w:t>
      </w:r>
      <w:r w:rsidR="00E50977" w:rsidRPr="00E33D9F">
        <w:rPr>
          <w:rFonts w:ascii="仿宋" w:eastAsia="仿宋" w:hAnsi="仿宋" w:hint="eastAsia"/>
          <w:color w:val="000000" w:themeColor="text1"/>
          <w:sz w:val="24"/>
          <w:szCs w:val="24"/>
        </w:rPr>
        <w:t>：</w:t>
      </w:r>
      <w:r w:rsidR="00286467" w:rsidRPr="00E33D9F">
        <w:rPr>
          <w:rFonts w:ascii="仿宋" w:eastAsia="仿宋" w:hAnsi="仿宋" w:hint="eastAsia"/>
          <w:color w:val="000000" w:themeColor="text1"/>
          <w:sz w:val="24"/>
          <w:szCs w:val="24"/>
        </w:rPr>
        <w:t>马跃，电话：15170245690。采购人不对超时提交及未加盖公章的质疑文件进行回复。</w:t>
      </w:r>
      <w:bookmarkStart w:id="50" w:name="_Hlk97917519"/>
    </w:p>
    <w:p w14:paraId="2C079B42" w14:textId="416C96EC" w:rsidR="00286467" w:rsidRPr="00D64059" w:rsidRDefault="0026577A" w:rsidP="00D64059">
      <w:pPr>
        <w:spacing w:after="0" w:line="50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11.</w:t>
      </w:r>
      <w:r w:rsidR="00286467" w:rsidRPr="00E33D9F">
        <w:rPr>
          <w:rFonts w:ascii="仿宋" w:eastAsia="仿宋" w:hAnsi="仿宋" w:hint="eastAsia"/>
          <w:color w:val="000000" w:themeColor="text1"/>
          <w:sz w:val="24"/>
          <w:szCs w:val="24"/>
        </w:rPr>
        <w:t>本项目最终成交结果会在中教集团后勤贤知平台“中标信息公示”板块公示，网</w:t>
      </w:r>
      <w:r w:rsidR="00286467" w:rsidRPr="004C7098">
        <w:rPr>
          <w:rFonts w:ascii="仿宋" w:eastAsia="仿宋" w:hAnsi="仿宋" w:hint="eastAsia"/>
          <w:color w:val="000000" w:themeColor="text1"/>
          <w:sz w:val="24"/>
          <w:szCs w:val="24"/>
        </w:rPr>
        <w:t>址：</w:t>
      </w:r>
      <w:hyperlink r:id="rId10" w:history="1">
        <w:r w:rsidR="00286467" w:rsidRPr="004C7098">
          <w:rPr>
            <w:rStyle w:val="afb"/>
            <w:rFonts w:ascii="仿宋" w:eastAsia="仿宋" w:hAnsi="仿宋" w:hint="eastAsia"/>
            <w:color w:val="auto"/>
            <w:sz w:val="24"/>
            <w:szCs w:val="24"/>
          </w:rPr>
          <w:t>www.ceghqxz.com</w:t>
        </w:r>
      </w:hyperlink>
      <w:r w:rsidR="00286467" w:rsidRPr="004C7098">
        <w:rPr>
          <w:rStyle w:val="afb"/>
          <w:rFonts w:hint="eastAsia"/>
          <w:color w:val="auto"/>
        </w:rPr>
        <w:t>。</w:t>
      </w:r>
      <w:r w:rsidR="00286467" w:rsidRPr="004C7098">
        <w:rPr>
          <w:rFonts w:ascii="仿宋" w:eastAsia="仿宋" w:hAnsi="仿宋" w:hint="eastAsia"/>
          <w:color w:val="000000" w:themeColor="text1"/>
          <w:sz w:val="24"/>
          <w:szCs w:val="24"/>
        </w:rPr>
        <w:t>参加本</w:t>
      </w:r>
      <w:r w:rsidR="00286467" w:rsidRPr="00E33D9F">
        <w:rPr>
          <w:rFonts w:ascii="仿宋" w:eastAsia="仿宋" w:hAnsi="仿宋" w:hint="eastAsia"/>
          <w:color w:val="000000" w:themeColor="text1"/>
          <w:sz w:val="24"/>
          <w:szCs w:val="24"/>
        </w:rPr>
        <w:t>项目的参与人如对</w:t>
      </w:r>
      <w:r w:rsidR="00286467" w:rsidRPr="00D64059">
        <w:rPr>
          <w:rFonts w:ascii="仿宋" w:eastAsia="仿宋" w:hAnsi="仿宋" w:hint="eastAsia"/>
          <w:color w:val="000000" w:themeColor="text1"/>
          <w:sz w:val="24"/>
          <w:szCs w:val="24"/>
        </w:rPr>
        <w:t>采购过程和成交结果有异议的，</w:t>
      </w:r>
      <w:bookmarkEnd w:id="50"/>
      <w:r w:rsidR="00286467" w:rsidRPr="00E33D9F">
        <w:rPr>
          <w:rFonts w:ascii="仿宋" w:eastAsia="仿宋" w:hAnsi="仿宋" w:hint="eastAsia"/>
          <w:color w:val="000000" w:themeColor="text1"/>
          <w:sz w:val="24"/>
          <w:szCs w:val="24"/>
        </w:rPr>
        <w:t>请以书面形式（有效签署的原件并加盖公章），并附有相关的证据材料，提交至集团内控部。投诉受理部门：中教集团内控部，投诉电话： 0791-88106510 /0791-88102608</w:t>
      </w:r>
      <w:r w:rsidR="00E50977" w:rsidRPr="00E33D9F">
        <w:rPr>
          <w:rFonts w:ascii="仿宋" w:eastAsia="仿宋" w:hAnsi="仿宋" w:hint="eastAsia"/>
          <w:color w:val="000000" w:themeColor="text1"/>
          <w:sz w:val="24"/>
          <w:szCs w:val="24"/>
        </w:rPr>
        <w:t>。</w:t>
      </w:r>
    </w:p>
    <w:p w14:paraId="3ADBF9A2" w14:textId="77777777" w:rsidR="00286467" w:rsidRPr="00E33D9F" w:rsidRDefault="00286467" w:rsidP="00286467">
      <w:pPr>
        <w:widowControl w:val="0"/>
        <w:tabs>
          <w:tab w:val="left" w:pos="839"/>
        </w:tabs>
        <w:spacing w:after="0" w:line="500" w:lineRule="exact"/>
        <w:ind w:left="420"/>
        <w:rPr>
          <w:rFonts w:ascii="仿宋" w:eastAsia="仿宋" w:hAnsi="仿宋"/>
          <w:b/>
          <w:bCs/>
          <w:color w:val="000000" w:themeColor="text1"/>
          <w:sz w:val="24"/>
          <w:szCs w:val="24"/>
        </w:rPr>
      </w:pPr>
      <w:r w:rsidRPr="00E33D9F">
        <w:rPr>
          <w:rFonts w:ascii="仿宋" w:eastAsia="仿宋" w:hAnsi="仿宋" w:hint="eastAsia"/>
          <w:b/>
          <w:color w:val="000000" w:themeColor="text1"/>
          <w:sz w:val="24"/>
          <w:szCs w:val="24"/>
        </w:rPr>
        <w:t>二、参与人须知</w:t>
      </w:r>
    </w:p>
    <w:p w14:paraId="2404A0B5"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所有项目均以人民币报价；</w:t>
      </w:r>
    </w:p>
    <w:p w14:paraId="609605F6"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cs="Times New Roman" w:hint="eastAsia"/>
          <w:color w:val="000000" w:themeColor="text1"/>
          <w:sz w:val="24"/>
          <w:szCs w:val="24"/>
          <w:shd w:val="clear" w:color="auto" w:fill="FFFFFF" w:themeFill="background1"/>
        </w:rPr>
        <w:lastRenderedPageBreak/>
        <w:t>报价响应文件3份，报价响应文件必须用A4幅面纸张打印，须由参与人填写并加盖公章（正本1份副本2份）</w:t>
      </w:r>
      <w:r w:rsidRPr="00E33D9F">
        <w:rPr>
          <w:rFonts w:ascii="仿宋" w:eastAsia="仿宋" w:hAnsi="仿宋" w:hint="eastAsia"/>
          <w:color w:val="000000" w:themeColor="text1"/>
          <w:sz w:val="24"/>
          <w:szCs w:val="24"/>
        </w:rPr>
        <w:t>，须由参与人填写并加盖公章；</w:t>
      </w:r>
    </w:p>
    <w:p w14:paraId="766F8FC5"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报价响应文件用不退色墨水书写或打印，因字迹潦草或表达不清所引起的后果由参与人自负；</w:t>
      </w:r>
    </w:p>
    <w:p w14:paraId="30EB7DDD"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55486685"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一个参与人只能提交一个报价响应文件，本项目不接受联合体报价。</w:t>
      </w:r>
    </w:p>
    <w:p w14:paraId="17DAF347" w14:textId="77777777" w:rsidR="00E45686" w:rsidRPr="00E33D9F" w:rsidRDefault="009A3A7F">
      <w:pPr>
        <w:spacing w:after="0" w:line="500" w:lineRule="exact"/>
        <w:ind w:firstLineChars="152" w:firstLine="366"/>
        <w:jc w:val="left"/>
        <w:rPr>
          <w:rFonts w:ascii="仿宋" w:eastAsia="仿宋" w:hAnsi="仿宋"/>
          <w:b/>
          <w:bCs/>
          <w:color w:val="000000" w:themeColor="text1"/>
          <w:sz w:val="24"/>
          <w:szCs w:val="24"/>
        </w:rPr>
      </w:pPr>
      <w:r w:rsidRPr="00E33D9F">
        <w:rPr>
          <w:rFonts w:ascii="仿宋" w:eastAsia="仿宋" w:hAnsi="仿宋" w:hint="eastAsia"/>
          <w:b/>
          <w:bCs/>
          <w:color w:val="000000" w:themeColor="text1"/>
          <w:sz w:val="24"/>
          <w:szCs w:val="24"/>
        </w:rPr>
        <w:t>三、售后服务要求</w:t>
      </w:r>
    </w:p>
    <w:p w14:paraId="45B3B4E6" w14:textId="0A9DAAAB" w:rsidR="00E45686" w:rsidRDefault="009A3A7F">
      <w:pPr>
        <w:widowControl w:val="0"/>
        <w:spacing w:after="0" w:line="500" w:lineRule="exact"/>
        <w:ind w:left="426"/>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1.</w:t>
      </w:r>
      <w:r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免费保修期；</w:t>
      </w:r>
      <w:r w:rsidR="00E50977" w:rsidRPr="00E33D9F">
        <w:rPr>
          <w:rFonts w:ascii="仿宋" w:eastAsia="仿宋" w:hAnsi="仿宋" w:hint="eastAsia"/>
          <w:color w:val="000000" w:themeColor="text1"/>
          <w:sz w:val="24"/>
          <w:szCs w:val="24"/>
        </w:rPr>
        <w:t>两</w:t>
      </w:r>
      <w:r w:rsidRPr="00E33D9F">
        <w:rPr>
          <w:rFonts w:ascii="仿宋" w:eastAsia="仿宋" w:hAnsi="仿宋" w:hint="eastAsia"/>
          <w:color w:val="000000" w:themeColor="text1"/>
          <w:sz w:val="24"/>
          <w:szCs w:val="24"/>
        </w:rPr>
        <w:t>年</w:t>
      </w:r>
      <w:r w:rsidR="00E50977" w:rsidRPr="00E33D9F">
        <w:rPr>
          <w:rFonts w:ascii="仿宋" w:eastAsia="仿宋" w:hAnsi="仿宋" w:hint="eastAsia"/>
          <w:color w:val="000000" w:themeColor="text1"/>
          <w:sz w:val="24"/>
          <w:szCs w:val="24"/>
        </w:rPr>
        <w:t>；</w:t>
      </w:r>
    </w:p>
    <w:p w14:paraId="7A7BEBCF" w14:textId="6B0A8C50" w:rsidR="0026577A" w:rsidRDefault="0026577A" w:rsidP="0026577A">
      <w:pPr>
        <w:widowControl w:val="0"/>
        <w:spacing w:after="0" w:line="50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交货时间：2</w:t>
      </w:r>
      <w:r>
        <w:rPr>
          <w:rFonts w:ascii="仿宋" w:eastAsia="仿宋" w:hAnsi="仿宋"/>
          <w:color w:val="000000" w:themeColor="text1"/>
          <w:sz w:val="24"/>
          <w:szCs w:val="24"/>
        </w:rPr>
        <w:t>022</w:t>
      </w:r>
      <w:r>
        <w:rPr>
          <w:rFonts w:ascii="仿宋" w:eastAsia="仿宋" w:hAnsi="仿宋" w:hint="eastAsia"/>
          <w:color w:val="000000" w:themeColor="text1"/>
          <w:sz w:val="24"/>
          <w:szCs w:val="24"/>
        </w:rPr>
        <w:t>年</w:t>
      </w:r>
      <w:r w:rsidR="00A127A1">
        <w:rPr>
          <w:rFonts w:ascii="仿宋" w:eastAsia="仿宋" w:hAnsi="仿宋" w:hint="eastAsia"/>
          <w:color w:val="000000" w:themeColor="text1"/>
          <w:sz w:val="24"/>
          <w:szCs w:val="24"/>
        </w:rPr>
        <w:t>0</w:t>
      </w:r>
      <w:r>
        <w:rPr>
          <w:rFonts w:ascii="仿宋" w:eastAsia="仿宋" w:hAnsi="仿宋" w:hint="eastAsia"/>
          <w:color w:val="000000" w:themeColor="text1"/>
          <w:sz w:val="24"/>
          <w:szCs w:val="24"/>
        </w:rPr>
        <w:t>8月1</w:t>
      </w:r>
      <w:r>
        <w:rPr>
          <w:rFonts w:ascii="仿宋" w:eastAsia="仿宋" w:hAnsi="仿宋"/>
          <w:color w:val="000000" w:themeColor="text1"/>
          <w:sz w:val="24"/>
          <w:szCs w:val="24"/>
        </w:rPr>
        <w:t>0</w:t>
      </w:r>
      <w:r>
        <w:rPr>
          <w:rFonts w:ascii="仿宋" w:eastAsia="仿宋" w:hAnsi="仿宋" w:hint="eastAsia"/>
          <w:color w:val="000000" w:themeColor="text1"/>
          <w:sz w:val="24"/>
          <w:szCs w:val="24"/>
        </w:rPr>
        <w:t>日前</w:t>
      </w:r>
      <w:r w:rsidR="00A127A1">
        <w:rPr>
          <w:rFonts w:ascii="仿宋" w:eastAsia="仿宋" w:hAnsi="仿宋" w:hint="eastAsia"/>
          <w:color w:val="000000" w:themeColor="text1"/>
          <w:sz w:val="24"/>
          <w:szCs w:val="24"/>
        </w:rPr>
        <w:t>，0</w:t>
      </w:r>
      <w:r w:rsidR="00A127A1">
        <w:rPr>
          <w:rFonts w:ascii="仿宋" w:eastAsia="仿宋" w:hAnsi="仿宋"/>
          <w:color w:val="000000" w:themeColor="text1"/>
          <w:sz w:val="24"/>
          <w:szCs w:val="24"/>
        </w:rPr>
        <w:t>8</w:t>
      </w:r>
      <w:r w:rsidR="00A127A1">
        <w:rPr>
          <w:rFonts w:ascii="仿宋" w:eastAsia="仿宋" w:hAnsi="仿宋" w:hint="eastAsia"/>
          <w:color w:val="000000" w:themeColor="text1"/>
          <w:sz w:val="24"/>
          <w:szCs w:val="24"/>
        </w:rPr>
        <w:t>月2</w:t>
      </w:r>
      <w:r w:rsidR="00A127A1">
        <w:rPr>
          <w:rFonts w:ascii="仿宋" w:eastAsia="仿宋" w:hAnsi="仿宋"/>
          <w:color w:val="000000" w:themeColor="text1"/>
          <w:sz w:val="24"/>
          <w:szCs w:val="24"/>
        </w:rPr>
        <w:t>0</w:t>
      </w:r>
      <w:r w:rsidR="00A127A1">
        <w:rPr>
          <w:rFonts w:ascii="仿宋" w:eastAsia="仿宋" w:hAnsi="仿宋" w:hint="eastAsia"/>
          <w:color w:val="000000" w:themeColor="text1"/>
          <w:sz w:val="24"/>
          <w:szCs w:val="24"/>
        </w:rPr>
        <w:t>日前完成安装。</w:t>
      </w:r>
    </w:p>
    <w:p w14:paraId="360DB819" w14:textId="475C7185" w:rsidR="004C7098" w:rsidRPr="004C7098" w:rsidRDefault="0026577A" w:rsidP="004C7098">
      <w:pPr>
        <w:widowControl w:val="0"/>
        <w:spacing w:after="0" w:line="50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sidRPr="0026577A">
        <w:rPr>
          <w:rFonts w:ascii="仿宋" w:eastAsia="仿宋" w:hAnsi="仿宋" w:hint="eastAsia"/>
          <w:color w:val="000000" w:themeColor="text1"/>
          <w:sz w:val="24"/>
          <w:szCs w:val="24"/>
        </w:rPr>
        <w:t>应急维修时间安排：</w:t>
      </w:r>
      <w:r w:rsidRPr="0026577A">
        <w:rPr>
          <w:rFonts w:ascii="Times New Roman" w:eastAsia="仿宋" w:hAnsi="Times New Roman" w:hint="eastAsia"/>
          <w:color w:val="000000" w:themeColor="text1"/>
          <w:sz w:val="24"/>
          <w:szCs w:val="24"/>
        </w:rPr>
        <w:t>2</w:t>
      </w:r>
      <w:r w:rsidRPr="0026577A">
        <w:rPr>
          <w:rFonts w:ascii="Times New Roman" w:eastAsia="仿宋" w:hAnsi="Times New Roman" w:hint="eastAsia"/>
          <w:color w:val="000000" w:themeColor="text1"/>
          <w:sz w:val="24"/>
          <w:szCs w:val="24"/>
        </w:rPr>
        <w:t>小时内给予回复，并在</w:t>
      </w:r>
      <w:r w:rsidRPr="0026577A">
        <w:rPr>
          <w:rFonts w:ascii="Times New Roman" w:eastAsia="仿宋" w:hAnsi="Times New Roman" w:hint="eastAsia"/>
          <w:color w:val="000000" w:themeColor="text1"/>
          <w:sz w:val="24"/>
          <w:szCs w:val="24"/>
        </w:rPr>
        <w:t>2</w:t>
      </w:r>
      <w:r w:rsidRPr="0026577A">
        <w:rPr>
          <w:rFonts w:ascii="Times New Roman" w:eastAsia="仿宋" w:hAnsi="Times New Roman"/>
          <w:color w:val="000000" w:themeColor="text1"/>
          <w:sz w:val="24"/>
          <w:szCs w:val="24"/>
        </w:rPr>
        <w:t>4</w:t>
      </w:r>
      <w:r w:rsidRPr="0026577A">
        <w:rPr>
          <w:rFonts w:ascii="Times New Roman" w:eastAsia="仿宋" w:hAnsi="Times New Roman" w:hint="eastAsia"/>
          <w:color w:val="000000" w:themeColor="text1"/>
          <w:sz w:val="24"/>
          <w:szCs w:val="24"/>
        </w:rPr>
        <w:t>小时内完成维修</w:t>
      </w:r>
      <w:r w:rsidR="004C7098">
        <w:rPr>
          <w:rFonts w:ascii="Times New Roman" w:eastAsia="仿宋" w:hAnsi="Times New Roman" w:hint="eastAsia"/>
          <w:color w:val="000000" w:themeColor="text1"/>
          <w:sz w:val="24"/>
          <w:szCs w:val="24"/>
        </w:rPr>
        <w:t>。</w:t>
      </w:r>
    </w:p>
    <w:p w14:paraId="2D6FD8B9" w14:textId="77777777" w:rsidR="004C7098" w:rsidRDefault="0026577A" w:rsidP="004C7098">
      <w:pPr>
        <w:widowControl w:val="0"/>
        <w:spacing w:after="0" w:line="500" w:lineRule="exact"/>
        <w:ind w:left="426"/>
        <w:jc w:val="left"/>
        <w:rPr>
          <w:rFonts w:ascii="仿宋" w:eastAsia="仿宋" w:hAnsi="仿宋"/>
          <w:color w:val="000000" w:themeColor="text1"/>
          <w:sz w:val="24"/>
          <w:szCs w:val="24"/>
        </w:rPr>
      </w:pPr>
      <w:r>
        <w:rPr>
          <w:rFonts w:ascii="仿宋" w:eastAsia="仿宋" w:hAnsi="仿宋"/>
          <w:color w:val="000000" w:themeColor="text1"/>
          <w:sz w:val="24"/>
          <w:szCs w:val="24"/>
        </w:rPr>
        <w:t>4</w:t>
      </w:r>
      <w:r w:rsidR="009A3A7F" w:rsidRPr="00E33D9F">
        <w:rPr>
          <w:rFonts w:ascii="仿宋" w:eastAsia="仿宋" w:hAnsi="仿宋" w:hint="eastAsia"/>
          <w:color w:val="000000" w:themeColor="text1"/>
          <w:sz w:val="24"/>
          <w:szCs w:val="24"/>
        </w:rPr>
        <w:t>. 按招标方的要求进行制作和安装。</w:t>
      </w:r>
    </w:p>
    <w:p w14:paraId="407BDE5F" w14:textId="36D9FACA" w:rsidR="004C7098" w:rsidRPr="004C7098" w:rsidRDefault="004C7098" w:rsidP="004C7098">
      <w:pPr>
        <w:widowControl w:val="0"/>
        <w:spacing w:after="0" w:line="50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5.</w:t>
      </w:r>
      <w:r w:rsidRPr="004C7098">
        <w:rPr>
          <w:rFonts w:ascii="仿宋" w:eastAsia="仿宋" w:hAnsi="仿宋" w:hint="eastAsia"/>
          <w:color w:val="000000" w:themeColor="text1"/>
          <w:sz w:val="24"/>
          <w:szCs w:val="24"/>
        </w:rPr>
        <w:t>提供维修联系电话及联系人员</w:t>
      </w:r>
    </w:p>
    <w:p w14:paraId="37E59197" w14:textId="77777777" w:rsidR="00286467" w:rsidRPr="00E33D9F" w:rsidRDefault="00286467" w:rsidP="00286467">
      <w:pPr>
        <w:spacing w:after="0" w:line="500" w:lineRule="exact"/>
        <w:ind w:firstLineChars="152" w:firstLine="366"/>
        <w:jc w:val="left"/>
        <w:rPr>
          <w:rFonts w:ascii="仿宋" w:eastAsia="仿宋" w:hAnsi="仿宋"/>
          <w:b/>
          <w:color w:val="000000" w:themeColor="text1"/>
          <w:sz w:val="24"/>
          <w:szCs w:val="24"/>
        </w:rPr>
      </w:pPr>
      <w:r w:rsidRPr="00E33D9F">
        <w:rPr>
          <w:rFonts w:ascii="仿宋" w:eastAsia="仿宋" w:hAnsi="仿宋" w:hint="eastAsia"/>
          <w:b/>
          <w:color w:val="000000" w:themeColor="text1"/>
          <w:sz w:val="24"/>
          <w:szCs w:val="24"/>
        </w:rPr>
        <w:t>四、确定成交参与人标准及原则：</w:t>
      </w:r>
    </w:p>
    <w:p w14:paraId="7D0F146F" w14:textId="538F0AF2" w:rsidR="00286467" w:rsidRPr="00E33D9F" w:rsidRDefault="00286467" w:rsidP="00286467">
      <w:pPr>
        <w:pStyle w:val="afa"/>
        <w:numPr>
          <w:ilvl w:val="0"/>
          <w:numId w:val="7"/>
        </w:numPr>
        <w:spacing w:after="0" w:line="50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本项目为自有资金而非财政性资金采购，采购人按企业内部规定的标准进行评定。</w:t>
      </w:r>
    </w:p>
    <w:p w14:paraId="468FEA93" w14:textId="77777777" w:rsidR="00286467" w:rsidRPr="00E33D9F" w:rsidRDefault="00286467" w:rsidP="00286467">
      <w:pPr>
        <w:pStyle w:val="afa"/>
        <w:numPr>
          <w:ilvl w:val="0"/>
          <w:numId w:val="7"/>
        </w:numPr>
        <w:spacing w:after="0" w:line="50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1A26D3CF" w14:textId="2F539004" w:rsidR="00286467" w:rsidRPr="00E33D9F" w:rsidRDefault="00286467" w:rsidP="00286467">
      <w:pPr>
        <w:pStyle w:val="afa"/>
        <w:numPr>
          <w:ilvl w:val="0"/>
          <w:numId w:val="7"/>
        </w:numPr>
        <w:spacing w:after="0" w:line="50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最低报价不作为成交的保证。</w:t>
      </w:r>
    </w:p>
    <w:p w14:paraId="33C8BA01" w14:textId="5A94952B" w:rsidR="00286467" w:rsidRPr="00E33D9F" w:rsidRDefault="00286467" w:rsidP="00286467">
      <w:pPr>
        <w:pStyle w:val="afa"/>
        <w:spacing w:after="0" w:line="500" w:lineRule="exact"/>
        <w:ind w:left="851" w:firstLineChars="0" w:firstLine="0"/>
        <w:jc w:val="left"/>
        <w:rPr>
          <w:rFonts w:ascii="仿宋" w:eastAsia="仿宋" w:hAnsi="仿宋"/>
          <w:color w:val="000000" w:themeColor="text1"/>
          <w:sz w:val="24"/>
          <w:szCs w:val="24"/>
        </w:rPr>
      </w:pPr>
    </w:p>
    <w:p w14:paraId="112B6F9C" w14:textId="77777777" w:rsidR="00286467" w:rsidRPr="00E33D9F" w:rsidRDefault="00286467" w:rsidP="00286467">
      <w:pPr>
        <w:pStyle w:val="afa"/>
        <w:spacing w:after="0" w:line="500" w:lineRule="exact"/>
        <w:ind w:left="851" w:firstLineChars="0" w:firstLine="0"/>
        <w:jc w:val="left"/>
        <w:rPr>
          <w:rFonts w:ascii="仿宋" w:eastAsia="仿宋" w:hAnsi="仿宋"/>
          <w:color w:val="000000" w:themeColor="text1"/>
          <w:sz w:val="24"/>
          <w:szCs w:val="24"/>
        </w:rPr>
      </w:pPr>
    </w:p>
    <w:p w14:paraId="1385CAED" w14:textId="77777777" w:rsidR="00286467" w:rsidRPr="00E33D9F" w:rsidRDefault="00286467" w:rsidP="00286467">
      <w:pPr>
        <w:spacing w:after="0" w:line="500" w:lineRule="exact"/>
        <w:jc w:val="righ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重庆外语外事学院</w:t>
      </w:r>
    </w:p>
    <w:p w14:paraId="35310051" w14:textId="61735305" w:rsidR="00286467" w:rsidRPr="004C7098" w:rsidRDefault="00286467" w:rsidP="004C7098">
      <w:pPr>
        <w:spacing w:after="0" w:line="500" w:lineRule="exact"/>
        <w:jc w:val="righ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2022年</w:t>
      </w:r>
      <w:r w:rsidR="0026577A">
        <w:rPr>
          <w:rFonts w:ascii="仿宋" w:eastAsia="仿宋" w:hAnsi="仿宋"/>
          <w:color w:val="000000" w:themeColor="text1"/>
          <w:sz w:val="24"/>
          <w:szCs w:val="24"/>
        </w:rPr>
        <w:t>07</w:t>
      </w:r>
      <w:r w:rsidRPr="00E33D9F">
        <w:rPr>
          <w:rFonts w:ascii="仿宋" w:eastAsia="仿宋" w:hAnsi="仿宋" w:hint="eastAsia"/>
          <w:color w:val="000000" w:themeColor="text1"/>
          <w:sz w:val="24"/>
          <w:szCs w:val="24"/>
        </w:rPr>
        <w:t>月</w:t>
      </w:r>
      <w:r w:rsidR="0026577A">
        <w:rPr>
          <w:rFonts w:ascii="仿宋" w:eastAsia="仿宋" w:hAnsi="仿宋"/>
          <w:color w:val="000000" w:themeColor="text1"/>
          <w:sz w:val="24"/>
          <w:szCs w:val="24"/>
        </w:rPr>
        <w:t>05</w:t>
      </w:r>
      <w:r w:rsidRPr="00E33D9F">
        <w:rPr>
          <w:rFonts w:ascii="仿宋" w:eastAsia="仿宋" w:hAnsi="仿宋" w:hint="eastAsia"/>
          <w:color w:val="000000" w:themeColor="text1"/>
          <w:sz w:val="24"/>
          <w:szCs w:val="24"/>
        </w:rPr>
        <w:t>日</w:t>
      </w:r>
    </w:p>
    <w:bookmarkEnd w:id="49"/>
    <w:p w14:paraId="6376D918" w14:textId="77777777" w:rsidR="004C7098" w:rsidRDefault="004C7098" w:rsidP="004C7098">
      <w:pPr>
        <w:pStyle w:val="2"/>
        <w:rPr>
          <w:rFonts w:asciiTheme="minorHAnsi" w:eastAsiaTheme="minorEastAsia" w:hAnsiTheme="minorHAnsi" w:cstheme="minorBidi"/>
          <w:b w:val="0"/>
          <w:bCs w:val="0"/>
          <w:sz w:val="22"/>
          <w:szCs w:val="22"/>
        </w:rPr>
      </w:pPr>
    </w:p>
    <w:p w14:paraId="2044D6D6" w14:textId="77777777" w:rsidR="004C7098" w:rsidRDefault="004C7098" w:rsidP="004C7098"/>
    <w:p w14:paraId="0BF2986D" w14:textId="77777777" w:rsidR="004C7098" w:rsidRDefault="004C7098" w:rsidP="004C7098">
      <w:pPr>
        <w:pStyle w:val="2"/>
      </w:pPr>
    </w:p>
    <w:p w14:paraId="203BFBA5" w14:textId="77777777" w:rsidR="00E77305" w:rsidRDefault="00E77305" w:rsidP="000348A6">
      <w:pPr>
        <w:spacing w:line="420" w:lineRule="exact"/>
        <w:jc w:val="center"/>
      </w:pPr>
    </w:p>
    <w:p w14:paraId="637858F6" w14:textId="77777777" w:rsidR="00E77305" w:rsidRDefault="00E77305" w:rsidP="000348A6">
      <w:pPr>
        <w:spacing w:line="420" w:lineRule="exact"/>
        <w:jc w:val="center"/>
      </w:pPr>
    </w:p>
    <w:p w14:paraId="73B7A741" w14:textId="3831A449" w:rsidR="00E45686" w:rsidRPr="00842FA9" w:rsidRDefault="009A3A7F" w:rsidP="000348A6">
      <w:pPr>
        <w:spacing w:line="420" w:lineRule="exact"/>
        <w:jc w:val="center"/>
        <w:rPr>
          <w:rFonts w:ascii="仿宋" w:eastAsia="仿宋" w:hAnsi="仿宋"/>
          <w:b/>
          <w:color w:val="000000" w:themeColor="text1"/>
          <w:sz w:val="36"/>
          <w:szCs w:val="36"/>
        </w:rPr>
      </w:pPr>
      <w:bookmarkStart w:id="51" w:name="_GoBack"/>
      <w:bookmarkEnd w:id="51"/>
      <w:r w:rsidRPr="00842FA9">
        <w:rPr>
          <w:rFonts w:ascii="仿宋" w:eastAsia="仿宋" w:hAnsi="仿宋" w:hint="eastAsia"/>
          <w:b/>
          <w:color w:val="000000" w:themeColor="text1"/>
          <w:sz w:val="36"/>
          <w:szCs w:val="36"/>
        </w:rPr>
        <w:lastRenderedPageBreak/>
        <w:t>公开询价货物一览表</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1701"/>
        <w:gridCol w:w="3969"/>
        <w:gridCol w:w="709"/>
        <w:gridCol w:w="850"/>
        <w:gridCol w:w="1134"/>
      </w:tblGrid>
      <w:tr w:rsidR="002E6615" w:rsidRPr="00842FA9" w14:paraId="2C8F59B9" w14:textId="62BC9EE5" w:rsidTr="002E6615">
        <w:trPr>
          <w:trHeight w:val="483"/>
        </w:trPr>
        <w:tc>
          <w:tcPr>
            <w:tcW w:w="567" w:type="dxa"/>
            <w:shd w:val="clear" w:color="auto" w:fill="auto"/>
            <w:vAlign w:val="center"/>
          </w:tcPr>
          <w:p w14:paraId="67984E37" w14:textId="77777777" w:rsidR="0026577A" w:rsidRPr="00E50977" w:rsidRDefault="0026577A">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序号</w:t>
            </w:r>
          </w:p>
        </w:tc>
        <w:tc>
          <w:tcPr>
            <w:tcW w:w="993" w:type="dxa"/>
            <w:shd w:val="clear" w:color="auto" w:fill="auto"/>
            <w:vAlign w:val="center"/>
          </w:tcPr>
          <w:p w14:paraId="58FD7982" w14:textId="77777777" w:rsidR="0026577A" w:rsidRPr="00E50977" w:rsidRDefault="0026577A">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名称</w:t>
            </w:r>
          </w:p>
        </w:tc>
        <w:tc>
          <w:tcPr>
            <w:tcW w:w="2551" w:type="dxa"/>
            <w:gridSpan w:val="2"/>
            <w:vAlign w:val="center"/>
          </w:tcPr>
          <w:p w14:paraId="00D4A8AE" w14:textId="0BBCE643" w:rsidR="0026577A" w:rsidRPr="00E50977" w:rsidRDefault="00BE748A">
            <w:pPr>
              <w:spacing w:after="0"/>
              <w:jc w:val="center"/>
              <w:textAlignment w:val="center"/>
              <w:rPr>
                <w:rFonts w:ascii="仿宋" w:eastAsia="仿宋" w:hAnsi="仿宋" w:cs="仿宋"/>
                <w:b/>
                <w:bCs/>
                <w:color w:val="000000" w:themeColor="text1"/>
                <w:sz w:val="21"/>
                <w:szCs w:val="21"/>
                <w:lang w:bidi="ar"/>
              </w:rPr>
            </w:pPr>
            <w:r>
              <w:rPr>
                <w:rFonts w:ascii="仿宋" w:eastAsia="仿宋" w:hAnsi="仿宋" w:cs="仿宋" w:hint="eastAsia"/>
                <w:b/>
                <w:bCs/>
                <w:color w:val="000000" w:themeColor="text1"/>
                <w:sz w:val="21"/>
                <w:szCs w:val="21"/>
                <w:lang w:bidi="ar"/>
              </w:rPr>
              <w:t>项目内容</w:t>
            </w:r>
          </w:p>
        </w:tc>
        <w:tc>
          <w:tcPr>
            <w:tcW w:w="3969" w:type="dxa"/>
            <w:shd w:val="clear" w:color="auto" w:fill="auto"/>
            <w:vAlign w:val="center"/>
          </w:tcPr>
          <w:p w14:paraId="0F2B4ECA" w14:textId="5F3EA1DE" w:rsidR="0026577A" w:rsidRPr="00E50977" w:rsidRDefault="0026577A">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规格型号（技术参数）</w:t>
            </w:r>
          </w:p>
        </w:tc>
        <w:tc>
          <w:tcPr>
            <w:tcW w:w="709" w:type="dxa"/>
            <w:shd w:val="clear" w:color="auto" w:fill="auto"/>
            <w:vAlign w:val="center"/>
          </w:tcPr>
          <w:p w14:paraId="0B7A57B4" w14:textId="77777777" w:rsidR="0026577A" w:rsidRPr="00E50977" w:rsidRDefault="0026577A">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单位</w:t>
            </w:r>
          </w:p>
        </w:tc>
        <w:tc>
          <w:tcPr>
            <w:tcW w:w="850" w:type="dxa"/>
            <w:shd w:val="clear" w:color="auto" w:fill="auto"/>
            <w:vAlign w:val="center"/>
          </w:tcPr>
          <w:p w14:paraId="6F835055" w14:textId="77777777" w:rsidR="0026577A" w:rsidRPr="00E50977" w:rsidRDefault="0026577A">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数量</w:t>
            </w:r>
          </w:p>
        </w:tc>
        <w:tc>
          <w:tcPr>
            <w:tcW w:w="1134" w:type="dxa"/>
            <w:vAlign w:val="center"/>
          </w:tcPr>
          <w:p w14:paraId="79289A78" w14:textId="039BED23" w:rsidR="0026577A" w:rsidRPr="00E50977" w:rsidRDefault="0026577A">
            <w:pPr>
              <w:spacing w:after="0"/>
              <w:jc w:val="center"/>
              <w:textAlignment w:val="center"/>
              <w:rPr>
                <w:rFonts w:ascii="仿宋" w:eastAsia="仿宋" w:hAnsi="仿宋" w:cs="仿宋"/>
                <w:b/>
                <w:bCs/>
                <w:color w:val="000000" w:themeColor="text1"/>
                <w:sz w:val="21"/>
                <w:szCs w:val="21"/>
                <w:lang w:bidi="ar"/>
              </w:rPr>
            </w:pPr>
            <w:r w:rsidRPr="00E50977">
              <w:rPr>
                <w:rFonts w:ascii="仿宋" w:eastAsia="仿宋" w:hAnsi="仿宋" w:cs="仿宋" w:hint="eastAsia"/>
                <w:b/>
                <w:bCs/>
                <w:color w:val="000000" w:themeColor="text1"/>
                <w:sz w:val="21"/>
                <w:szCs w:val="21"/>
                <w:lang w:bidi="ar"/>
              </w:rPr>
              <w:t>样品</w:t>
            </w:r>
          </w:p>
        </w:tc>
      </w:tr>
      <w:tr w:rsidR="00BE748A" w:rsidRPr="00842FA9" w14:paraId="10D19C55" w14:textId="25BAE149" w:rsidTr="002E6615">
        <w:trPr>
          <w:trHeight w:val="510"/>
        </w:trPr>
        <w:tc>
          <w:tcPr>
            <w:tcW w:w="567" w:type="dxa"/>
            <w:vMerge w:val="restart"/>
            <w:shd w:val="clear" w:color="auto" w:fill="FFFFFF"/>
            <w:vAlign w:val="center"/>
          </w:tcPr>
          <w:p w14:paraId="39B9655F" w14:textId="77777777" w:rsidR="00BE748A" w:rsidRPr="00BE748A" w:rsidRDefault="00BE748A" w:rsidP="00BE748A">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1</w:t>
            </w:r>
          </w:p>
        </w:tc>
        <w:tc>
          <w:tcPr>
            <w:tcW w:w="993" w:type="dxa"/>
            <w:vMerge w:val="restart"/>
            <w:shd w:val="clear" w:color="auto" w:fill="auto"/>
            <w:vAlign w:val="center"/>
          </w:tcPr>
          <w:p w14:paraId="1872C58E" w14:textId="30E63D9D" w:rsidR="00BE748A" w:rsidRPr="00BE748A" w:rsidRDefault="00BE748A" w:rsidP="00BE748A">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渝北校区5、7号楼宿舍</w:t>
            </w:r>
          </w:p>
        </w:tc>
        <w:tc>
          <w:tcPr>
            <w:tcW w:w="850" w:type="dxa"/>
            <w:vAlign w:val="center"/>
          </w:tcPr>
          <w:p w14:paraId="3739B7C7" w14:textId="19FFFE13" w:rsidR="00BE748A" w:rsidRPr="00BE748A" w:rsidRDefault="00BE748A" w:rsidP="00BE748A">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1</w:t>
            </w:r>
            <w:r w:rsidRPr="00BE748A">
              <w:rPr>
                <w:rFonts w:ascii="FangSong" w:eastAsia="FangSong" w:hAnsi="FangSong" w:cs="仿宋" w:hint="eastAsia"/>
                <w:color w:val="000000" w:themeColor="text1"/>
                <w:sz w:val="21"/>
                <w:szCs w:val="21"/>
                <w:lang w:bidi="ar"/>
              </w:rPr>
              <w:t>）</w:t>
            </w:r>
          </w:p>
        </w:tc>
        <w:tc>
          <w:tcPr>
            <w:tcW w:w="1701" w:type="dxa"/>
            <w:vAlign w:val="center"/>
          </w:tcPr>
          <w:p w14:paraId="65E35E4B" w14:textId="6FA514C9" w:rsidR="00BE748A" w:rsidRPr="00BE748A" w:rsidRDefault="00BE748A" w:rsidP="00BE748A">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原窗帘轨道拆除</w:t>
            </w:r>
          </w:p>
        </w:tc>
        <w:tc>
          <w:tcPr>
            <w:tcW w:w="3969" w:type="dxa"/>
            <w:shd w:val="clear" w:color="auto" w:fill="FFFFFF"/>
            <w:vAlign w:val="center"/>
          </w:tcPr>
          <w:p w14:paraId="06119C7A" w14:textId="2D2B2F9D" w:rsidR="00BE748A" w:rsidRPr="00BE748A" w:rsidRDefault="00BE748A" w:rsidP="00BE748A">
            <w:pPr>
              <w:spacing w:after="0"/>
              <w:jc w:val="center"/>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rPr>
              <w:t>/</w:t>
            </w:r>
          </w:p>
        </w:tc>
        <w:tc>
          <w:tcPr>
            <w:tcW w:w="709" w:type="dxa"/>
            <w:shd w:val="clear" w:color="auto" w:fill="auto"/>
            <w:vAlign w:val="center"/>
          </w:tcPr>
          <w:p w14:paraId="6CAC9729" w14:textId="77777777" w:rsidR="00BE748A" w:rsidRPr="00BE748A" w:rsidRDefault="00BE748A" w:rsidP="002E6615">
            <w:pPr>
              <w:spacing w:after="0" w:line="240" w:lineRule="auto"/>
              <w:jc w:val="center"/>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幅</w:t>
            </w:r>
          </w:p>
        </w:tc>
        <w:tc>
          <w:tcPr>
            <w:tcW w:w="850" w:type="dxa"/>
            <w:shd w:val="clear" w:color="auto" w:fill="auto"/>
            <w:vAlign w:val="center"/>
          </w:tcPr>
          <w:p w14:paraId="342FEB7E" w14:textId="67D2647F" w:rsidR="00BE748A" w:rsidRPr="00BE748A" w:rsidRDefault="002E6615" w:rsidP="002E6615">
            <w:pPr>
              <w:spacing w:after="0" w:line="240" w:lineRule="auto"/>
              <w:jc w:val="center"/>
              <w:textAlignment w:val="center"/>
              <w:rPr>
                <w:rFonts w:ascii="FangSong" w:eastAsia="FangSong" w:hAnsi="FangSong" w:cs="仿宋"/>
                <w:color w:val="000000" w:themeColor="text1"/>
                <w:sz w:val="21"/>
                <w:szCs w:val="21"/>
              </w:rPr>
            </w:pPr>
            <w:r>
              <w:rPr>
                <w:rFonts w:ascii="FangSong" w:eastAsia="FangSong" w:hAnsi="FangSong" w:cs="仿宋"/>
                <w:color w:val="000000" w:themeColor="text1"/>
                <w:sz w:val="21"/>
                <w:szCs w:val="21"/>
              </w:rPr>
              <w:t>585</w:t>
            </w:r>
          </w:p>
        </w:tc>
        <w:tc>
          <w:tcPr>
            <w:tcW w:w="1134" w:type="dxa"/>
            <w:vMerge w:val="restart"/>
            <w:vAlign w:val="center"/>
          </w:tcPr>
          <w:p w14:paraId="0D617262" w14:textId="51F2A694" w:rsidR="00BE748A" w:rsidRPr="00842FA9" w:rsidRDefault="00BE748A" w:rsidP="00BE748A">
            <w:pPr>
              <w:spacing w:after="0"/>
              <w:jc w:val="center"/>
              <w:rPr>
                <w:rFonts w:ascii="宋体" w:eastAsia="宋体" w:hAnsi="宋体" w:cs="宋体"/>
                <w:color w:val="000000" w:themeColor="text1"/>
              </w:rPr>
            </w:pPr>
            <w:r w:rsidRPr="00455734">
              <w:rPr>
                <w:rFonts w:ascii="仿宋" w:eastAsia="仿宋" w:hAnsi="仿宋" w:cs="仿宋" w:hint="eastAsia"/>
                <w:color w:val="000000" w:themeColor="text1"/>
                <w:sz w:val="21"/>
                <w:szCs w:val="21"/>
                <w:lang w:bidi="ar"/>
              </w:rPr>
              <w:t>提供布料、</w:t>
            </w:r>
            <w:r w:rsidR="002E6615" w:rsidRPr="00BE748A">
              <w:rPr>
                <w:rFonts w:ascii="FangSong" w:eastAsia="FangSong" w:hAnsi="FangSong" w:cs="仿宋" w:hint="eastAsia"/>
                <w:color w:val="000000" w:themeColor="text1"/>
                <w:sz w:val="21"/>
                <w:szCs w:val="21"/>
                <w:lang w:bidi="ar"/>
              </w:rPr>
              <w:t>铝合金杆</w:t>
            </w:r>
            <w:r w:rsidRPr="00455734">
              <w:rPr>
                <w:rFonts w:ascii="仿宋" w:eastAsia="仿宋" w:hAnsi="仿宋" w:cs="仿宋" w:hint="eastAsia"/>
                <w:color w:val="000000" w:themeColor="text1"/>
                <w:sz w:val="21"/>
                <w:szCs w:val="21"/>
                <w:lang w:bidi="ar"/>
              </w:rPr>
              <w:t>样品</w:t>
            </w:r>
          </w:p>
        </w:tc>
      </w:tr>
      <w:tr w:rsidR="00BE748A" w:rsidRPr="00842FA9" w14:paraId="5FCA07B7" w14:textId="6E6DCA4D" w:rsidTr="002E6615">
        <w:trPr>
          <w:trHeight w:val="1448"/>
        </w:trPr>
        <w:tc>
          <w:tcPr>
            <w:tcW w:w="567" w:type="dxa"/>
            <w:vMerge/>
            <w:shd w:val="clear" w:color="auto" w:fill="FFFFFF"/>
            <w:vAlign w:val="center"/>
          </w:tcPr>
          <w:p w14:paraId="546717A2" w14:textId="77777777" w:rsidR="00BE748A" w:rsidRPr="00BE748A" w:rsidRDefault="00BE748A" w:rsidP="00BE748A">
            <w:pPr>
              <w:jc w:val="center"/>
              <w:rPr>
                <w:rFonts w:ascii="FangSong" w:eastAsia="FangSong" w:hAnsi="FangSong" w:cs="仿宋"/>
                <w:color w:val="000000" w:themeColor="text1"/>
                <w:sz w:val="21"/>
                <w:szCs w:val="21"/>
                <w:lang w:bidi="ar"/>
              </w:rPr>
            </w:pPr>
          </w:p>
        </w:tc>
        <w:tc>
          <w:tcPr>
            <w:tcW w:w="993" w:type="dxa"/>
            <w:vMerge/>
            <w:shd w:val="clear" w:color="auto" w:fill="auto"/>
            <w:vAlign w:val="center"/>
          </w:tcPr>
          <w:p w14:paraId="120288E2" w14:textId="77777777" w:rsidR="00BE748A" w:rsidRPr="00BE748A" w:rsidRDefault="00BE748A" w:rsidP="00BE748A">
            <w:pPr>
              <w:jc w:val="center"/>
              <w:rPr>
                <w:rFonts w:ascii="FangSong" w:eastAsia="FangSong" w:hAnsi="FangSong" w:cs="仿宋"/>
                <w:color w:val="000000" w:themeColor="text1"/>
                <w:sz w:val="21"/>
                <w:szCs w:val="21"/>
                <w:lang w:bidi="ar"/>
              </w:rPr>
            </w:pPr>
          </w:p>
        </w:tc>
        <w:tc>
          <w:tcPr>
            <w:tcW w:w="850" w:type="dxa"/>
            <w:vAlign w:val="center"/>
          </w:tcPr>
          <w:p w14:paraId="4EE827A5" w14:textId="0CEFF399" w:rsidR="00BE748A" w:rsidRPr="00BE748A" w:rsidRDefault="00BE748A" w:rsidP="00BE748A">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w:t>
            </w:r>
          </w:p>
        </w:tc>
        <w:tc>
          <w:tcPr>
            <w:tcW w:w="1701" w:type="dxa"/>
            <w:vAlign w:val="center"/>
          </w:tcPr>
          <w:p w14:paraId="5AB47D8D" w14:textId="2B1B5A02" w:rsidR="00BE748A" w:rsidRPr="00BE748A" w:rsidRDefault="00BE748A" w:rsidP="00BE748A">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5号楼窗帘及轨道安装</w:t>
            </w:r>
          </w:p>
        </w:tc>
        <w:tc>
          <w:tcPr>
            <w:tcW w:w="3969" w:type="dxa"/>
            <w:vMerge w:val="restart"/>
            <w:shd w:val="clear" w:color="auto" w:fill="FFFFFF"/>
            <w:vAlign w:val="center"/>
          </w:tcPr>
          <w:p w14:paraId="2E0DF257" w14:textId="2FF87918" w:rsidR="00BE748A" w:rsidRPr="00BE748A" w:rsidRDefault="00BE748A" w:rsidP="002E6615">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1、窗帘大小（不含褶皱）：宽2000mm*高2</w:t>
            </w:r>
            <w:r w:rsidR="002E6615">
              <w:rPr>
                <w:rFonts w:ascii="FangSong" w:eastAsia="FangSong" w:hAnsi="FangSong" w:cs="仿宋"/>
                <w:color w:val="000000" w:themeColor="text1"/>
                <w:sz w:val="21"/>
                <w:szCs w:val="21"/>
                <w:lang w:bidi="ar"/>
              </w:rPr>
              <w:t>6</w:t>
            </w:r>
            <w:r w:rsidRPr="00BE748A">
              <w:rPr>
                <w:rFonts w:ascii="FangSong" w:eastAsia="FangSong" w:hAnsi="FangSong" w:cs="仿宋" w:hint="eastAsia"/>
                <w:color w:val="000000" w:themeColor="text1"/>
                <w:sz w:val="21"/>
                <w:szCs w:val="21"/>
                <w:lang w:bidi="ar"/>
              </w:rPr>
              <w:t>00mm（以实际现场测量为准）</w:t>
            </w:r>
          </w:p>
          <w:p w14:paraId="6816CE7E" w14:textId="77777777" w:rsidR="00BE748A" w:rsidRPr="00BE748A" w:rsidRDefault="00BE748A" w:rsidP="002E6615">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2、窗帘褶皱：按1：</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.5制作；</w:t>
            </w:r>
          </w:p>
          <w:p w14:paraId="4DFC9E46" w14:textId="498105B5" w:rsidR="00BE748A" w:rsidRPr="00BE748A" w:rsidRDefault="00BE748A" w:rsidP="002E6615">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3、采用铝合金杆</w:t>
            </w:r>
            <w:r w:rsidR="002E6615">
              <w:rPr>
                <w:rFonts w:ascii="FangSong" w:eastAsia="FangSong" w:hAnsi="FangSong" w:cs="仿宋" w:hint="eastAsia"/>
                <w:color w:val="000000" w:themeColor="text1"/>
                <w:sz w:val="21"/>
                <w:szCs w:val="21"/>
                <w:lang w:bidi="ar"/>
              </w:rPr>
              <w:t>滑轨</w:t>
            </w:r>
            <w:r w:rsidRPr="00BE748A">
              <w:rPr>
                <w:rFonts w:ascii="FangSong" w:eastAsia="FangSong" w:hAnsi="FangSong" w:cs="仿宋" w:hint="eastAsia"/>
                <w:color w:val="000000" w:themeColor="text1"/>
                <w:sz w:val="21"/>
                <w:szCs w:val="21"/>
                <w:lang w:bidi="ar"/>
              </w:rPr>
              <w:t>的方式固定，要求稳固，耐用。安装长度约2</w:t>
            </w:r>
            <w:r w:rsidRPr="00BE748A">
              <w:rPr>
                <w:rFonts w:ascii="FangSong" w:eastAsia="FangSong" w:hAnsi="FangSong" w:cs="仿宋"/>
                <w:color w:val="000000" w:themeColor="text1"/>
                <w:sz w:val="21"/>
                <w:szCs w:val="21"/>
                <w:lang w:bidi="ar"/>
              </w:rPr>
              <w:t>0</w:t>
            </w:r>
            <w:r w:rsidRPr="00BE748A">
              <w:rPr>
                <w:rFonts w:ascii="FangSong" w:eastAsia="FangSong" w:hAnsi="FangSong" w:cs="仿宋" w:hint="eastAsia"/>
                <w:color w:val="000000" w:themeColor="text1"/>
                <w:sz w:val="21"/>
                <w:szCs w:val="21"/>
                <w:lang w:bidi="ar"/>
              </w:rPr>
              <w:t>00mm。</w:t>
            </w:r>
          </w:p>
          <w:p w14:paraId="0A42B1AB" w14:textId="4700ECE4" w:rsidR="00BE748A" w:rsidRPr="00BE748A" w:rsidRDefault="00BE748A" w:rsidP="002E6615">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lang w:bidi="ar"/>
              </w:rPr>
              <w:t>4</w:t>
            </w:r>
            <w:r w:rsidRPr="00BE748A">
              <w:rPr>
                <w:rFonts w:ascii="FangSong" w:eastAsia="FangSong" w:hAnsi="FangSong" w:cs="仿宋" w:hint="eastAsia"/>
                <w:color w:val="000000" w:themeColor="text1"/>
                <w:sz w:val="21"/>
                <w:szCs w:val="21"/>
                <w:lang w:bidi="ar"/>
              </w:rPr>
              <w:t>、颜色可选，由学校方确认。</w:t>
            </w:r>
          </w:p>
          <w:p w14:paraId="2C7FCF9E" w14:textId="7A9F9DDD" w:rsidR="003C5808" w:rsidRPr="003C5808" w:rsidRDefault="00BE748A" w:rsidP="003C5808">
            <w:pPr>
              <w:spacing w:after="0" w:line="240" w:lineRule="auto"/>
              <w:jc w:val="left"/>
              <w:textAlignment w:val="center"/>
              <w:rPr>
                <w:rFonts w:ascii="FangSong" w:eastAsia="FangSong" w:hAnsi="FangSong" w:cs="仿宋"/>
                <w:color w:val="000000" w:themeColor="text1"/>
                <w:sz w:val="21"/>
                <w:szCs w:val="21"/>
                <w:lang w:bidi="ar"/>
              </w:rPr>
            </w:pPr>
            <w:r w:rsidRPr="00BE748A">
              <w:rPr>
                <w:rFonts w:ascii="FangSong" w:eastAsia="FangSong" w:hAnsi="FangSong" w:cs="仿宋"/>
                <w:color w:val="000000" w:themeColor="text1"/>
                <w:sz w:val="21"/>
                <w:szCs w:val="21"/>
                <w:lang w:bidi="ar"/>
              </w:rPr>
              <w:t>5</w:t>
            </w:r>
            <w:r w:rsidRPr="00BE748A">
              <w:rPr>
                <w:rFonts w:ascii="FangSong" w:eastAsia="FangSong" w:hAnsi="FangSong" w:cs="仿宋" w:hint="eastAsia"/>
                <w:color w:val="000000" w:themeColor="text1"/>
                <w:sz w:val="21"/>
                <w:szCs w:val="21"/>
                <w:lang w:bidi="ar"/>
              </w:rPr>
              <w:t>、布料要求防晒、遮光。耐摩擦色牢度：干摩≥4级，湿摩≥4级；耐光色牢度≥5级；厚度0.6-0.7mm</w:t>
            </w:r>
            <w:r w:rsidR="003C5808">
              <w:rPr>
                <w:rFonts w:ascii="FangSong" w:eastAsia="FangSong" w:hAnsi="FangSong" w:cs="仿宋" w:hint="eastAsia"/>
                <w:color w:val="000000" w:themeColor="text1"/>
                <w:sz w:val="21"/>
                <w:szCs w:val="21"/>
                <w:lang w:bidi="ar"/>
              </w:rPr>
              <w:t>。</w:t>
            </w:r>
            <w:r w:rsidR="003C5808" w:rsidRPr="003C5808">
              <w:rPr>
                <w:rFonts w:ascii="FangSong" w:eastAsia="FangSong" w:hAnsi="FangSong" w:cs="仿宋" w:hint="eastAsia"/>
                <w:color w:val="000000" w:themeColor="text1"/>
                <w:sz w:val="21"/>
                <w:szCs w:val="21"/>
                <w:lang w:bidi="ar"/>
              </w:rPr>
              <w:t>甲醛含量（mg/kg）：≤20；PH值：4.0-9.0；.紫外线性能UPF＞50，T（UVA）平均值：&lt;0.2%；透气率（%）：46±2</w:t>
            </w:r>
          </w:p>
          <w:p w14:paraId="0649F037" w14:textId="13EAB9BA" w:rsidR="003C5808" w:rsidRPr="003C5808" w:rsidRDefault="003C5808" w:rsidP="003C5808">
            <w:pPr>
              <w:spacing w:after="0" w:line="240" w:lineRule="auto"/>
              <w:jc w:val="left"/>
              <w:textAlignment w:val="center"/>
              <w:rPr>
                <w:rFonts w:ascii="FangSong" w:eastAsia="FangSong" w:hAnsi="FangSong" w:cs="仿宋"/>
                <w:color w:val="000000" w:themeColor="text1"/>
                <w:sz w:val="21"/>
                <w:szCs w:val="21"/>
                <w:lang w:bidi="ar"/>
              </w:rPr>
            </w:pPr>
            <w:r w:rsidRPr="003C5808">
              <w:rPr>
                <w:rFonts w:ascii="FangSong" w:eastAsia="FangSong" w:hAnsi="FangSong" w:cs="仿宋" w:hint="eastAsia"/>
                <w:color w:val="000000" w:themeColor="text1"/>
                <w:sz w:val="21"/>
                <w:szCs w:val="21"/>
                <w:lang w:bidi="ar"/>
              </w:rPr>
              <w:t>6、燃烧性能：符合GB 20286-2006《公共场所阻燃制品及组件燃烧性能要求和标识》阻燃I级织物标准（氧指数:≥32.0;损毁长度≤ 150mm ，续燃时间≤5s，阴燃时间≤ 5s；燃烧滴落物未引起脱脂棉燃烧或阴燃；烟密度等级（SDR）≤ 15 ；产烟毒性等级不低于 ZA2 级。） 同时满足符合GB/T17591-2006《阻燃织物》续燃时间≤5秒、阴然时间≤5秒、损毁长度≤150mm</w:t>
            </w:r>
          </w:p>
        </w:tc>
        <w:tc>
          <w:tcPr>
            <w:tcW w:w="709" w:type="dxa"/>
            <w:shd w:val="clear" w:color="auto" w:fill="auto"/>
            <w:vAlign w:val="center"/>
          </w:tcPr>
          <w:p w14:paraId="5D91249A" w14:textId="18030FAC" w:rsidR="00BE748A" w:rsidRPr="00BE748A" w:rsidRDefault="00BE748A" w:rsidP="002E6615">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间</w:t>
            </w:r>
          </w:p>
        </w:tc>
        <w:tc>
          <w:tcPr>
            <w:tcW w:w="850" w:type="dxa"/>
            <w:shd w:val="clear" w:color="auto" w:fill="auto"/>
            <w:vAlign w:val="center"/>
          </w:tcPr>
          <w:p w14:paraId="243611BF" w14:textId="14663806" w:rsidR="00BE748A" w:rsidRPr="00BE748A" w:rsidRDefault="00BE748A" w:rsidP="002E6615">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1</w:t>
            </w:r>
            <w:r w:rsidRPr="00BE748A">
              <w:rPr>
                <w:rFonts w:ascii="FangSong" w:eastAsia="FangSong" w:hAnsi="FangSong" w:cs="仿宋"/>
                <w:color w:val="000000" w:themeColor="text1"/>
                <w:sz w:val="21"/>
                <w:szCs w:val="21"/>
              </w:rPr>
              <w:t>20</w:t>
            </w:r>
          </w:p>
        </w:tc>
        <w:tc>
          <w:tcPr>
            <w:tcW w:w="1134" w:type="dxa"/>
            <w:vMerge/>
          </w:tcPr>
          <w:p w14:paraId="04F6EEBA" w14:textId="77777777" w:rsidR="00BE748A" w:rsidRPr="00842FA9" w:rsidRDefault="00BE748A" w:rsidP="0026577A">
            <w:pPr>
              <w:jc w:val="center"/>
              <w:rPr>
                <w:rFonts w:ascii="宋体" w:eastAsia="宋体" w:hAnsi="宋体" w:cs="宋体"/>
                <w:color w:val="000000" w:themeColor="text1"/>
              </w:rPr>
            </w:pPr>
          </w:p>
        </w:tc>
      </w:tr>
      <w:tr w:rsidR="002E6615" w:rsidRPr="00842FA9" w14:paraId="032B902D" w14:textId="77777777" w:rsidTr="002E6615">
        <w:trPr>
          <w:trHeight w:val="1356"/>
        </w:trPr>
        <w:tc>
          <w:tcPr>
            <w:tcW w:w="567" w:type="dxa"/>
            <w:vMerge/>
            <w:shd w:val="clear" w:color="auto" w:fill="FFFFFF"/>
            <w:vAlign w:val="center"/>
          </w:tcPr>
          <w:p w14:paraId="22041171" w14:textId="77777777" w:rsidR="00BE748A" w:rsidRPr="00BE748A" w:rsidRDefault="00BE748A" w:rsidP="00BE748A">
            <w:pPr>
              <w:jc w:val="center"/>
              <w:rPr>
                <w:rFonts w:ascii="FangSong" w:eastAsia="FangSong" w:hAnsi="FangSong" w:cs="仿宋"/>
                <w:color w:val="000000" w:themeColor="text1"/>
                <w:sz w:val="21"/>
                <w:szCs w:val="21"/>
                <w:lang w:bidi="ar"/>
              </w:rPr>
            </w:pPr>
          </w:p>
        </w:tc>
        <w:tc>
          <w:tcPr>
            <w:tcW w:w="993" w:type="dxa"/>
            <w:vMerge/>
            <w:shd w:val="clear" w:color="auto" w:fill="auto"/>
            <w:vAlign w:val="center"/>
          </w:tcPr>
          <w:p w14:paraId="111DCFD4" w14:textId="77777777" w:rsidR="00BE748A" w:rsidRPr="00BE748A" w:rsidRDefault="00BE748A" w:rsidP="00BE748A">
            <w:pPr>
              <w:jc w:val="center"/>
              <w:rPr>
                <w:rFonts w:ascii="FangSong" w:eastAsia="FangSong" w:hAnsi="FangSong" w:cs="仿宋"/>
                <w:color w:val="000000" w:themeColor="text1"/>
                <w:sz w:val="21"/>
                <w:szCs w:val="21"/>
                <w:lang w:bidi="ar"/>
              </w:rPr>
            </w:pPr>
          </w:p>
        </w:tc>
        <w:tc>
          <w:tcPr>
            <w:tcW w:w="850" w:type="dxa"/>
            <w:vAlign w:val="center"/>
          </w:tcPr>
          <w:p w14:paraId="3FBABF33" w14:textId="5B8586B3" w:rsidR="00BE748A" w:rsidRPr="00BE748A" w:rsidRDefault="00BE748A" w:rsidP="00BE748A">
            <w:pPr>
              <w:rPr>
                <w:rFonts w:ascii="FangSong" w:eastAsia="FangSong" w:hAnsi="FangSong"/>
                <w:lang w:bidi="ar"/>
              </w:rPr>
            </w:pPr>
            <w:r w:rsidRPr="00BE748A">
              <w:rPr>
                <w:rFonts w:ascii="FangSong" w:eastAsia="FangSong" w:hAnsi="FangSong" w:hint="eastAsia"/>
                <w:lang w:bidi="ar"/>
              </w:rPr>
              <w:t>（3）</w:t>
            </w:r>
          </w:p>
        </w:tc>
        <w:tc>
          <w:tcPr>
            <w:tcW w:w="1701" w:type="dxa"/>
            <w:vAlign w:val="center"/>
          </w:tcPr>
          <w:p w14:paraId="7A45D06E" w14:textId="6593766D" w:rsidR="00BE748A" w:rsidRPr="00BE748A" w:rsidRDefault="00BE748A" w:rsidP="00BE748A">
            <w:pPr>
              <w:jc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7号楼窗帘及轨道安装</w:t>
            </w:r>
          </w:p>
        </w:tc>
        <w:tc>
          <w:tcPr>
            <w:tcW w:w="3969" w:type="dxa"/>
            <w:vMerge/>
            <w:shd w:val="clear" w:color="auto" w:fill="FFFFFF"/>
            <w:vAlign w:val="center"/>
          </w:tcPr>
          <w:p w14:paraId="635A020C" w14:textId="77777777" w:rsidR="00BE748A" w:rsidRPr="00BE748A" w:rsidRDefault="00BE748A" w:rsidP="00BE748A">
            <w:pPr>
              <w:spacing w:after="0"/>
              <w:jc w:val="left"/>
              <w:textAlignment w:val="center"/>
              <w:rPr>
                <w:rFonts w:ascii="FangSong" w:eastAsia="FangSong" w:hAnsi="FangSong" w:cs="仿宋"/>
                <w:color w:val="000000" w:themeColor="text1"/>
                <w:sz w:val="21"/>
                <w:szCs w:val="21"/>
              </w:rPr>
            </w:pPr>
          </w:p>
        </w:tc>
        <w:tc>
          <w:tcPr>
            <w:tcW w:w="709" w:type="dxa"/>
            <w:shd w:val="clear" w:color="auto" w:fill="auto"/>
            <w:vAlign w:val="center"/>
          </w:tcPr>
          <w:p w14:paraId="0F0D6A64" w14:textId="6AC6F3E4" w:rsidR="00BE748A" w:rsidRPr="00BE748A" w:rsidRDefault="00BE748A" w:rsidP="002E6615">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间</w:t>
            </w:r>
          </w:p>
        </w:tc>
        <w:tc>
          <w:tcPr>
            <w:tcW w:w="850" w:type="dxa"/>
            <w:shd w:val="clear" w:color="auto" w:fill="auto"/>
            <w:vAlign w:val="center"/>
          </w:tcPr>
          <w:p w14:paraId="10B7449D" w14:textId="6D8770E7" w:rsidR="00BE748A" w:rsidRPr="00BE748A" w:rsidRDefault="00BE748A" w:rsidP="002E6615">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4</w:t>
            </w:r>
            <w:r w:rsidRPr="00BE748A">
              <w:rPr>
                <w:rFonts w:ascii="FangSong" w:eastAsia="FangSong" w:hAnsi="FangSong" w:cs="仿宋"/>
                <w:color w:val="000000" w:themeColor="text1"/>
                <w:sz w:val="21"/>
                <w:szCs w:val="21"/>
              </w:rPr>
              <w:t>65</w:t>
            </w:r>
          </w:p>
        </w:tc>
        <w:tc>
          <w:tcPr>
            <w:tcW w:w="1134" w:type="dxa"/>
            <w:vMerge/>
          </w:tcPr>
          <w:p w14:paraId="61CFFD0C" w14:textId="77777777" w:rsidR="00BE748A" w:rsidRPr="00842FA9" w:rsidRDefault="00BE748A" w:rsidP="00BE748A">
            <w:pPr>
              <w:jc w:val="center"/>
              <w:rPr>
                <w:rFonts w:ascii="宋体" w:eastAsia="宋体" w:hAnsi="宋体" w:cs="宋体"/>
                <w:color w:val="000000" w:themeColor="text1"/>
              </w:rPr>
            </w:pPr>
          </w:p>
        </w:tc>
      </w:tr>
      <w:tr w:rsidR="002E6615" w:rsidRPr="00842FA9" w14:paraId="39CF329E" w14:textId="77777777" w:rsidTr="002E6615">
        <w:trPr>
          <w:trHeight w:val="700"/>
        </w:trPr>
        <w:tc>
          <w:tcPr>
            <w:tcW w:w="567" w:type="dxa"/>
            <w:vMerge w:val="restart"/>
            <w:shd w:val="clear" w:color="auto" w:fill="FFFFFF"/>
            <w:vAlign w:val="center"/>
          </w:tcPr>
          <w:p w14:paraId="308F7447" w14:textId="458251AF" w:rsidR="002E6615" w:rsidRPr="00BE748A" w:rsidRDefault="002E6615" w:rsidP="002E6615">
            <w:pPr>
              <w:jc w:val="center"/>
              <w:rPr>
                <w:rFonts w:ascii="FangSong" w:eastAsia="FangSong" w:hAnsi="FangSong" w:cs="仿宋"/>
                <w:color w:val="000000" w:themeColor="text1"/>
                <w:sz w:val="21"/>
                <w:szCs w:val="21"/>
                <w:lang w:bidi="ar"/>
              </w:rPr>
            </w:pPr>
            <w:r>
              <w:rPr>
                <w:rFonts w:ascii="FangSong" w:eastAsia="FangSong" w:hAnsi="FangSong" w:cs="仿宋" w:hint="eastAsia"/>
                <w:color w:val="000000" w:themeColor="text1"/>
                <w:sz w:val="21"/>
                <w:szCs w:val="21"/>
                <w:lang w:bidi="ar"/>
              </w:rPr>
              <w:t>2</w:t>
            </w:r>
          </w:p>
        </w:tc>
        <w:tc>
          <w:tcPr>
            <w:tcW w:w="993" w:type="dxa"/>
            <w:vMerge w:val="restart"/>
            <w:shd w:val="clear" w:color="auto" w:fill="auto"/>
            <w:vAlign w:val="center"/>
          </w:tcPr>
          <w:p w14:paraId="0A6C9CD7" w14:textId="3A890A3C" w:rsidR="002E6615" w:rsidRPr="00BE748A" w:rsidRDefault="002E6615" w:rsidP="002E6615">
            <w:pPr>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綦江校区1、7号楼、员工宿舍</w:t>
            </w:r>
          </w:p>
        </w:tc>
        <w:tc>
          <w:tcPr>
            <w:tcW w:w="850" w:type="dxa"/>
            <w:vAlign w:val="center"/>
          </w:tcPr>
          <w:p w14:paraId="03C99DCE" w14:textId="611E1F8D" w:rsidR="002E6615" w:rsidRPr="002E6615" w:rsidRDefault="002E6615" w:rsidP="002E6615">
            <w:pPr>
              <w:spacing w:after="0" w:line="240" w:lineRule="auto"/>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1</w:t>
            </w:r>
            <w:r w:rsidRPr="00BE748A">
              <w:rPr>
                <w:rFonts w:ascii="FangSong" w:eastAsia="FangSong" w:hAnsi="FangSong" w:cs="仿宋" w:hint="eastAsia"/>
                <w:color w:val="000000" w:themeColor="text1"/>
                <w:sz w:val="21"/>
                <w:szCs w:val="21"/>
                <w:lang w:bidi="ar"/>
              </w:rPr>
              <w:t>）</w:t>
            </w:r>
          </w:p>
        </w:tc>
        <w:tc>
          <w:tcPr>
            <w:tcW w:w="1701" w:type="dxa"/>
            <w:vAlign w:val="center"/>
          </w:tcPr>
          <w:p w14:paraId="68B79611" w14:textId="472F5CE1" w:rsidR="002E6615" w:rsidRPr="00BE748A" w:rsidRDefault="002E6615" w:rsidP="002E6615">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原窗帘轨道拆除</w:t>
            </w:r>
          </w:p>
        </w:tc>
        <w:tc>
          <w:tcPr>
            <w:tcW w:w="3969" w:type="dxa"/>
            <w:shd w:val="clear" w:color="auto" w:fill="FFFFFF"/>
            <w:vAlign w:val="center"/>
          </w:tcPr>
          <w:p w14:paraId="6604E6C9" w14:textId="28A9D3DE" w:rsidR="002E6615" w:rsidRPr="00BE748A" w:rsidRDefault="002E6615" w:rsidP="002E6615">
            <w:pPr>
              <w:spacing w:after="0"/>
              <w:jc w:val="center"/>
              <w:textAlignment w:val="center"/>
              <w:rPr>
                <w:rFonts w:ascii="FangSong" w:eastAsia="FangSong" w:hAnsi="FangSong" w:cs="仿宋"/>
                <w:color w:val="000000" w:themeColor="text1"/>
                <w:sz w:val="21"/>
                <w:szCs w:val="21"/>
              </w:rPr>
            </w:pPr>
            <w:r>
              <w:rPr>
                <w:rFonts w:ascii="FangSong" w:eastAsia="FangSong" w:hAnsi="FangSong" w:cs="仿宋"/>
                <w:color w:val="000000" w:themeColor="text1"/>
                <w:sz w:val="21"/>
                <w:szCs w:val="21"/>
              </w:rPr>
              <w:t>/</w:t>
            </w:r>
          </w:p>
        </w:tc>
        <w:tc>
          <w:tcPr>
            <w:tcW w:w="709" w:type="dxa"/>
            <w:shd w:val="clear" w:color="auto" w:fill="auto"/>
            <w:vAlign w:val="center"/>
          </w:tcPr>
          <w:p w14:paraId="65169A57" w14:textId="29C362E5"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t>间</w:t>
            </w:r>
          </w:p>
        </w:tc>
        <w:tc>
          <w:tcPr>
            <w:tcW w:w="850" w:type="dxa"/>
            <w:shd w:val="clear" w:color="auto" w:fill="auto"/>
            <w:vAlign w:val="center"/>
          </w:tcPr>
          <w:p w14:paraId="2F2BD5F8" w14:textId="4C52F280"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 xml:space="preserve">575.0 </w:t>
            </w:r>
          </w:p>
        </w:tc>
        <w:tc>
          <w:tcPr>
            <w:tcW w:w="1134" w:type="dxa"/>
            <w:vMerge w:val="restart"/>
          </w:tcPr>
          <w:p w14:paraId="3FBC672E" w14:textId="77777777" w:rsidR="002E6615" w:rsidRPr="00842FA9" w:rsidRDefault="002E6615" w:rsidP="002E6615">
            <w:pPr>
              <w:jc w:val="center"/>
              <w:rPr>
                <w:rFonts w:ascii="宋体" w:eastAsia="宋体" w:hAnsi="宋体" w:cs="宋体"/>
                <w:color w:val="000000" w:themeColor="text1"/>
              </w:rPr>
            </w:pPr>
          </w:p>
        </w:tc>
      </w:tr>
      <w:tr w:rsidR="002E6615" w:rsidRPr="00842FA9" w14:paraId="6C09D1FA" w14:textId="77777777" w:rsidTr="002E6615">
        <w:trPr>
          <w:trHeight w:val="862"/>
        </w:trPr>
        <w:tc>
          <w:tcPr>
            <w:tcW w:w="567" w:type="dxa"/>
            <w:vMerge/>
            <w:shd w:val="clear" w:color="auto" w:fill="FFFFFF"/>
            <w:vAlign w:val="center"/>
          </w:tcPr>
          <w:p w14:paraId="0F901BAE" w14:textId="77777777" w:rsidR="002E6615" w:rsidRPr="00BE748A" w:rsidRDefault="002E6615" w:rsidP="002E6615">
            <w:pPr>
              <w:jc w:val="center"/>
              <w:rPr>
                <w:rFonts w:ascii="FangSong" w:eastAsia="FangSong" w:hAnsi="FangSong" w:cs="仿宋"/>
                <w:color w:val="000000" w:themeColor="text1"/>
                <w:sz w:val="21"/>
                <w:szCs w:val="21"/>
                <w:lang w:bidi="ar"/>
              </w:rPr>
            </w:pPr>
          </w:p>
        </w:tc>
        <w:tc>
          <w:tcPr>
            <w:tcW w:w="993" w:type="dxa"/>
            <w:vMerge/>
            <w:shd w:val="clear" w:color="auto" w:fill="auto"/>
            <w:vAlign w:val="center"/>
          </w:tcPr>
          <w:p w14:paraId="26829FF4" w14:textId="77777777" w:rsidR="002E6615" w:rsidRPr="00BE748A" w:rsidRDefault="002E6615" w:rsidP="002E6615">
            <w:pPr>
              <w:jc w:val="center"/>
              <w:rPr>
                <w:rFonts w:ascii="FangSong" w:eastAsia="FangSong" w:hAnsi="FangSong" w:cs="仿宋"/>
                <w:color w:val="000000" w:themeColor="text1"/>
                <w:sz w:val="21"/>
                <w:szCs w:val="21"/>
                <w:lang w:bidi="ar"/>
              </w:rPr>
            </w:pPr>
          </w:p>
        </w:tc>
        <w:tc>
          <w:tcPr>
            <w:tcW w:w="850" w:type="dxa"/>
            <w:vAlign w:val="center"/>
          </w:tcPr>
          <w:p w14:paraId="7C3F20E3" w14:textId="5BAD5BBB" w:rsidR="002E6615" w:rsidRPr="002E6615" w:rsidRDefault="002E6615" w:rsidP="002E6615">
            <w:pPr>
              <w:spacing w:after="0" w:line="240" w:lineRule="auto"/>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w:t>
            </w:r>
          </w:p>
        </w:tc>
        <w:tc>
          <w:tcPr>
            <w:tcW w:w="1701" w:type="dxa"/>
            <w:vAlign w:val="center"/>
          </w:tcPr>
          <w:p w14:paraId="1CDDAF16" w14:textId="7F0AF123" w:rsidR="002E6615" w:rsidRPr="00BE748A" w:rsidRDefault="002E6615" w:rsidP="002E6615">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1号楼窗帘及轨道安装</w:t>
            </w:r>
          </w:p>
        </w:tc>
        <w:tc>
          <w:tcPr>
            <w:tcW w:w="3969" w:type="dxa"/>
            <w:vMerge w:val="restart"/>
            <w:shd w:val="clear" w:color="auto" w:fill="FFFFFF"/>
            <w:vAlign w:val="center"/>
          </w:tcPr>
          <w:p w14:paraId="0203080D" w14:textId="40E727FA" w:rsidR="002E6615" w:rsidRPr="00BE748A" w:rsidRDefault="002E6615" w:rsidP="002E6615">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1、窗帘大小（不含褶皱）：宽2000mm*高2</w:t>
            </w:r>
            <w:r>
              <w:rPr>
                <w:rFonts w:ascii="FangSong" w:eastAsia="FangSong" w:hAnsi="FangSong" w:cs="仿宋"/>
                <w:color w:val="000000" w:themeColor="text1"/>
                <w:sz w:val="21"/>
                <w:szCs w:val="21"/>
                <w:lang w:bidi="ar"/>
              </w:rPr>
              <w:t>6</w:t>
            </w:r>
            <w:r w:rsidRPr="00BE748A">
              <w:rPr>
                <w:rFonts w:ascii="FangSong" w:eastAsia="FangSong" w:hAnsi="FangSong" w:cs="仿宋" w:hint="eastAsia"/>
                <w:color w:val="000000" w:themeColor="text1"/>
                <w:sz w:val="21"/>
                <w:szCs w:val="21"/>
                <w:lang w:bidi="ar"/>
              </w:rPr>
              <w:t>00mm（以实际现场测量为准）</w:t>
            </w:r>
          </w:p>
          <w:p w14:paraId="49589697" w14:textId="77777777" w:rsidR="002E6615" w:rsidRPr="00BE748A" w:rsidRDefault="002E6615" w:rsidP="002E6615">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2、窗帘褶皱：按1：</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.5制作；</w:t>
            </w:r>
          </w:p>
          <w:p w14:paraId="6695FDB7" w14:textId="00554005" w:rsidR="002E6615" w:rsidRPr="00BE748A" w:rsidRDefault="002E6615" w:rsidP="002E6615">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3、采用铝合金杆</w:t>
            </w:r>
            <w:r>
              <w:rPr>
                <w:rFonts w:ascii="FangSong" w:eastAsia="FangSong" w:hAnsi="FangSong" w:cs="仿宋" w:hint="eastAsia"/>
                <w:color w:val="000000" w:themeColor="text1"/>
                <w:sz w:val="21"/>
                <w:szCs w:val="21"/>
                <w:lang w:bidi="ar"/>
              </w:rPr>
              <w:t>滑轨</w:t>
            </w:r>
            <w:r w:rsidRPr="00BE748A">
              <w:rPr>
                <w:rFonts w:ascii="FangSong" w:eastAsia="FangSong" w:hAnsi="FangSong" w:cs="仿宋" w:hint="eastAsia"/>
                <w:color w:val="000000" w:themeColor="text1"/>
                <w:sz w:val="21"/>
                <w:szCs w:val="21"/>
                <w:lang w:bidi="ar"/>
              </w:rPr>
              <w:t>的方式固定，要求稳固，耐用。安装长度约2</w:t>
            </w:r>
            <w:r w:rsidRPr="00BE748A">
              <w:rPr>
                <w:rFonts w:ascii="FangSong" w:eastAsia="FangSong" w:hAnsi="FangSong" w:cs="仿宋"/>
                <w:color w:val="000000" w:themeColor="text1"/>
                <w:sz w:val="21"/>
                <w:szCs w:val="21"/>
                <w:lang w:bidi="ar"/>
              </w:rPr>
              <w:t>0</w:t>
            </w:r>
            <w:r w:rsidRPr="00BE748A">
              <w:rPr>
                <w:rFonts w:ascii="FangSong" w:eastAsia="FangSong" w:hAnsi="FangSong" w:cs="仿宋" w:hint="eastAsia"/>
                <w:color w:val="000000" w:themeColor="text1"/>
                <w:sz w:val="21"/>
                <w:szCs w:val="21"/>
                <w:lang w:bidi="ar"/>
              </w:rPr>
              <w:t>00mm。</w:t>
            </w:r>
          </w:p>
          <w:p w14:paraId="233344AD" w14:textId="77777777" w:rsidR="002E6615" w:rsidRPr="00BE748A" w:rsidRDefault="002E6615" w:rsidP="002E6615">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lang w:bidi="ar"/>
              </w:rPr>
              <w:t>4</w:t>
            </w:r>
            <w:r w:rsidRPr="00BE748A">
              <w:rPr>
                <w:rFonts w:ascii="FangSong" w:eastAsia="FangSong" w:hAnsi="FangSong" w:cs="仿宋" w:hint="eastAsia"/>
                <w:color w:val="000000" w:themeColor="text1"/>
                <w:sz w:val="21"/>
                <w:szCs w:val="21"/>
                <w:lang w:bidi="ar"/>
              </w:rPr>
              <w:t>、颜色可选，由学校方确认。</w:t>
            </w:r>
          </w:p>
          <w:p w14:paraId="0F6268AA" w14:textId="77E416FD" w:rsidR="003C5808" w:rsidRPr="003C5808" w:rsidRDefault="002E6615" w:rsidP="003C5808">
            <w:pPr>
              <w:spacing w:after="0" w:line="240" w:lineRule="auto"/>
              <w:jc w:val="left"/>
              <w:textAlignment w:val="center"/>
              <w:rPr>
                <w:rFonts w:ascii="FangSong" w:eastAsia="FangSong" w:hAnsi="FangSong" w:cs="仿宋"/>
                <w:color w:val="000000" w:themeColor="text1"/>
                <w:sz w:val="21"/>
                <w:szCs w:val="21"/>
                <w:lang w:bidi="ar"/>
              </w:rPr>
            </w:pPr>
            <w:r w:rsidRPr="00BE748A">
              <w:rPr>
                <w:rFonts w:ascii="FangSong" w:eastAsia="FangSong" w:hAnsi="FangSong" w:cs="仿宋"/>
                <w:color w:val="000000" w:themeColor="text1"/>
                <w:sz w:val="21"/>
                <w:szCs w:val="21"/>
                <w:lang w:bidi="ar"/>
              </w:rPr>
              <w:t>5</w:t>
            </w:r>
            <w:r w:rsidRPr="00BE748A">
              <w:rPr>
                <w:rFonts w:ascii="FangSong" w:eastAsia="FangSong" w:hAnsi="FangSong" w:cs="仿宋" w:hint="eastAsia"/>
                <w:color w:val="000000" w:themeColor="text1"/>
                <w:sz w:val="21"/>
                <w:szCs w:val="21"/>
                <w:lang w:bidi="ar"/>
              </w:rPr>
              <w:t>、布料要求防晒、遮光。耐摩擦色牢度：干摩≥4级，湿摩≥4级；耐光色牢度≥5级；厚度0.6-0.7mm</w:t>
            </w:r>
            <w:r w:rsidR="003C5808">
              <w:rPr>
                <w:rFonts w:ascii="FangSong" w:eastAsia="FangSong" w:hAnsi="FangSong" w:cs="仿宋" w:hint="eastAsia"/>
                <w:color w:val="000000" w:themeColor="text1"/>
                <w:sz w:val="21"/>
                <w:szCs w:val="21"/>
                <w:lang w:bidi="ar"/>
              </w:rPr>
              <w:t>。</w:t>
            </w:r>
            <w:r w:rsidR="003C5808" w:rsidRPr="003C5808">
              <w:rPr>
                <w:rFonts w:ascii="FangSong" w:eastAsia="FangSong" w:hAnsi="FangSong" w:cs="仿宋" w:hint="eastAsia"/>
                <w:color w:val="000000" w:themeColor="text1"/>
                <w:sz w:val="21"/>
                <w:szCs w:val="21"/>
                <w:lang w:bidi="ar"/>
              </w:rPr>
              <w:t>甲醛含量（mg/kg）：≤20；PH值：4.0-9.0；.紫外线性能UPF＞50，T（UVA）平均值：&lt;0.2%；透气率（%）：46±2</w:t>
            </w:r>
          </w:p>
          <w:p w14:paraId="7F9293F7" w14:textId="4D5603FE" w:rsidR="002E6615" w:rsidRPr="00BE748A" w:rsidRDefault="003C5808" w:rsidP="003C5808">
            <w:pPr>
              <w:spacing w:after="0"/>
              <w:jc w:val="left"/>
              <w:textAlignment w:val="center"/>
              <w:rPr>
                <w:rFonts w:ascii="FangSong" w:eastAsia="FangSong" w:hAnsi="FangSong" w:cs="仿宋"/>
                <w:color w:val="000000" w:themeColor="text1"/>
                <w:sz w:val="21"/>
                <w:szCs w:val="21"/>
              </w:rPr>
            </w:pPr>
            <w:r w:rsidRPr="003C5808">
              <w:rPr>
                <w:rFonts w:ascii="FangSong" w:eastAsia="FangSong" w:hAnsi="FangSong" w:cs="仿宋" w:hint="eastAsia"/>
                <w:color w:val="000000" w:themeColor="text1"/>
                <w:sz w:val="21"/>
                <w:szCs w:val="21"/>
                <w:lang w:bidi="ar"/>
              </w:rPr>
              <w:t>6、燃烧性能：符合GB 20286-2006《公共</w:t>
            </w:r>
            <w:r w:rsidRPr="003C5808">
              <w:rPr>
                <w:rFonts w:ascii="FangSong" w:eastAsia="FangSong" w:hAnsi="FangSong" w:cs="仿宋" w:hint="eastAsia"/>
                <w:color w:val="000000" w:themeColor="text1"/>
                <w:sz w:val="21"/>
                <w:szCs w:val="21"/>
                <w:lang w:bidi="ar"/>
              </w:rPr>
              <w:lastRenderedPageBreak/>
              <w:t>场所阻燃制品及组件燃烧性能要求和标识》阻燃I级织物标准（氧指数:≥32.0;损毁长度≤ 150mm ，续燃时间≤5s，阴燃时间≤ 5s；燃烧滴落物未引起脱脂棉燃烧或阴燃；烟密度等级（SDR）≤ 15 ；产烟毒性等级不低于 ZA2 级。） 同时满足符合GB/T17591-2006《阻燃织物》续燃时间≤5秒、阴然时间≤5秒、损毁长度≤150mm</w:t>
            </w:r>
          </w:p>
        </w:tc>
        <w:tc>
          <w:tcPr>
            <w:tcW w:w="709" w:type="dxa"/>
            <w:shd w:val="clear" w:color="auto" w:fill="auto"/>
            <w:vAlign w:val="center"/>
          </w:tcPr>
          <w:p w14:paraId="354354AE" w14:textId="47B5A988"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lastRenderedPageBreak/>
              <w:t>间</w:t>
            </w:r>
          </w:p>
        </w:tc>
        <w:tc>
          <w:tcPr>
            <w:tcW w:w="850" w:type="dxa"/>
            <w:shd w:val="clear" w:color="auto" w:fill="auto"/>
            <w:vAlign w:val="center"/>
          </w:tcPr>
          <w:p w14:paraId="73146B0E" w14:textId="252DF1BE"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 xml:space="preserve">72.0 </w:t>
            </w:r>
          </w:p>
        </w:tc>
        <w:tc>
          <w:tcPr>
            <w:tcW w:w="1134" w:type="dxa"/>
            <w:vMerge/>
          </w:tcPr>
          <w:p w14:paraId="715BDBBD" w14:textId="77777777" w:rsidR="002E6615" w:rsidRPr="00842FA9" w:rsidRDefault="002E6615" w:rsidP="002E6615">
            <w:pPr>
              <w:jc w:val="center"/>
              <w:rPr>
                <w:rFonts w:ascii="宋体" w:eastAsia="宋体" w:hAnsi="宋体" w:cs="宋体"/>
                <w:color w:val="000000" w:themeColor="text1"/>
              </w:rPr>
            </w:pPr>
          </w:p>
        </w:tc>
      </w:tr>
      <w:tr w:rsidR="002E6615" w:rsidRPr="00842FA9" w14:paraId="07C20822" w14:textId="77777777" w:rsidTr="002E6615">
        <w:trPr>
          <w:trHeight w:val="846"/>
        </w:trPr>
        <w:tc>
          <w:tcPr>
            <w:tcW w:w="567" w:type="dxa"/>
            <w:vMerge/>
            <w:shd w:val="clear" w:color="auto" w:fill="FFFFFF"/>
            <w:vAlign w:val="center"/>
          </w:tcPr>
          <w:p w14:paraId="07126E08" w14:textId="77777777" w:rsidR="002E6615" w:rsidRPr="00BE748A" w:rsidRDefault="002E6615" w:rsidP="002E6615">
            <w:pPr>
              <w:jc w:val="center"/>
              <w:rPr>
                <w:rFonts w:ascii="FangSong" w:eastAsia="FangSong" w:hAnsi="FangSong" w:cs="仿宋"/>
                <w:color w:val="000000" w:themeColor="text1"/>
                <w:sz w:val="21"/>
                <w:szCs w:val="21"/>
                <w:lang w:bidi="ar"/>
              </w:rPr>
            </w:pPr>
          </w:p>
        </w:tc>
        <w:tc>
          <w:tcPr>
            <w:tcW w:w="993" w:type="dxa"/>
            <w:vMerge/>
            <w:shd w:val="clear" w:color="auto" w:fill="auto"/>
            <w:vAlign w:val="center"/>
          </w:tcPr>
          <w:p w14:paraId="6913CA3F" w14:textId="77777777" w:rsidR="002E6615" w:rsidRPr="00BE748A" w:rsidRDefault="002E6615" w:rsidP="002E6615">
            <w:pPr>
              <w:jc w:val="center"/>
              <w:rPr>
                <w:rFonts w:ascii="FangSong" w:eastAsia="FangSong" w:hAnsi="FangSong" w:cs="仿宋"/>
                <w:color w:val="000000" w:themeColor="text1"/>
                <w:sz w:val="21"/>
                <w:szCs w:val="21"/>
                <w:lang w:bidi="ar"/>
              </w:rPr>
            </w:pPr>
          </w:p>
        </w:tc>
        <w:tc>
          <w:tcPr>
            <w:tcW w:w="850" w:type="dxa"/>
            <w:vAlign w:val="center"/>
          </w:tcPr>
          <w:p w14:paraId="3742CC92" w14:textId="24A50A46" w:rsidR="002E6615" w:rsidRPr="002E6615" w:rsidRDefault="002E6615" w:rsidP="002E6615">
            <w:pPr>
              <w:spacing w:after="0" w:line="240" w:lineRule="auto"/>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（3）</w:t>
            </w:r>
          </w:p>
        </w:tc>
        <w:tc>
          <w:tcPr>
            <w:tcW w:w="1701" w:type="dxa"/>
            <w:vAlign w:val="center"/>
          </w:tcPr>
          <w:p w14:paraId="18AED648" w14:textId="61D1BDE7" w:rsidR="002E6615" w:rsidRPr="00BE748A" w:rsidRDefault="002E6615" w:rsidP="002E6615">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7号楼窗帘及轨道安装</w:t>
            </w:r>
          </w:p>
        </w:tc>
        <w:tc>
          <w:tcPr>
            <w:tcW w:w="3969" w:type="dxa"/>
            <w:vMerge/>
            <w:shd w:val="clear" w:color="auto" w:fill="FFFFFF"/>
            <w:vAlign w:val="center"/>
          </w:tcPr>
          <w:p w14:paraId="065F4873" w14:textId="77777777" w:rsidR="002E6615" w:rsidRPr="00BE748A" w:rsidRDefault="002E6615" w:rsidP="002E6615">
            <w:pPr>
              <w:spacing w:after="0"/>
              <w:jc w:val="left"/>
              <w:textAlignment w:val="center"/>
              <w:rPr>
                <w:rFonts w:ascii="FangSong" w:eastAsia="FangSong" w:hAnsi="FangSong" w:cs="仿宋"/>
                <w:color w:val="000000" w:themeColor="text1"/>
                <w:sz w:val="21"/>
                <w:szCs w:val="21"/>
              </w:rPr>
            </w:pPr>
          </w:p>
        </w:tc>
        <w:tc>
          <w:tcPr>
            <w:tcW w:w="709" w:type="dxa"/>
            <w:shd w:val="clear" w:color="auto" w:fill="auto"/>
            <w:vAlign w:val="center"/>
          </w:tcPr>
          <w:p w14:paraId="106B1169" w14:textId="1F35A50B"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t>间</w:t>
            </w:r>
          </w:p>
        </w:tc>
        <w:tc>
          <w:tcPr>
            <w:tcW w:w="850" w:type="dxa"/>
            <w:shd w:val="clear" w:color="auto" w:fill="auto"/>
            <w:vAlign w:val="center"/>
          </w:tcPr>
          <w:p w14:paraId="7687B45F" w14:textId="6E9FDD50"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 xml:space="preserve">472.0 </w:t>
            </w:r>
          </w:p>
        </w:tc>
        <w:tc>
          <w:tcPr>
            <w:tcW w:w="1134" w:type="dxa"/>
            <w:vMerge/>
          </w:tcPr>
          <w:p w14:paraId="4F1F8870" w14:textId="77777777" w:rsidR="002E6615" w:rsidRPr="00842FA9" w:rsidRDefault="002E6615" w:rsidP="002E6615">
            <w:pPr>
              <w:jc w:val="center"/>
              <w:rPr>
                <w:rFonts w:ascii="宋体" w:eastAsia="宋体" w:hAnsi="宋体" w:cs="宋体"/>
                <w:color w:val="000000" w:themeColor="text1"/>
              </w:rPr>
            </w:pPr>
          </w:p>
        </w:tc>
      </w:tr>
      <w:tr w:rsidR="002E6615" w:rsidRPr="00842FA9" w14:paraId="20E9B536" w14:textId="77777777" w:rsidTr="002E6615">
        <w:trPr>
          <w:trHeight w:val="989"/>
        </w:trPr>
        <w:tc>
          <w:tcPr>
            <w:tcW w:w="567" w:type="dxa"/>
            <w:vMerge/>
            <w:shd w:val="clear" w:color="auto" w:fill="FFFFFF"/>
            <w:vAlign w:val="center"/>
          </w:tcPr>
          <w:p w14:paraId="1DEEE0D1" w14:textId="77777777" w:rsidR="002E6615" w:rsidRPr="00BE748A" w:rsidRDefault="002E6615" w:rsidP="002E6615">
            <w:pPr>
              <w:jc w:val="center"/>
              <w:rPr>
                <w:rFonts w:ascii="FangSong" w:eastAsia="FangSong" w:hAnsi="FangSong" w:cs="仿宋"/>
                <w:color w:val="000000" w:themeColor="text1"/>
                <w:sz w:val="21"/>
                <w:szCs w:val="21"/>
                <w:lang w:bidi="ar"/>
              </w:rPr>
            </w:pPr>
          </w:p>
        </w:tc>
        <w:tc>
          <w:tcPr>
            <w:tcW w:w="993" w:type="dxa"/>
            <w:vMerge/>
            <w:shd w:val="clear" w:color="auto" w:fill="auto"/>
            <w:vAlign w:val="center"/>
          </w:tcPr>
          <w:p w14:paraId="70336553" w14:textId="77777777" w:rsidR="002E6615" w:rsidRPr="00BE748A" w:rsidRDefault="002E6615" w:rsidP="002E6615">
            <w:pPr>
              <w:jc w:val="center"/>
              <w:rPr>
                <w:rFonts w:ascii="FangSong" w:eastAsia="FangSong" w:hAnsi="FangSong" w:cs="仿宋"/>
                <w:color w:val="000000" w:themeColor="text1"/>
                <w:sz w:val="21"/>
                <w:szCs w:val="21"/>
                <w:lang w:bidi="ar"/>
              </w:rPr>
            </w:pPr>
          </w:p>
        </w:tc>
        <w:tc>
          <w:tcPr>
            <w:tcW w:w="850" w:type="dxa"/>
            <w:vAlign w:val="center"/>
          </w:tcPr>
          <w:p w14:paraId="7EC31237" w14:textId="3D59E0CC" w:rsidR="002E6615" w:rsidRPr="002E6615" w:rsidRDefault="002E6615" w:rsidP="002E6615">
            <w:pPr>
              <w:spacing w:after="0" w:line="240" w:lineRule="auto"/>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（4）</w:t>
            </w:r>
          </w:p>
        </w:tc>
        <w:tc>
          <w:tcPr>
            <w:tcW w:w="1701" w:type="dxa"/>
            <w:vAlign w:val="center"/>
          </w:tcPr>
          <w:p w14:paraId="1C9ECBEF" w14:textId="466F403A" w:rsidR="002E6615" w:rsidRPr="00BE748A" w:rsidRDefault="002E6615" w:rsidP="002E6615">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员工楼2至三层窗帘及轨道安装</w:t>
            </w:r>
          </w:p>
        </w:tc>
        <w:tc>
          <w:tcPr>
            <w:tcW w:w="3969" w:type="dxa"/>
            <w:vMerge/>
            <w:shd w:val="clear" w:color="auto" w:fill="FFFFFF"/>
            <w:vAlign w:val="center"/>
          </w:tcPr>
          <w:p w14:paraId="13023E5C" w14:textId="77777777" w:rsidR="002E6615" w:rsidRPr="00BE748A" w:rsidRDefault="002E6615" w:rsidP="002E6615">
            <w:pPr>
              <w:spacing w:after="0"/>
              <w:jc w:val="left"/>
              <w:textAlignment w:val="center"/>
              <w:rPr>
                <w:rFonts w:ascii="FangSong" w:eastAsia="FangSong" w:hAnsi="FangSong" w:cs="仿宋"/>
                <w:color w:val="000000" w:themeColor="text1"/>
                <w:sz w:val="21"/>
                <w:szCs w:val="21"/>
              </w:rPr>
            </w:pPr>
          </w:p>
        </w:tc>
        <w:tc>
          <w:tcPr>
            <w:tcW w:w="709" w:type="dxa"/>
            <w:shd w:val="clear" w:color="auto" w:fill="auto"/>
            <w:vAlign w:val="center"/>
          </w:tcPr>
          <w:p w14:paraId="581EFB2E" w14:textId="68095A48"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t>间</w:t>
            </w:r>
          </w:p>
        </w:tc>
        <w:tc>
          <w:tcPr>
            <w:tcW w:w="850" w:type="dxa"/>
            <w:shd w:val="clear" w:color="auto" w:fill="auto"/>
            <w:vAlign w:val="center"/>
          </w:tcPr>
          <w:p w14:paraId="3796F08C" w14:textId="05FA375C" w:rsidR="002E6615" w:rsidRPr="002E6615" w:rsidRDefault="002E6615" w:rsidP="002E6615">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 xml:space="preserve">31.0 </w:t>
            </w:r>
          </w:p>
        </w:tc>
        <w:tc>
          <w:tcPr>
            <w:tcW w:w="1134" w:type="dxa"/>
            <w:vMerge/>
          </w:tcPr>
          <w:p w14:paraId="349706B9" w14:textId="77777777" w:rsidR="002E6615" w:rsidRPr="00842FA9" w:rsidRDefault="002E6615" w:rsidP="002E6615">
            <w:pPr>
              <w:jc w:val="center"/>
              <w:rPr>
                <w:rFonts w:ascii="宋体" w:eastAsia="宋体" w:hAnsi="宋体" w:cs="宋体"/>
                <w:color w:val="000000" w:themeColor="text1"/>
              </w:rPr>
            </w:pPr>
          </w:p>
        </w:tc>
      </w:tr>
    </w:tbl>
    <w:p w14:paraId="297849EC" w14:textId="77777777" w:rsidR="002E6615" w:rsidRPr="00965EBA" w:rsidRDefault="002E6615" w:rsidP="002E6615">
      <w:pPr>
        <w:spacing w:line="4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注：</w:t>
      </w:r>
    </w:p>
    <w:p w14:paraId="06B8BC21" w14:textId="77777777" w:rsidR="002E6615" w:rsidRPr="00965EBA" w:rsidRDefault="002E6615" w:rsidP="002E6615">
      <w:pPr>
        <w:numPr>
          <w:ilvl w:val="0"/>
          <w:numId w:val="11"/>
        </w:numPr>
        <w:spacing w:after="0" w:line="44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815E5D9" w14:textId="77777777" w:rsidR="002E6615" w:rsidRPr="00965EBA" w:rsidRDefault="002E6615" w:rsidP="002E6615">
      <w:pPr>
        <w:numPr>
          <w:ilvl w:val="0"/>
          <w:numId w:val="11"/>
        </w:numPr>
        <w:spacing w:after="0" w:line="44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参与人所投商品需要提供品牌、规格型号等真实详细信息，禁止复制采购人所提供的参考参数。</w:t>
      </w:r>
    </w:p>
    <w:p w14:paraId="7B1FA7F2" w14:textId="77777777" w:rsidR="002E6615" w:rsidRPr="00965EBA" w:rsidRDefault="002E6615" w:rsidP="002E6615">
      <w:pPr>
        <w:numPr>
          <w:ilvl w:val="0"/>
          <w:numId w:val="11"/>
        </w:numPr>
        <w:spacing w:after="0" w:line="44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参与人所投商品报价应包含税费、运输费、搬运费、整体实施、安装调试费、售后服务等一切费用。</w:t>
      </w:r>
    </w:p>
    <w:p w14:paraId="063AF9AF" w14:textId="77777777" w:rsidR="00E45686" w:rsidRDefault="00E45686">
      <w:pPr>
        <w:rPr>
          <w:rFonts w:ascii="仿宋" w:eastAsia="仿宋" w:hAnsi="仿宋"/>
          <w:b/>
          <w:color w:val="000000" w:themeColor="text1"/>
          <w:sz w:val="36"/>
          <w:szCs w:val="36"/>
        </w:rPr>
      </w:pPr>
    </w:p>
    <w:p w14:paraId="74C29B8C" w14:textId="77777777" w:rsidR="003C5808" w:rsidRDefault="003C5808" w:rsidP="003C5808">
      <w:pPr>
        <w:pStyle w:val="2"/>
      </w:pPr>
    </w:p>
    <w:p w14:paraId="7DBC3263" w14:textId="77777777" w:rsidR="003C5808" w:rsidRDefault="003C5808" w:rsidP="003C5808"/>
    <w:p w14:paraId="0C737107" w14:textId="77777777" w:rsidR="003C5808" w:rsidRDefault="003C5808" w:rsidP="003C5808">
      <w:pPr>
        <w:pStyle w:val="2"/>
      </w:pPr>
    </w:p>
    <w:p w14:paraId="39E1DF1E" w14:textId="37E5F84D" w:rsidR="003C5808" w:rsidRPr="003C5808" w:rsidRDefault="003C5808" w:rsidP="003C5808">
      <w:pPr>
        <w:sectPr w:rsidR="003C5808" w:rsidRPr="003C5808" w:rsidSect="00E83979">
          <w:headerReference w:type="default" r:id="rId11"/>
          <w:headerReference w:type="first" r:id="rId12"/>
          <w:pgSz w:w="11906" w:h="16838"/>
          <w:pgMar w:top="1440" w:right="1416" w:bottom="1440" w:left="1134" w:header="850" w:footer="227" w:gutter="0"/>
          <w:cols w:space="425"/>
          <w:titlePg/>
          <w:docGrid w:type="lines" w:linePitch="312"/>
        </w:sectPr>
      </w:pPr>
    </w:p>
    <w:p w14:paraId="7750892D" w14:textId="77777777" w:rsidR="00455734" w:rsidRDefault="00455734" w:rsidP="00455734">
      <w:pPr>
        <w:spacing w:line="240" w:lineRule="auto"/>
        <w:jc w:val="center"/>
        <w:rPr>
          <w:rFonts w:ascii="仿宋" w:eastAsia="仿宋" w:hAnsi="仿宋"/>
          <w:b/>
          <w:color w:val="000000" w:themeColor="text1"/>
          <w:sz w:val="40"/>
          <w:szCs w:val="40"/>
        </w:rPr>
      </w:pPr>
    </w:p>
    <w:p w14:paraId="508FA44D" w14:textId="77777777" w:rsidR="00E50977" w:rsidRPr="00E50977" w:rsidRDefault="00E50977" w:rsidP="00455734">
      <w:pPr>
        <w:spacing w:line="240" w:lineRule="auto"/>
        <w:jc w:val="center"/>
        <w:rPr>
          <w:rFonts w:ascii="仿宋" w:eastAsia="仿宋" w:hAnsi="仿宋"/>
          <w:b/>
          <w:noProof/>
          <w:color w:val="000000" w:themeColor="text1"/>
        </w:rPr>
      </w:pPr>
    </w:p>
    <w:p w14:paraId="1A2101C1" w14:textId="77777777" w:rsidR="002E6615" w:rsidRDefault="002E6615" w:rsidP="00455734">
      <w:pPr>
        <w:spacing w:line="240" w:lineRule="auto"/>
        <w:jc w:val="center"/>
        <w:rPr>
          <w:rFonts w:ascii="仿宋" w:eastAsia="仿宋" w:hAnsi="仿宋"/>
          <w:b/>
          <w:noProof/>
          <w:color w:val="000000" w:themeColor="text1"/>
          <w:sz w:val="40"/>
          <w:szCs w:val="40"/>
        </w:rPr>
      </w:pPr>
    </w:p>
    <w:p w14:paraId="4B45F334" w14:textId="77777777" w:rsidR="002E6615" w:rsidRDefault="00455734" w:rsidP="002E6615">
      <w:pPr>
        <w:spacing w:line="240" w:lineRule="auto"/>
        <w:jc w:val="center"/>
        <w:rPr>
          <w:rFonts w:ascii="仿宋" w:eastAsia="仿宋" w:hAnsi="仿宋"/>
          <w:b/>
          <w:color w:val="000000" w:themeColor="text1"/>
          <w:sz w:val="40"/>
          <w:szCs w:val="40"/>
        </w:rPr>
      </w:pPr>
      <w:r w:rsidRPr="00E83979">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7DF1B44A" wp14:editId="3C9E81D4">
            <wp:simplePos x="0" y="0"/>
            <wp:positionH relativeFrom="column">
              <wp:posOffset>2540</wp:posOffset>
            </wp:positionH>
            <wp:positionV relativeFrom="paragraph">
              <wp:posOffset>-194310</wp:posOffset>
            </wp:positionV>
            <wp:extent cx="5939790" cy="1324610"/>
            <wp:effectExtent l="0" t="0" r="3810" b="889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E50977" w:rsidRPr="00E50977">
        <w:rPr>
          <w:rFonts w:ascii="仿宋" w:eastAsia="仿宋" w:hAnsi="仿宋" w:hint="eastAsia"/>
          <w:b/>
          <w:noProof/>
          <w:color w:val="000000" w:themeColor="text1"/>
          <w:sz w:val="40"/>
          <w:szCs w:val="40"/>
        </w:rPr>
        <w:t>关于</w:t>
      </w:r>
      <w:r w:rsidR="002E6615">
        <w:rPr>
          <w:rFonts w:ascii="仿宋" w:eastAsia="仿宋" w:hAnsi="仿宋" w:hint="eastAsia"/>
          <w:b/>
          <w:color w:val="000000" w:themeColor="text1"/>
          <w:sz w:val="40"/>
          <w:szCs w:val="40"/>
        </w:rPr>
        <w:t>渝北、</w:t>
      </w:r>
      <w:r w:rsidR="002E6615" w:rsidRPr="00E83979">
        <w:rPr>
          <w:rFonts w:ascii="仿宋" w:eastAsia="仿宋" w:hAnsi="仿宋" w:hint="eastAsia"/>
          <w:b/>
          <w:color w:val="000000" w:themeColor="text1"/>
          <w:sz w:val="40"/>
          <w:szCs w:val="40"/>
        </w:rPr>
        <w:t>綦江校区学生宿舍</w:t>
      </w:r>
      <w:r w:rsidR="002E6615">
        <w:rPr>
          <w:rFonts w:ascii="仿宋" w:eastAsia="仿宋" w:hAnsi="仿宋" w:hint="eastAsia"/>
          <w:b/>
          <w:color w:val="000000" w:themeColor="text1"/>
          <w:sz w:val="40"/>
          <w:szCs w:val="40"/>
        </w:rPr>
        <w:t>整修</w:t>
      </w:r>
      <w:r w:rsidR="002E6615" w:rsidRPr="00E83979">
        <w:rPr>
          <w:rFonts w:ascii="仿宋" w:eastAsia="仿宋" w:hAnsi="仿宋" w:hint="eastAsia"/>
          <w:b/>
          <w:color w:val="000000" w:themeColor="text1"/>
          <w:sz w:val="40"/>
          <w:szCs w:val="40"/>
        </w:rPr>
        <w:t>窗帘采购及安装</w:t>
      </w:r>
    </w:p>
    <w:p w14:paraId="558FEBE1" w14:textId="77777777" w:rsidR="002E6615" w:rsidRDefault="002E6615" w:rsidP="002E6615">
      <w:pPr>
        <w:spacing w:line="240" w:lineRule="auto"/>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t>采购</w:t>
      </w:r>
      <w:r w:rsidRPr="00E83979">
        <w:rPr>
          <w:rFonts w:ascii="仿宋" w:eastAsia="仿宋" w:hAnsi="仿宋" w:hint="eastAsia"/>
          <w:b/>
          <w:color w:val="000000" w:themeColor="text1"/>
          <w:sz w:val="40"/>
          <w:szCs w:val="40"/>
        </w:rPr>
        <w:t>项目</w:t>
      </w:r>
    </w:p>
    <w:p w14:paraId="27073E82" w14:textId="77777777" w:rsidR="00E45686" w:rsidRPr="00455734" w:rsidRDefault="00E45686" w:rsidP="002E6615">
      <w:pPr>
        <w:spacing w:line="580" w:lineRule="exact"/>
        <w:rPr>
          <w:rFonts w:ascii="仿宋" w:eastAsia="仿宋" w:hAnsi="仿宋"/>
          <w:b/>
          <w:color w:val="000000" w:themeColor="text1"/>
          <w:sz w:val="52"/>
          <w:szCs w:val="52"/>
        </w:rPr>
      </w:pPr>
    </w:p>
    <w:p w14:paraId="5BF5C0C4"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报</w:t>
      </w:r>
    </w:p>
    <w:p w14:paraId="7DF0FA3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价</w:t>
      </w:r>
    </w:p>
    <w:p w14:paraId="20BCEA9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响</w:t>
      </w:r>
    </w:p>
    <w:p w14:paraId="0A80D3E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应</w:t>
      </w:r>
    </w:p>
    <w:p w14:paraId="0B4E73CE"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文</w:t>
      </w:r>
    </w:p>
    <w:p w14:paraId="5BBD575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件</w:t>
      </w:r>
    </w:p>
    <w:p w14:paraId="09CD671A" w14:textId="77777777" w:rsidR="00E45686" w:rsidRPr="00842FA9" w:rsidRDefault="00E45686">
      <w:pPr>
        <w:spacing w:line="580" w:lineRule="exact"/>
        <w:jc w:val="center"/>
        <w:rPr>
          <w:rFonts w:ascii="仿宋" w:eastAsia="仿宋" w:hAnsi="仿宋"/>
          <w:b/>
          <w:color w:val="000000" w:themeColor="text1"/>
          <w:sz w:val="72"/>
          <w:szCs w:val="72"/>
        </w:rPr>
      </w:pPr>
    </w:p>
    <w:p w14:paraId="2DCFEBA6" w14:textId="77777777" w:rsidR="00455734" w:rsidRPr="002E6615" w:rsidRDefault="00455734" w:rsidP="002E6615">
      <w:pPr>
        <w:spacing w:line="500" w:lineRule="exact"/>
        <w:ind w:firstLineChars="945" w:firstLine="2656"/>
        <w:rPr>
          <w:rFonts w:ascii="仿宋" w:eastAsia="仿宋" w:hAnsi="仿宋"/>
          <w:b/>
          <w:color w:val="FF0000"/>
          <w:sz w:val="28"/>
          <w:szCs w:val="28"/>
        </w:rPr>
      </w:pPr>
      <w:r w:rsidRPr="002E6615">
        <w:rPr>
          <w:rFonts w:ascii="仿宋" w:eastAsia="仿宋" w:hAnsi="仿宋" w:hint="eastAsia"/>
          <w:b/>
          <w:sz w:val="28"/>
          <w:szCs w:val="28"/>
        </w:rPr>
        <w:t>参与人名称（公司全称）：</w:t>
      </w:r>
      <w:r w:rsidRPr="002E6615">
        <w:rPr>
          <w:rFonts w:ascii="仿宋" w:eastAsia="仿宋" w:hAnsi="仿宋" w:hint="eastAsia"/>
          <w:b/>
          <w:color w:val="FF0000"/>
          <w:sz w:val="28"/>
          <w:szCs w:val="28"/>
        </w:rPr>
        <w:t>XXXX</w:t>
      </w:r>
    </w:p>
    <w:p w14:paraId="1C900B5C" w14:textId="77777777" w:rsidR="00455734" w:rsidRPr="002E6615" w:rsidRDefault="00455734" w:rsidP="002E6615">
      <w:pPr>
        <w:spacing w:line="500" w:lineRule="exact"/>
        <w:ind w:firstLineChars="945" w:firstLine="2656"/>
        <w:rPr>
          <w:rFonts w:ascii="仿宋" w:eastAsia="仿宋" w:hAnsi="仿宋"/>
          <w:b/>
          <w:color w:val="FF0000"/>
          <w:sz w:val="28"/>
          <w:szCs w:val="28"/>
        </w:rPr>
      </w:pPr>
      <w:r w:rsidRPr="002E6615">
        <w:rPr>
          <w:rFonts w:ascii="仿宋" w:eastAsia="仿宋" w:hAnsi="仿宋" w:hint="eastAsia"/>
          <w:b/>
          <w:sz w:val="28"/>
          <w:szCs w:val="28"/>
        </w:rPr>
        <w:t>参与人授权代表：</w:t>
      </w:r>
      <w:r w:rsidRPr="002E6615">
        <w:rPr>
          <w:rFonts w:ascii="仿宋" w:eastAsia="仿宋" w:hAnsi="仿宋" w:hint="eastAsia"/>
          <w:b/>
          <w:color w:val="FF0000"/>
          <w:sz w:val="28"/>
          <w:szCs w:val="28"/>
        </w:rPr>
        <w:t>XXXX</w:t>
      </w:r>
    </w:p>
    <w:p w14:paraId="0FABC0E3" w14:textId="77777777" w:rsidR="00455734" w:rsidRDefault="00455734" w:rsidP="002E6615">
      <w:pPr>
        <w:rPr>
          <w:rFonts w:ascii="仿宋" w:eastAsia="仿宋" w:hAnsi="仿宋"/>
          <w:b/>
          <w:bCs/>
          <w:sz w:val="30"/>
          <w:szCs w:val="30"/>
        </w:rPr>
      </w:pPr>
    </w:p>
    <w:p w14:paraId="5E87800B" w14:textId="16C49C45" w:rsidR="00455734" w:rsidRDefault="00455734" w:rsidP="00455734">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2770A0F9" w14:textId="35C05E97" w:rsidR="00455734" w:rsidRPr="00455734" w:rsidRDefault="00455734" w:rsidP="00455734">
      <w:pPr>
        <w:pStyle w:val="2"/>
        <w:sectPr w:rsidR="00455734" w:rsidRPr="00455734">
          <w:headerReference w:type="default" r:id="rId13"/>
          <w:headerReference w:type="first" r:id="rId14"/>
          <w:type w:val="continuous"/>
          <w:pgSz w:w="11906" w:h="16838"/>
          <w:pgMar w:top="1440" w:right="1416" w:bottom="1440" w:left="1134" w:header="851" w:footer="227" w:gutter="0"/>
          <w:cols w:space="425"/>
          <w:titlePg/>
          <w:docGrid w:type="lines" w:linePitch="312"/>
        </w:sectPr>
      </w:pPr>
    </w:p>
    <w:p w14:paraId="265A2548" w14:textId="77777777" w:rsidR="0026365C" w:rsidRDefault="0026365C" w:rsidP="00455734">
      <w:pPr>
        <w:jc w:val="center"/>
        <w:outlineLvl w:val="1"/>
        <w:rPr>
          <w:rFonts w:ascii="仿宋" w:eastAsia="仿宋" w:hAnsi="仿宋"/>
          <w:b/>
          <w:bCs/>
          <w:color w:val="000000" w:themeColor="text1"/>
          <w:sz w:val="28"/>
          <w:szCs w:val="28"/>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p>
    <w:p w14:paraId="6B54F838" w14:textId="77777777" w:rsidR="0026365C" w:rsidRDefault="0026365C" w:rsidP="00455734">
      <w:pPr>
        <w:jc w:val="center"/>
        <w:outlineLvl w:val="1"/>
        <w:rPr>
          <w:rFonts w:ascii="仿宋" w:eastAsia="仿宋" w:hAnsi="仿宋"/>
          <w:b/>
          <w:bCs/>
          <w:color w:val="000000" w:themeColor="text1"/>
          <w:sz w:val="28"/>
          <w:szCs w:val="28"/>
        </w:rPr>
      </w:pPr>
    </w:p>
    <w:p w14:paraId="53F417B4" w14:textId="77777777" w:rsidR="00455734" w:rsidRPr="005C7F82"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hint="eastAsia"/>
          <w:b/>
          <w:bCs/>
          <w:color w:val="000000" w:themeColor="text1"/>
          <w:sz w:val="28"/>
          <w:szCs w:val="28"/>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5C7F82">
        <w:rPr>
          <w:rFonts w:ascii="仿宋" w:eastAsia="仿宋" w:hAnsi="仿宋" w:hint="eastAsia"/>
          <w:b/>
          <w:bCs/>
          <w:color w:val="000000" w:themeColor="text1"/>
          <w:sz w:val="28"/>
          <w:szCs w:val="28"/>
        </w:rPr>
        <w:t>询价响应函</w:t>
      </w:r>
    </w:p>
    <w:p w14:paraId="7B8988DD"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致：</w:t>
      </w:r>
      <w:r>
        <w:rPr>
          <w:rFonts w:ascii="仿宋" w:eastAsia="仿宋" w:hAnsi="仿宋" w:hint="eastAsia"/>
          <w:color w:val="000000" w:themeColor="text1"/>
          <w:sz w:val="24"/>
          <w:szCs w:val="24"/>
        </w:rPr>
        <w:t>重庆外语外事学院</w:t>
      </w:r>
    </w:p>
    <w:p w14:paraId="6654722E"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根据贵学校编号为</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项目名称为</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的公开询价邀请，本签字代表</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（全名、职务）正式授权并代表我方</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（参与人公司名称）提交下述文件。</w:t>
      </w:r>
    </w:p>
    <w:p w14:paraId="50AD3E21"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w:t>
      </w:r>
      <w:r w:rsidRPr="00965EBA">
        <w:rPr>
          <w:rFonts w:ascii="仿宋" w:eastAsia="仿宋" w:hAnsi="仿宋"/>
          <w:color w:val="000000" w:themeColor="text1"/>
          <w:sz w:val="24"/>
          <w:szCs w:val="24"/>
        </w:rPr>
        <w:t>1</w:t>
      </w:r>
      <w:r w:rsidRPr="00965EBA">
        <w:rPr>
          <w:rFonts w:ascii="仿宋" w:eastAsia="仿宋" w:hAnsi="仿宋" w:hint="eastAsia"/>
          <w:color w:val="000000" w:themeColor="text1"/>
          <w:sz w:val="24"/>
          <w:szCs w:val="24"/>
        </w:rPr>
        <w:t>) 报价一览表</w:t>
      </w:r>
    </w:p>
    <w:p w14:paraId="213555A7" w14:textId="77777777" w:rsidR="002E6615" w:rsidRPr="00965EBA" w:rsidRDefault="002E6615" w:rsidP="002E6615">
      <w:pPr>
        <w:spacing w:after="0" w:line="480" w:lineRule="exact"/>
        <w:ind w:firstLineChars="152" w:firstLine="365"/>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w:t>
      </w:r>
      <w:r w:rsidRPr="00965EBA">
        <w:rPr>
          <w:rFonts w:ascii="仿宋" w:eastAsia="仿宋" w:hAnsi="仿宋"/>
          <w:color w:val="000000" w:themeColor="text1"/>
          <w:sz w:val="24"/>
          <w:szCs w:val="24"/>
        </w:rPr>
        <w:t>2</w:t>
      </w:r>
      <w:r w:rsidRPr="00965EBA">
        <w:rPr>
          <w:rFonts w:ascii="仿宋" w:eastAsia="仿宋" w:hAnsi="仿宋" w:hint="eastAsia"/>
          <w:color w:val="000000" w:themeColor="text1"/>
          <w:sz w:val="24"/>
          <w:szCs w:val="24"/>
        </w:rPr>
        <w:t>) 参与人资质证明</w:t>
      </w:r>
    </w:p>
    <w:p w14:paraId="16239D18"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据此函，签字代表宣布同意如下：</w:t>
      </w:r>
    </w:p>
    <w:p w14:paraId="6F4E68C0"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，即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（中文表述），交货期为</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天</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w:t>
      </w:r>
    </w:p>
    <w:p w14:paraId="2E156F15"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075350AC"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224A9A5F"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4.同意按公开询价文件的规定履行合同责任和义务。</w:t>
      </w:r>
    </w:p>
    <w:p w14:paraId="2310F7B8"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5</w:t>
      </w:r>
      <w:r w:rsidRPr="00965EBA">
        <w:rPr>
          <w:rFonts w:ascii="仿宋" w:eastAsia="仿宋" w:hAnsi="仿宋" w:hint="eastAsia"/>
          <w:color w:val="000000" w:themeColor="text1"/>
          <w:sz w:val="24"/>
          <w:szCs w:val="24"/>
        </w:rPr>
        <w:t>.同意提供按照贵方可能要求的与其公开询价有关的一切数据或资料</w:t>
      </w:r>
    </w:p>
    <w:p w14:paraId="5CFC1313"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6.</w:t>
      </w:r>
      <w:r w:rsidRPr="00965EBA">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4D74B9CF"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p>
    <w:p w14:paraId="12092859" w14:textId="77777777" w:rsidR="002E6615" w:rsidRPr="00965EBA" w:rsidRDefault="002E6615" w:rsidP="002E6615">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045D9243" w14:textId="77777777" w:rsidR="002E6615" w:rsidRPr="00965EBA" w:rsidRDefault="002E6615" w:rsidP="002E6615">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14C0C319"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参与人（公司全称并加盖公章）：</w:t>
      </w:r>
      <w:r w:rsidRPr="00965EBA">
        <w:rPr>
          <w:rFonts w:ascii="仿宋" w:eastAsia="仿宋" w:hAnsi="仿宋" w:hint="eastAsia"/>
          <w:color w:val="000000" w:themeColor="text1"/>
          <w:sz w:val="24"/>
          <w:szCs w:val="24"/>
          <w:u w:val="single"/>
        </w:rPr>
        <w:t xml:space="preserve">                       </w:t>
      </w:r>
    </w:p>
    <w:p w14:paraId="420956BF"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参与人授权代表签字： </w:t>
      </w:r>
      <w:r w:rsidRPr="00965EBA">
        <w:rPr>
          <w:rFonts w:ascii="仿宋" w:eastAsia="仿宋" w:hAnsi="仿宋" w:hint="eastAsia"/>
          <w:color w:val="000000" w:themeColor="text1"/>
          <w:sz w:val="24"/>
          <w:szCs w:val="24"/>
          <w:u w:val="single"/>
        </w:rPr>
        <w:t xml:space="preserve">                </w:t>
      </w:r>
    </w:p>
    <w:p w14:paraId="7B51ADDB"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电 </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 xml:space="preserve">话：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w:t>
      </w:r>
      <w:r w:rsidRPr="00965EBA">
        <w:rPr>
          <w:rFonts w:ascii="仿宋" w:eastAsia="仿宋" w:hAnsi="仿宋" w:hint="eastAsia"/>
          <w:b/>
          <w:bCs/>
          <w:color w:val="000000" w:themeColor="text1"/>
          <w:sz w:val="24"/>
          <w:szCs w:val="24"/>
        </w:rPr>
        <w:t>（手机号码）</w:t>
      </w:r>
    </w:p>
    <w:p w14:paraId="0787ADE9" w14:textId="77777777" w:rsidR="002E6615" w:rsidRPr="00965EBA" w:rsidRDefault="002E6615" w:rsidP="002E6615">
      <w:pPr>
        <w:pStyle w:val="33"/>
        <w:spacing w:line="480" w:lineRule="exact"/>
        <w:ind w:firstLineChars="200" w:firstLine="480"/>
        <w:jc w:val="left"/>
        <w:outlineLvl w:val="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日  期：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年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月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日</w:t>
      </w:r>
    </w:p>
    <w:p w14:paraId="04190B28" w14:textId="77777777" w:rsidR="00455734" w:rsidRPr="005C7F82" w:rsidRDefault="00455734" w:rsidP="00455734">
      <w:pPr>
        <w:rPr>
          <w:rFonts w:ascii="仿宋" w:eastAsia="仿宋" w:hAnsi="仿宋" w:cs="Times New Roman"/>
          <w:color w:val="000000" w:themeColor="text1"/>
          <w:kern w:val="2"/>
          <w:sz w:val="28"/>
          <w:szCs w:val="28"/>
        </w:rPr>
      </w:pPr>
      <w:r w:rsidRPr="005C7F82">
        <w:rPr>
          <w:rFonts w:ascii="仿宋" w:eastAsia="仿宋" w:hAnsi="仿宋"/>
          <w:color w:val="000000" w:themeColor="text1"/>
          <w:sz w:val="28"/>
          <w:szCs w:val="28"/>
        </w:rPr>
        <w:br w:type="page"/>
      </w:r>
    </w:p>
    <w:p w14:paraId="4FCDB6B3" w14:textId="77777777" w:rsidR="00455734" w:rsidRPr="005C7F82"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b/>
          <w:bCs/>
          <w:color w:val="000000" w:themeColor="text1"/>
          <w:sz w:val="28"/>
          <w:szCs w:val="28"/>
        </w:rPr>
        <w:lastRenderedPageBreak/>
        <w:t>2</w:t>
      </w:r>
      <w:r w:rsidRPr="005C7F82">
        <w:rPr>
          <w:rFonts w:ascii="仿宋" w:eastAsia="仿宋" w:hAnsi="仿宋" w:hint="eastAsia"/>
          <w:b/>
          <w:bCs/>
          <w:color w:val="000000" w:themeColor="text1"/>
          <w:sz w:val="28"/>
          <w:szCs w:val="28"/>
        </w:rPr>
        <w:t>、报价一览表</w:t>
      </w:r>
    </w:p>
    <w:p w14:paraId="21E6E192" w14:textId="77777777" w:rsidR="00455734" w:rsidRPr="002E6615" w:rsidRDefault="00455734" w:rsidP="00455734">
      <w:pPr>
        <w:spacing w:line="380" w:lineRule="exact"/>
        <w:ind w:leftChars="67" w:left="147"/>
        <w:rPr>
          <w:rFonts w:ascii="仿宋" w:eastAsia="仿宋" w:hAnsi="仿宋"/>
          <w:color w:val="000000" w:themeColor="text1"/>
          <w:sz w:val="24"/>
          <w:szCs w:val="24"/>
        </w:rPr>
      </w:pPr>
      <w:r w:rsidRPr="002E6615">
        <w:rPr>
          <w:rFonts w:ascii="仿宋" w:eastAsia="仿宋" w:hAnsi="仿宋" w:hint="eastAsia"/>
          <w:color w:val="000000" w:themeColor="text1"/>
          <w:sz w:val="24"/>
          <w:szCs w:val="24"/>
        </w:rPr>
        <w:t>参与人：</w:t>
      </w:r>
      <w:r w:rsidRPr="002E6615">
        <w:rPr>
          <w:rFonts w:ascii="仿宋" w:eastAsia="仿宋" w:hAnsi="仿宋" w:hint="eastAsia"/>
          <w:color w:val="000000" w:themeColor="text1"/>
          <w:sz w:val="24"/>
          <w:szCs w:val="24"/>
          <w:lang w:val="zh-CN"/>
        </w:rPr>
        <w:t>（公司全称并加盖公章）</w:t>
      </w:r>
      <w:r w:rsidRPr="002E6615">
        <w:rPr>
          <w:rFonts w:ascii="仿宋" w:eastAsia="仿宋" w:hAnsi="仿宋" w:hint="eastAsia"/>
          <w:color w:val="000000" w:themeColor="text1"/>
          <w:sz w:val="24"/>
          <w:szCs w:val="24"/>
        </w:rPr>
        <w:t xml:space="preserve">                   项目编号：</w:t>
      </w:r>
    </w:p>
    <w:p w14:paraId="31687123" w14:textId="16A88794" w:rsidR="00455734" w:rsidRPr="002E6615" w:rsidRDefault="00455734" w:rsidP="00455734">
      <w:pPr>
        <w:spacing w:line="380" w:lineRule="exact"/>
        <w:ind w:leftChars="67" w:left="147"/>
        <w:rPr>
          <w:rFonts w:ascii="仿宋" w:eastAsia="仿宋" w:hAnsi="仿宋"/>
          <w:color w:val="000000" w:themeColor="text1"/>
          <w:sz w:val="24"/>
          <w:szCs w:val="24"/>
        </w:rPr>
      </w:pPr>
      <w:r w:rsidRPr="002E6615">
        <w:rPr>
          <w:rFonts w:ascii="仿宋" w:eastAsia="仿宋" w:hAnsi="仿宋" w:hint="eastAsia"/>
          <w:color w:val="000000" w:themeColor="text1"/>
          <w:sz w:val="24"/>
          <w:szCs w:val="24"/>
        </w:rPr>
        <w:t>货币单位：</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10"/>
        <w:gridCol w:w="850"/>
        <w:gridCol w:w="1701"/>
        <w:gridCol w:w="3827"/>
        <w:gridCol w:w="567"/>
        <w:gridCol w:w="709"/>
        <w:gridCol w:w="851"/>
        <w:gridCol w:w="850"/>
        <w:gridCol w:w="425"/>
      </w:tblGrid>
      <w:tr w:rsidR="00A127A1" w:rsidRPr="00842FA9" w14:paraId="06924CC6" w14:textId="1EB0F1FC" w:rsidTr="00A127A1">
        <w:trPr>
          <w:trHeight w:val="483"/>
        </w:trPr>
        <w:tc>
          <w:tcPr>
            <w:tcW w:w="425" w:type="dxa"/>
            <w:shd w:val="clear" w:color="auto" w:fill="auto"/>
            <w:vAlign w:val="center"/>
          </w:tcPr>
          <w:p w14:paraId="768A7303" w14:textId="77777777" w:rsidR="00A127A1" w:rsidRPr="00E50977" w:rsidRDefault="00A127A1" w:rsidP="00A77B7E">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序号</w:t>
            </w:r>
          </w:p>
        </w:tc>
        <w:tc>
          <w:tcPr>
            <w:tcW w:w="710" w:type="dxa"/>
            <w:shd w:val="clear" w:color="auto" w:fill="auto"/>
            <w:vAlign w:val="center"/>
          </w:tcPr>
          <w:p w14:paraId="386B2B3B" w14:textId="77777777" w:rsidR="00A127A1" w:rsidRPr="00E50977" w:rsidRDefault="00A127A1" w:rsidP="00A77B7E">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名称</w:t>
            </w:r>
          </w:p>
        </w:tc>
        <w:tc>
          <w:tcPr>
            <w:tcW w:w="2551" w:type="dxa"/>
            <w:gridSpan w:val="2"/>
            <w:vAlign w:val="center"/>
          </w:tcPr>
          <w:p w14:paraId="02665B11" w14:textId="77777777" w:rsidR="00A127A1" w:rsidRPr="00E50977" w:rsidRDefault="00A127A1" w:rsidP="00A77B7E">
            <w:pPr>
              <w:spacing w:after="0"/>
              <w:jc w:val="center"/>
              <w:textAlignment w:val="center"/>
              <w:rPr>
                <w:rFonts w:ascii="仿宋" w:eastAsia="仿宋" w:hAnsi="仿宋" w:cs="仿宋"/>
                <w:b/>
                <w:bCs/>
                <w:color w:val="000000" w:themeColor="text1"/>
                <w:sz w:val="21"/>
                <w:szCs w:val="21"/>
                <w:lang w:bidi="ar"/>
              </w:rPr>
            </w:pPr>
            <w:r>
              <w:rPr>
                <w:rFonts w:ascii="仿宋" w:eastAsia="仿宋" w:hAnsi="仿宋" w:cs="仿宋" w:hint="eastAsia"/>
                <w:b/>
                <w:bCs/>
                <w:color w:val="000000" w:themeColor="text1"/>
                <w:sz w:val="21"/>
                <w:szCs w:val="21"/>
                <w:lang w:bidi="ar"/>
              </w:rPr>
              <w:t>项目内容</w:t>
            </w:r>
          </w:p>
        </w:tc>
        <w:tc>
          <w:tcPr>
            <w:tcW w:w="3827" w:type="dxa"/>
            <w:shd w:val="clear" w:color="auto" w:fill="auto"/>
            <w:vAlign w:val="center"/>
          </w:tcPr>
          <w:p w14:paraId="2BC04C7B" w14:textId="77777777" w:rsidR="00A127A1" w:rsidRPr="00E50977" w:rsidRDefault="00A127A1" w:rsidP="00A77B7E">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规格型号（技术参数）</w:t>
            </w:r>
          </w:p>
        </w:tc>
        <w:tc>
          <w:tcPr>
            <w:tcW w:w="567" w:type="dxa"/>
            <w:shd w:val="clear" w:color="auto" w:fill="auto"/>
            <w:vAlign w:val="center"/>
          </w:tcPr>
          <w:p w14:paraId="0B42D219" w14:textId="77777777" w:rsidR="00A127A1" w:rsidRPr="00E50977" w:rsidRDefault="00A127A1" w:rsidP="00A77B7E">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单位</w:t>
            </w:r>
          </w:p>
        </w:tc>
        <w:tc>
          <w:tcPr>
            <w:tcW w:w="709" w:type="dxa"/>
            <w:shd w:val="clear" w:color="auto" w:fill="auto"/>
            <w:vAlign w:val="center"/>
          </w:tcPr>
          <w:p w14:paraId="1D82B12C" w14:textId="77777777" w:rsidR="00A127A1" w:rsidRPr="00E50977" w:rsidRDefault="00A127A1" w:rsidP="00A77B7E">
            <w:pPr>
              <w:spacing w:after="0"/>
              <w:jc w:val="center"/>
              <w:textAlignment w:val="center"/>
              <w:rPr>
                <w:rFonts w:ascii="仿宋" w:eastAsia="仿宋" w:hAnsi="仿宋" w:cs="仿宋"/>
                <w:b/>
                <w:bCs/>
                <w:color w:val="000000" w:themeColor="text1"/>
                <w:sz w:val="21"/>
                <w:szCs w:val="21"/>
              </w:rPr>
            </w:pPr>
            <w:r w:rsidRPr="00E50977">
              <w:rPr>
                <w:rFonts w:ascii="仿宋" w:eastAsia="仿宋" w:hAnsi="仿宋" w:cs="仿宋" w:hint="eastAsia"/>
                <w:b/>
                <w:bCs/>
                <w:color w:val="000000" w:themeColor="text1"/>
                <w:sz w:val="21"/>
                <w:szCs w:val="21"/>
                <w:lang w:bidi="ar"/>
              </w:rPr>
              <w:t>数量</w:t>
            </w:r>
          </w:p>
        </w:tc>
        <w:tc>
          <w:tcPr>
            <w:tcW w:w="851" w:type="dxa"/>
            <w:vAlign w:val="center"/>
          </w:tcPr>
          <w:p w14:paraId="2AD33A2D" w14:textId="5C4B816A" w:rsidR="00A127A1" w:rsidRPr="00A127A1" w:rsidRDefault="00A127A1" w:rsidP="00A127A1">
            <w:pPr>
              <w:spacing w:after="0"/>
              <w:jc w:val="center"/>
              <w:textAlignment w:val="center"/>
              <w:rPr>
                <w:rFonts w:ascii="仿宋" w:eastAsia="仿宋" w:hAnsi="仿宋" w:cs="仿宋"/>
                <w:b/>
                <w:bCs/>
                <w:color w:val="000000" w:themeColor="text1"/>
                <w:sz w:val="21"/>
                <w:szCs w:val="21"/>
                <w:lang w:bidi="ar"/>
              </w:rPr>
            </w:pPr>
            <w:r w:rsidRPr="00A127A1">
              <w:rPr>
                <w:rFonts w:ascii="仿宋" w:eastAsia="仿宋" w:hAnsi="仿宋" w:cs="仿宋" w:hint="eastAsia"/>
                <w:b/>
                <w:bCs/>
                <w:color w:val="000000" w:themeColor="text1"/>
                <w:sz w:val="21"/>
                <w:szCs w:val="21"/>
                <w:lang w:bidi="ar"/>
              </w:rPr>
              <w:t>单价（元）</w:t>
            </w:r>
          </w:p>
        </w:tc>
        <w:tc>
          <w:tcPr>
            <w:tcW w:w="850" w:type="dxa"/>
            <w:vAlign w:val="center"/>
          </w:tcPr>
          <w:p w14:paraId="03983067" w14:textId="4ADC46A0" w:rsidR="00A127A1" w:rsidRPr="00A127A1" w:rsidRDefault="00A127A1" w:rsidP="00A127A1">
            <w:pPr>
              <w:spacing w:after="0"/>
              <w:jc w:val="center"/>
              <w:textAlignment w:val="center"/>
              <w:rPr>
                <w:rFonts w:ascii="仿宋" w:eastAsia="仿宋" w:hAnsi="仿宋" w:cs="仿宋"/>
                <w:b/>
                <w:bCs/>
                <w:color w:val="000000" w:themeColor="text1"/>
                <w:sz w:val="21"/>
                <w:szCs w:val="21"/>
                <w:lang w:bidi="ar"/>
              </w:rPr>
            </w:pPr>
            <w:r w:rsidRPr="00A127A1">
              <w:rPr>
                <w:rFonts w:ascii="仿宋" w:eastAsia="仿宋" w:hAnsi="仿宋" w:cs="仿宋" w:hint="eastAsia"/>
                <w:b/>
                <w:bCs/>
                <w:color w:val="000000" w:themeColor="text1"/>
                <w:sz w:val="21"/>
                <w:szCs w:val="21"/>
                <w:lang w:bidi="ar"/>
              </w:rPr>
              <w:t>总价（元）</w:t>
            </w:r>
          </w:p>
        </w:tc>
        <w:tc>
          <w:tcPr>
            <w:tcW w:w="425" w:type="dxa"/>
            <w:vAlign w:val="center"/>
          </w:tcPr>
          <w:p w14:paraId="054002FA" w14:textId="08821E43" w:rsidR="00A127A1" w:rsidRPr="00A127A1" w:rsidRDefault="00A127A1" w:rsidP="00A127A1">
            <w:pPr>
              <w:jc w:val="center"/>
              <w:rPr>
                <w:rFonts w:ascii="FangSong" w:eastAsia="FangSong" w:hAnsi="FangSong"/>
                <w:b/>
                <w:bCs/>
                <w:lang w:bidi="ar"/>
              </w:rPr>
            </w:pPr>
            <w:r w:rsidRPr="00A127A1">
              <w:rPr>
                <w:rFonts w:ascii="FangSong" w:eastAsia="FangSong" w:hAnsi="FangSong" w:hint="eastAsia"/>
                <w:b/>
                <w:bCs/>
                <w:lang w:bidi="ar"/>
              </w:rPr>
              <w:t>备注</w:t>
            </w:r>
          </w:p>
        </w:tc>
      </w:tr>
      <w:tr w:rsidR="00A127A1" w:rsidRPr="00842FA9" w14:paraId="3D7578CB" w14:textId="03BEEDAB" w:rsidTr="00A127A1">
        <w:trPr>
          <w:trHeight w:val="510"/>
        </w:trPr>
        <w:tc>
          <w:tcPr>
            <w:tcW w:w="425" w:type="dxa"/>
            <w:vMerge w:val="restart"/>
            <w:shd w:val="clear" w:color="auto" w:fill="FFFFFF"/>
            <w:vAlign w:val="center"/>
          </w:tcPr>
          <w:p w14:paraId="35980393"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1</w:t>
            </w:r>
          </w:p>
        </w:tc>
        <w:tc>
          <w:tcPr>
            <w:tcW w:w="710" w:type="dxa"/>
            <w:vMerge w:val="restart"/>
            <w:shd w:val="clear" w:color="auto" w:fill="auto"/>
            <w:vAlign w:val="center"/>
          </w:tcPr>
          <w:p w14:paraId="23CDE85C"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渝北校区5、7号楼宿舍</w:t>
            </w:r>
          </w:p>
        </w:tc>
        <w:tc>
          <w:tcPr>
            <w:tcW w:w="850" w:type="dxa"/>
            <w:vAlign w:val="center"/>
          </w:tcPr>
          <w:p w14:paraId="2D57CF9D"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1</w:t>
            </w:r>
            <w:r w:rsidRPr="00BE748A">
              <w:rPr>
                <w:rFonts w:ascii="FangSong" w:eastAsia="FangSong" w:hAnsi="FangSong" w:cs="仿宋" w:hint="eastAsia"/>
                <w:color w:val="000000" w:themeColor="text1"/>
                <w:sz w:val="21"/>
                <w:szCs w:val="21"/>
                <w:lang w:bidi="ar"/>
              </w:rPr>
              <w:t>）</w:t>
            </w:r>
          </w:p>
        </w:tc>
        <w:tc>
          <w:tcPr>
            <w:tcW w:w="1701" w:type="dxa"/>
            <w:vAlign w:val="center"/>
          </w:tcPr>
          <w:p w14:paraId="1CC48ABC"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原窗帘轨道拆除</w:t>
            </w:r>
          </w:p>
        </w:tc>
        <w:tc>
          <w:tcPr>
            <w:tcW w:w="3827" w:type="dxa"/>
            <w:shd w:val="clear" w:color="auto" w:fill="FFFFFF"/>
            <w:vAlign w:val="center"/>
          </w:tcPr>
          <w:p w14:paraId="3B0B19D3"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rPr>
              <w:t>/</w:t>
            </w:r>
          </w:p>
        </w:tc>
        <w:tc>
          <w:tcPr>
            <w:tcW w:w="567" w:type="dxa"/>
            <w:shd w:val="clear" w:color="auto" w:fill="auto"/>
            <w:vAlign w:val="center"/>
          </w:tcPr>
          <w:p w14:paraId="33EA9117" w14:textId="77777777" w:rsidR="00A127A1" w:rsidRPr="00BE748A" w:rsidRDefault="00A127A1" w:rsidP="00A77B7E">
            <w:pPr>
              <w:spacing w:after="0" w:line="240" w:lineRule="auto"/>
              <w:jc w:val="center"/>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幅</w:t>
            </w:r>
          </w:p>
        </w:tc>
        <w:tc>
          <w:tcPr>
            <w:tcW w:w="709" w:type="dxa"/>
            <w:shd w:val="clear" w:color="auto" w:fill="auto"/>
            <w:vAlign w:val="center"/>
          </w:tcPr>
          <w:p w14:paraId="48CCE63D" w14:textId="77777777" w:rsidR="00A127A1" w:rsidRPr="00BE748A" w:rsidRDefault="00A127A1" w:rsidP="00A77B7E">
            <w:pPr>
              <w:spacing w:after="0" w:line="240" w:lineRule="auto"/>
              <w:jc w:val="center"/>
              <w:textAlignment w:val="center"/>
              <w:rPr>
                <w:rFonts w:ascii="FangSong" w:eastAsia="FangSong" w:hAnsi="FangSong" w:cs="仿宋"/>
                <w:color w:val="000000" w:themeColor="text1"/>
                <w:sz w:val="21"/>
                <w:szCs w:val="21"/>
              </w:rPr>
            </w:pPr>
            <w:r>
              <w:rPr>
                <w:rFonts w:ascii="FangSong" w:eastAsia="FangSong" w:hAnsi="FangSong" w:cs="仿宋"/>
                <w:color w:val="000000" w:themeColor="text1"/>
                <w:sz w:val="21"/>
                <w:szCs w:val="21"/>
              </w:rPr>
              <w:t>585</w:t>
            </w:r>
          </w:p>
        </w:tc>
        <w:tc>
          <w:tcPr>
            <w:tcW w:w="851" w:type="dxa"/>
          </w:tcPr>
          <w:p w14:paraId="30D74BD6" w14:textId="77777777" w:rsidR="00A127A1" w:rsidRDefault="00A127A1" w:rsidP="00A77B7E">
            <w:pPr>
              <w:spacing w:after="0" w:line="240" w:lineRule="auto"/>
              <w:jc w:val="center"/>
              <w:textAlignment w:val="center"/>
              <w:rPr>
                <w:rFonts w:ascii="FangSong" w:eastAsia="FangSong" w:hAnsi="FangSong" w:cs="仿宋"/>
                <w:color w:val="000000" w:themeColor="text1"/>
                <w:sz w:val="21"/>
                <w:szCs w:val="21"/>
              </w:rPr>
            </w:pPr>
          </w:p>
        </w:tc>
        <w:tc>
          <w:tcPr>
            <w:tcW w:w="850" w:type="dxa"/>
          </w:tcPr>
          <w:p w14:paraId="20DF7BAA" w14:textId="77777777" w:rsidR="00A127A1" w:rsidRDefault="00A127A1" w:rsidP="00A77B7E">
            <w:pPr>
              <w:spacing w:after="0" w:line="240" w:lineRule="auto"/>
              <w:jc w:val="center"/>
              <w:textAlignment w:val="center"/>
              <w:rPr>
                <w:rFonts w:ascii="FangSong" w:eastAsia="FangSong" w:hAnsi="FangSong" w:cs="仿宋"/>
                <w:color w:val="000000" w:themeColor="text1"/>
                <w:sz w:val="21"/>
                <w:szCs w:val="21"/>
              </w:rPr>
            </w:pPr>
          </w:p>
        </w:tc>
        <w:tc>
          <w:tcPr>
            <w:tcW w:w="425" w:type="dxa"/>
          </w:tcPr>
          <w:p w14:paraId="4EB0591D" w14:textId="77777777" w:rsidR="00A127A1" w:rsidRDefault="00A127A1" w:rsidP="00A77B7E">
            <w:pPr>
              <w:spacing w:after="0" w:line="240" w:lineRule="auto"/>
              <w:jc w:val="center"/>
              <w:textAlignment w:val="center"/>
              <w:rPr>
                <w:rFonts w:ascii="FangSong" w:eastAsia="FangSong" w:hAnsi="FangSong" w:cs="仿宋"/>
                <w:color w:val="000000" w:themeColor="text1"/>
                <w:sz w:val="21"/>
                <w:szCs w:val="21"/>
              </w:rPr>
            </w:pPr>
          </w:p>
        </w:tc>
      </w:tr>
      <w:tr w:rsidR="00A127A1" w:rsidRPr="00842FA9" w14:paraId="4738D290" w14:textId="5E579CE1" w:rsidTr="00A127A1">
        <w:trPr>
          <w:trHeight w:val="1448"/>
        </w:trPr>
        <w:tc>
          <w:tcPr>
            <w:tcW w:w="425" w:type="dxa"/>
            <w:vMerge/>
            <w:shd w:val="clear" w:color="auto" w:fill="FFFFFF"/>
            <w:vAlign w:val="center"/>
          </w:tcPr>
          <w:p w14:paraId="5EA7E646"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710" w:type="dxa"/>
            <w:vMerge/>
            <w:shd w:val="clear" w:color="auto" w:fill="auto"/>
            <w:vAlign w:val="center"/>
          </w:tcPr>
          <w:p w14:paraId="6A3A0629"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850" w:type="dxa"/>
            <w:vAlign w:val="center"/>
          </w:tcPr>
          <w:p w14:paraId="4F0B40F7"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w:t>
            </w:r>
          </w:p>
        </w:tc>
        <w:tc>
          <w:tcPr>
            <w:tcW w:w="1701" w:type="dxa"/>
            <w:vAlign w:val="center"/>
          </w:tcPr>
          <w:p w14:paraId="7DC8170C"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5号楼窗帘及轨道安装</w:t>
            </w:r>
          </w:p>
        </w:tc>
        <w:tc>
          <w:tcPr>
            <w:tcW w:w="3827" w:type="dxa"/>
            <w:vMerge w:val="restart"/>
            <w:shd w:val="clear" w:color="auto" w:fill="FFFFFF"/>
            <w:vAlign w:val="center"/>
          </w:tcPr>
          <w:p w14:paraId="002926F7" w14:textId="77777777" w:rsidR="00A127A1" w:rsidRPr="00BE748A" w:rsidRDefault="00A127A1" w:rsidP="00A77B7E">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1、窗帘大小（不含褶皱）：宽2000mm*高2</w:t>
            </w:r>
            <w:r>
              <w:rPr>
                <w:rFonts w:ascii="FangSong" w:eastAsia="FangSong" w:hAnsi="FangSong" w:cs="仿宋"/>
                <w:color w:val="000000" w:themeColor="text1"/>
                <w:sz w:val="21"/>
                <w:szCs w:val="21"/>
                <w:lang w:bidi="ar"/>
              </w:rPr>
              <w:t>6</w:t>
            </w:r>
            <w:r w:rsidRPr="00BE748A">
              <w:rPr>
                <w:rFonts w:ascii="FangSong" w:eastAsia="FangSong" w:hAnsi="FangSong" w:cs="仿宋" w:hint="eastAsia"/>
                <w:color w:val="000000" w:themeColor="text1"/>
                <w:sz w:val="21"/>
                <w:szCs w:val="21"/>
                <w:lang w:bidi="ar"/>
              </w:rPr>
              <w:t>00mm（以实际现场测量为准）</w:t>
            </w:r>
          </w:p>
          <w:p w14:paraId="45C89218" w14:textId="77777777" w:rsidR="00A127A1" w:rsidRPr="00BE748A" w:rsidRDefault="00A127A1" w:rsidP="00A77B7E">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2、窗帘褶皱：按1：</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.5制作；</w:t>
            </w:r>
          </w:p>
          <w:p w14:paraId="3A997DAF" w14:textId="77777777" w:rsidR="00A127A1" w:rsidRPr="00BE748A" w:rsidRDefault="00A127A1" w:rsidP="00A77B7E">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3、采用铝合金杆</w:t>
            </w:r>
            <w:r>
              <w:rPr>
                <w:rFonts w:ascii="FangSong" w:eastAsia="FangSong" w:hAnsi="FangSong" w:cs="仿宋" w:hint="eastAsia"/>
                <w:color w:val="000000" w:themeColor="text1"/>
                <w:sz w:val="21"/>
                <w:szCs w:val="21"/>
                <w:lang w:bidi="ar"/>
              </w:rPr>
              <w:t>滑轨</w:t>
            </w:r>
            <w:r w:rsidRPr="00BE748A">
              <w:rPr>
                <w:rFonts w:ascii="FangSong" w:eastAsia="FangSong" w:hAnsi="FangSong" w:cs="仿宋" w:hint="eastAsia"/>
                <w:color w:val="000000" w:themeColor="text1"/>
                <w:sz w:val="21"/>
                <w:szCs w:val="21"/>
                <w:lang w:bidi="ar"/>
              </w:rPr>
              <w:t>的方式固定，要求稳固，耐用。安装长度约2</w:t>
            </w:r>
            <w:r w:rsidRPr="00BE748A">
              <w:rPr>
                <w:rFonts w:ascii="FangSong" w:eastAsia="FangSong" w:hAnsi="FangSong" w:cs="仿宋"/>
                <w:color w:val="000000" w:themeColor="text1"/>
                <w:sz w:val="21"/>
                <w:szCs w:val="21"/>
                <w:lang w:bidi="ar"/>
              </w:rPr>
              <w:t>0</w:t>
            </w:r>
            <w:r w:rsidRPr="00BE748A">
              <w:rPr>
                <w:rFonts w:ascii="FangSong" w:eastAsia="FangSong" w:hAnsi="FangSong" w:cs="仿宋" w:hint="eastAsia"/>
                <w:color w:val="000000" w:themeColor="text1"/>
                <w:sz w:val="21"/>
                <w:szCs w:val="21"/>
                <w:lang w:bidi="ar"/>
              </w:rPr>
              <w:t>00mm。</w:t>
            </w:r>
          </w:p>
          <w:p w14:paraId="2D777812" w14:textId="77777777" w:rsidR="00A127A1" w:rsidRPr="00BE748A" w:rsidRDefault="00A127A1" w:rsidP="00A77B7E">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lang w:bidi="ar"/>
              </w:rPr>
              <w:t>4</w:t>
            </w:r>
            <w:r w:rsidRPr="00BE748A">
              <w:rPr>
                <w:rFonts w:ascii="FangSong" w:eastAsia="FangSong" w:hAnsi="FangSong" w:cs="仿宋" w:hint="eastAsia"/>
                <w:color w:val="000000" w:themeColor="text1"/>
                <w:sz w:val="21"/>
                <w:szCs w:val="21"/>
                <w:lang w:bidi="ar"/>
              </w:rPr>
              <w:t>、颜色可选，由学校方确认。</w:t>
            </w:r>
          </w:p>
          <w:p w14:paraId="5B4607AE" w14:textId="77777777" w:rsidR="00A127A1" w:rsidRPr="00BE748A" w:rsidRDefault="00A127A1" w:rsidP="00A77B7E">
            <w:pPr>
              <w:spacing w:after="0" w:line="240" w:lineRule="auto"/>
              <w:jc w:val="left"/>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lang w:bidi="ar"/>
              </w:rPr>
              <w:t>5</w:t>
            </w:r>
            <w:r w:rsidRPr="00BE748A">
              <w:rPr>
                <w:rFonts w:ascii="FangSong" w:eastAsia="FangSong" w:hAnsi="FangSong" w:cs="仿宋" w:hint="eastAsia"/>
                <w:color w:val="000000" w:themeColor="text1"/>
                <w:sz w:val="21"/>
                <w:szCs w:val="21"/>
                <w:lang w:bidi="ar"/>
              </w:rPr>
              <w:t>、布料要求防晒、遮光。耐摩擦色牢度：干摩≥4级，湿摩≥4级；耐光色牢度≥5级；厚度0.6-0.7mm</w:t>
            </w:r>
          </w:p>
        </w:tc>
        <w:tc>
          <w:tcPr>
            <w:tcW w:w="567" w:type="dxa"/>
            <w:shd w:val="clear" w:color="auto" w:fill="auto"/>
            <w:vAlign w:val="center"/>
          </w:tcPr>
          <w:p w14:paraId="28A18072"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间</w:t>
            </w:r>
          </w:p>
        </w:tc>
        <w:tc>
          <w:tcPr>
            <w:tcW w:w="709" w:type="dxa"/>
            <w:shd w:val="clear" w:color="auto" w:fill="auto"/>
            <w:vAlign w:val="center"/>
          </w:tcPr>
          <w:p w14:paraId="56C94DE9"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1</w:t>
            </w:r>
            <w:r w:rsidRPr="00BE748A">
              <w:rPr>
                <w:rFonts w:ascii="FangSong" w:eastAsia="FangSong" w:hAnsi="FangSong" w:cs="仿宋"/>
                <w:color w:val="000000" w:themeColor="text1"/>
                <w:sz w:val="21"/>
                <w:szCs w:val="21"/>
              </w:rPr>
              <w:t>20</w:t>
            </w:r>
          </w:p>
        </w:tc>
        <w:tc>
          <w:tcPr>
            <w:tcW w:w="851" w:type="dxa"/>
          </w:tcPr>
          <w:p w14:paraId="634CC3FE"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p>
        </w:tc>
        <w:tc>
          <w:tcPr>
            <w:tcW w:w="850" w:type="dxa"/>
          </w:tcPr>
          <w:p w14:paraId="38F0B88B"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p>
        </w:tc>
        <w:tc>
          <w:tcPr>
            <w:tcW w:w="425" w:type="dxa"/>
          </w:tcPr>
          <w:p w14:paraId="622A3A6E"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p>
        </w:tc>
      </w:tr>
      <w:tr w:rsidR="00A127A1" w:rsidRPr="00842FA9" w14:paraId="3E3E60C4" w14:textId="09106DDF" w:rsidTr="00A127A1">
        <w:trPr>
          <w:trHeight w:val="1356"/>
        </w:trPr>
        <w:tc>
          <w:tcPr>
            <w:tcW w:w="425" w:type="dxa"/>
            <w:vMerge/>
            <w:shd w:val="clear" w:color="auto" w:fill="FFFFFF"/>
            <w:vAlign w:val="center"/>
          </w:tcPr>
          <w:p w14:paraId="69F2C5A3"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710" w:type="dxa"/>
            <w:vMerge/>
            <w:shd w:val="clear" w:color="auto" w:fill="auto"/>
            <w:vAlign w:val="center"/>
          </w:tcPr>
          <w:p w14:paraId="2194EA90"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850" w:type="dxa"/>
            <w:vAlign w:val="center"/>
          </w:tcPr>
          <w:p w14:paraId="68F762D0" w14:textId="77777777" w:rsidR="00A127A1" w:rsidRPr="00BE748A" w:rsidRDefault="00A127A1" w:rsidP="00A77B7E">
            <w:pPr>
              <w:rPr>
                <w:rFonts w:ascii="FangSong" w:eastAsia="FangSong" w:hAnsi="FangSong"/>
                <w:lang w:bidi="ar"/>
              </w:rPr>
            </w:pPr>
            <w:r w:rsidRPr="00BE748A">
              <w:rPr>
                <w:rFonts w:ascii="FangSong" w:eastAsia="FangSong" w:hAnsi="FangSong" w:hint="eastAsia"/>
                <w:lang w:bidi="ar"/>
              </w:rPr>
              <w:t>（3）</w:t>
            </w:r>
          </w:p>
        </w:tc>
        <w:tc>
          <w:tcPr>
            <w:tcW w:w="1701" w:type="dxa"/>
            <w:vAlign w:val="center"/>
          </w:tcPr>
          <w:p w14:paraId="7596B0DB" w14:textId="77777777" w:rsidR="00A127A1" w:rsidRPr="00BE748A" w:rsidRDefault="00A127A1" w:rsidP="00A77B7E">
            <w:pPr>
              <w:jc w:val="center"/>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7号楼窗帘及轨道安装</w:t>
            </w:r>
          </w:p>
        </w:tc>
        <w:tc>
          <w:tcPr>
            <w:tcW w:w="3827" w:type="dxa"/>
            <w:vMerge/>
            <w:shd w:val="clear" w:color="auto" w:fill="FFFFFF"/>
            <w:vAlign w:val="center"/>
          </w:tcPr>
          <w:p w14:paraId="310BC5F5"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p>
        </w:tc>
        <w:tc>
          <w:tcPr>
            <w:tcW w:w="567" w:type="dxa"/>
            <w:shd w:val="clear" w:color="auto" w:fill="auto"/>
            <w:vAlign w:val="center"/>
          </w:tcPr>
          <w:p w14:paraId="2BB62059"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间</w:t>
            </w:r>
          </w:p>
        </w:tc>
        <w:tc>
          <w:tcPr>
            <w:tcW w:w="709" w:type="dxa"/>
            <w:shd w:val="clear" w:color="auto" w:fill="auto"/>
            <w:vAlign w:val="center"/>
          </w:tcPr>
          <w:p w14:paraId="0503AFBB"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rPr>
              <w:t>4</w:t>
            </w:r>
            <w:r w:rsidRPr="00BE748A">
              <w:rPr>
                <w:rFonts w:ascii="FangSong" w:eastAsia="FangSong" w:hAnsi="FangSong" w:cs="仿宋"/>
                <w:color w:val="000000" w:themeColor="text1"/>
                <w:sz w:val="21"/>
                <w:szCs w:val="21"/>
              </w:rPr>
              <w:t>65</w:t>
            </w:r>
          </w:p>
        </w:tc>
        <w:tc>
          <w:tcPr>
            <w:tcW w:w="851" w:type="dxa"/>
          </w:tcPr>
          <w:p w14:paraId="2DDE2C4F"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p>
        </w:tc>
        <w:tc>
          <w:tcPr>
            <w:tcW w:w="850" w:type="dxa"/>
          </w:tcPr>
          <w:p w14:paraId="29E5CFB8"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p>
        </w:tc>
        <w:tc>
          <w:tcPr>
            <w:tcW w:w="425" w:type="dxa"/>
          </w:tcPr>
          <w:p w14:paraId="5653CAAB" w14:textId="77777777" w:rsidR="00A127A1" w:rsidRPr="00BE748A" w:rsidRDefault="00A127A1" w:rsidP="00A77B7E">
            <w:pPr>
              <w:spacing w:after="0" w:line="240" w:lineRule="auto"/>
              <w:jc w:val="center"/>
              <w:rPr>
                <w:rFonts w:ascii="FangSong" w:eastAsia="FangSong" w:hAnsi="FangSong" w:cs="仿宋"/>
                <w:color w:val="000000" w:themeColor="text1"/>
                <w:sz w:val="21"/>
                <w:szCs w:val="21"/>
              </w:rPr>
            </w:pPr>
          </w:p>
        </w:tc>
      </w:tr>
      <w:tr w:rsidR="00A127A1" w:rsidRPr="00842FA9" w14:paraId="6E7723A4" w14:textId="6792E6F9" w:rsidTr="00A127A1">
        <w:trPr>
          <w:trHeight w:val="700"/>
        </w:trPr>
        <w:tc>
          <w:tcPr>
            <w:tcW w:w="425" w:type="dxa"/>
            <w:vMerge w:val="restart"/>
            <w:shd w:val="clear" w:color="auto" w:fill="FFFFFF"/>
            <w:vAlign w:val="center"/>
          </w:tcPr>
          <w:p w14:paraId="7A1304A9" w14:textId="77777777" w:rsidR="00A127A1" w:rsidRPr="00BE748A" w:rsidRDefault="00A127A1" w:rsidP="00A77B7E">
            <w:pPr>
              <w:jc w:val="center"/>
              <w:rPr>
                <w:rFonts w:ascii="FangSong" w:eastAsia="FangSong" w:hAnsi="FangSong" w:cs="仿宋"/>
                <w:color w:val="000000" w:themeColor="text1"/>
                <w:sz w:val="21"/>
                <w:szCs w:val="21"/>
                <w:lang w:bidi="ar"/>
              </w:rPr>
            </w:pPr>
            <w:r>
              <w:rPr>
                <w:rFonts w:ascii="FangSong" w:eastAsia="FangSong" w:hAnsi="FangSong" w:cs="仿宋" w:hint="eastAsia"/>
                <w:color w:val="000000" w:themeColor="text1"/>
                <w:sz w:val="21"/>
                <w:szCs w:val="21"/>
                <w:lang w:bidi="ar"/>
              </w:rPr>
              <w:t>2</w:t>
            </w:r>
          </w:p>
        </w:tc>
        <w:tc>
          <w:tcPr>
            <w:tcW w:w="710" w:type="dxa"/>
            <w:vMerge w:val="restart"/>
            <w:shd w:val="clear" w:color="auto" w:fill="auto"/>
            <w:vAlign w:val="center"/>
          </w:tcPr>
          <w:p w14:paraId="46A6AFD8" w14:textId="77777777" w:rsidR="00A127A1" w:rsidRPr="00BE748A" w:rsidRDefault="00A127A1" w:rsidP="00A77B7E">
            <w:pPr>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綦江校区1、7号楼、员工宿舍</w:t>
            </w:r>
          </w:p>
        </w:tc>
        <w:tc>
          <w:tcPr>
            <w:tcW w:w="850" w:type="dxa"/>
            <w:vAlign w:val="center"/>
          </w:tcPr>
          <w:p w14:paraId="03B4D367" w14:textId="77777777" w:rsidR="00A127A1" w:rsidRPr="002E6615" w:rsidRDefault="00A127A1" w:rsidP="00A77B7E">
            <w:pPr>
              <w:spacing w:after="0" w:line="240" w:lineRule="auto"/>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1</w:t>
            </w:r>
            <w:r w:rsidRPr="00BE748A">
              <w:rPr>
                <w:rFonts w:ascii="FangSong" w:eastAsia="FangSong" w:hAnsi="FangSong" w:cs="仿宋" w:hint="eastAsia"/>
                <w:color w:val="000000" w:themeColor="text1"/>
                <w:sz w:val="21"/>
                <w:szCs w:val="21"/>
                <w:lang w:bidi="ar"/>
              </w:rPr>
              <w:t>）</w:t>
            </w:r>
          </w:p>
        </w:tc>
        <w:tc>
          <w:tcPr>
            <w:tcW w:w="1701" w:type="dxa"/>
            <w:vAlign w:val="center"/>
          </w:tcPr>
          <w:p w14:paraId="4B1ED967" w14:textId="77777777" w:rsidR="00A127A1" w:rsidRPr="00BE748A" w:rsidRDefault="00A127A1" w:rsidP="00A77B7E">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原窗帘轨道拆除</w:t>
            </w:r>
          </w:p>
        </w:tc>
        <w:tc>
          <w:tcPr>
            <w:tcW w:w="3827" w:type="dxa"/>
            <w:shd w:val="clear" w:color="auto" w:fill="FFFFFF"/>
            <w:vAlign w:val="center"/>
          </w:tcPr>
          <w:p w14:paraId="79872D17" w14:textId="77777777" w:rsidR="00A127A1" w:rsidRPr="00BE748A" w:rsidRDefault="00A127A1" w:rsidP="00A77B7E">
            <w:pPr>
              <w:spacing w:after="0"/>
              <w:jc w:val="center"/>
              <w:textAlignment w:val="center"/>
              <w:rPr>
                <w:rFonts w:ascii="FangSong" w:eastAsia="FangSong" w:hAnsi="FangSong" w:cs="仿宋"/>
                <w:color w:val="000000" w:themeColor="text1"/>
                <w:sz w:val="21"/>
                <w:szCs w:val="21"/>
              </w:rPr>
            </w:pPr>
            <w:r>
              <w:rPr>
                <w:rFonts w:ascii="FangSong" w:eastAsia="FangSong" w:hAnsi="FangSong" w:cs="仿宋"/>
                <w:color w:val="000000" w:themeColor="text1"/>
                <w:sz w:val="21"/>
                <w:szCs w:val="21"/>
              </w:rPr>
              <w:t>/</w:t>
            </w:r>
          </w:p>
        </w:tc>
        <w:tc>
          <w:tcPr>
            <w:tcW w:w="567" w:type="dxa"/>
            <w:shd w:val="clear" w:color="auto" w:fill="auto"/>
            <w:vAlign w:val="center"/>
          </w:tcPr>
          <w:p w14:paraId="51D9C20B" w14:textId="77777777"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t>间</w:t>
            </w:r>
          </w:p>
        </w:tc>
        <w:tc>
          <w:tcPr>
            <w:tcW w:w="709" w:type="dxa"/>
            <w:shd w:val="clear" w:color="auto" w:fill="auto"/>
            <w:vAlign w:val="center"/>
          </w:tcPr>
          <w:p w14:paraId="29F5EF0C" w14:textId="65779DF8"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 xml:space="preserve">575 </w:t>
            </w:r>
          </w:p>
        </w:tc>
        <w:tc>
          <w:tcPr>
            <w:tcW w:w="851" w:type="dxa"/>
          </w:tcPr>
          <w:p w14:paraId="791AD357" w14:textId="77777777" w:rsidR="00A127A1" w:rsidRPr="002E6615" w:rsidRDefault="00A127A1" w:rsidP="00A77B7E">
            <w:pPr>
              <w:spacing w:after="0" w:line="240" w:lineRule="auto"/>
              <w:jc w:val="center"/>
              <w:rPr>
                <w:rFonts w:ascii="FangSong" w:eastAsia="FangSong" w:hAnsi="FangSong"/>
              </w:rPr>
            </w:pPr>
          </w:p>
        </w:tc>
        <w:tc>
          <w:tcPr>
            <w:tcW w:w="850" w:type="dxa"/>
          </w:tcPr>
          <w:p w14:paraId="76F60734" w14:textId="77777777" w:rsidR="00A127A1" w:rsidRPr="002E6615" w:rsidRDefault="00A127A1" w:rsidP="00A77B7E">
            <w:pPr>
              <w:spacing w:after="0" w:line="240" w:lineRule="auto"/>
              <w:jc w:val="center"/>
              <w:rPr>
                <w:rFonts w:ascii="FangSong" w:eastAsia="FangSong" w:hAnsi="FangSong"/>
              </w:rPr>
            </w:pPr>
          </w:p>
        </w:tc>
        <w:tc>
          <w:tcPr>
            <w:tcW w:w="425" w:type="dxa"/>
          </w:tcPr>
          <w:p w14:paraId="09B3CB08" w14:textId="77777777" w:rsidR="00A127A1" w:rsidRPr="002E6615" w:rsidRDefault="00A127A1" w:rsidP="00A77B7E">
            <w:pPr>
              <w:spacing w:after="0" w:line="240" w:lineRule="auto"/>
              <w:jc w:val="center"/>
              <w:rPr>
                <w:rFonts w:ascii="FangSong" w:eastAsia="FangSong" w:hAnsi="FangSong"/>
              </w:rPr>
            </w:pPr>
          </w:p>
        </w:tc>
      </w:tr>
      <w:tr w:rsidR="00A127A1" w:rsidRPr="00842FA9" w14:paraId="745E96FE" w14:textId="5180ACF3" w:rsidTr="00A127A1">
        <w:trPr>
          <w:trHeight w:val="862"/>
        </w:trPr>
        <w:tc>
          <w:tcPr>
            <w:tcW w:w="425" w:type="dxa"/>
            <w:vMerge/>
            <w:shd w:val="clear" w:color="auto" w:fill="FFFFFF"/>
            <w:vAlign w:val="center"/>
          </w:tcPr>
          <w:p w14:paraId="6B9F2F94"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710" w:type="dxa"/>
            <w:vMerge/>
            <w:shd w:val="clear" w:color="auto" w:fill="auto"/>
            <w:vAlign w:val="center"/>
          </w:tcPr>
          <w:p w14:paraId="54F13B46"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850" w:type="dxa"/>
            <w:vAlign w:val="center"/>
          </w:tcPr>
          <w:p w14:paraId="457BC5AB" w14:textId="77777777" w:rsidR="00A127A1" w:rsidRPr="002E6615" w:rsidRDefault="00A127A1" w:rsidP="00A77B7E">
            <w:pPr>
              <w:spacing w:after="0" w:line="240" w:lineRule="auto"/>
              <w:rPr>
                <w:rFonts w:ascii="FangSong" w:eastAsia="FangSong" w:hAnsi="FangSong" w:cs="仿宋"/>
                <w:color w:val="000000" w:themeColor="text1"/>
                <w:sz w:val="21"/>
                <w:szCs w:val="21"/>
                <w:lang w:bidi="ar"/>
              </w:rPr>
            </w:pPr>
            <w:r w:rsidRPr="00BE748A">
              <w:rPr>
                <w:rFonts w:ascii="FangSong" w:eastAsia="FangSong" w:hAnsi="FangSong" w:cs="仿宋" w:hint="eastAsia"/>
                <w:color w:val="000000" w:themeColor="text1"/>
                <w:sz w:val="21"/>
                <w:szCs w:val="21"/>
                <w:lang w:bidi="ar"/>
              </w:rPr>
              <w:t>（</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w:t>
            </w:r>
          </w:p>
        </w:tc>
        <w:tc>
          <w:tcPr>
            <w:tcW w:w="1701" w:type="dxa"/>
            <w:vAlign w:val="center"/>
          </w:tcPr>
          <w:p w14:paraId="385B17C6" w14:textId="77777777" w:rsidR="00A127A1" w:rsidRPr="00BE748A" w:rsidRDefault="00A127A1" w:rsidP="00A77B7E">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1号楼窗帘及轨道安装</w:t>
            </w:r>
          </w:p>
        </w:tc>
        <w:tc>
          <w:tcPr>
            <w:tcW w:w="3827" w:type="dxa"/>
            <w:vMerge w:val="restart"/>
            <w:shd w:val="clear" w:color="auto" w:fill="FFFFFF"/>
            <w:vAlign w:val="center"/>
          </w:tcPr>
          <w:p w14:paraId="19ABDAED"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1、窗帘大小（不含褶皱）：宽2000mm*高2</w:t>
            </w:r>
            <w:r>
              <w:rPr>
                <w:rFonts w:ascii="FangSong" w:eastAsia="FangSong" w:hAnsi="FangSong" w:cs="仿宋"/>
                <w:color w:val="000000" w:themeColor="text1"/>
                <w:sz w:val="21"/>
                <w:szCs w:val="21"/>
                <w:lang w:bidi="ar"/>
              </w:rPr>
              <w:t>6</w:t>
            </w:r>
            <w:r w:rsidRPr="00BE748A">
              <w:rPr>
                <w:rFonts w:ascii="FangSong" w:eastAsia="FangSong" w:hAnsi="FangSong" w:cs="仿宋" w:hint="eastAsia"/>
                <w:color w:val="000000" w:themeColor="text1"/>
                <w:sz w:val="21"/>
                <w:szCs w:val="21"/>
                <w:lang w:bidi="ar"/>
              </w:rPr>
              <w:t>00mm（以实际现场测量为准）</w:t>
            </w:r>
          </w:p>
          <w:p w14:paraId="70FA8153"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2、窗帘褶皱：按1：</w:t>
            </w:r>
            <w:r w:rsidRPr="00BE748A">
              <w:rPr>
                <w:rFonts w:ascii="FangSong" w:eastAsia="FangSong" w:hAnsi="FangSong" w:cs="仿宋"/>
                <w:color w:val="000000" w:themeColor="text1"/>
                <w:sz w:val="21"/>
                <w:szCs w:val="21"/>
                <w:lang w:bidi="ar"/>
              </w:rPr>
              <w:t>2</w:t>
            </w:r>
            <w:r w:rsidRPr="00BE748A">
              <w:rPr>
                <w:rFonts w:ascii="FangSong" w:eastAsia="FangSong" w:hAnsi="FangSong" w:cs="仿宋" w:hint="eastAsia"/>
                <w:color w:val="000000" w:themeColor="text1"/>
                <w:sz w:val="21"/>
                <w:szCs w:val="21"/>
                <w:lang w:bidi="ar"/>
              </w:rPr>
              <w:t>.5制作；</w:t>
            </w:r>
          </w:p>
          <w:p w14:paraId="55403514"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hint="eastAsia"/>
                <w:color w:val="000000" w:themeColor="text1"/>
                <w:sz w:val="21"/>
                <w:szCs w:val="21"/>
                <w:lang w:bidi="ar"/>
              </w:rPr>
              <w:t>3、采用铝合金杆</w:t>
            </w:r>
            <w:r>
              <w:rPr>
                <w:rFonts w:ascii="FangSong" w:eastAsia="FangSong" w:hAnsi="FangSong" w:cs="仿宋" w:hint="eastAsia"/>
                <w:color w:val="000000" w:themeColor="text1"/>
                <w:sz w:val="21"/>
                <w:szCs w:val="21"/>
                <w:lang w:bidi="ar"/>
              </w:rPr>
              <w:t>滑轨</w:t>
            </w:r>
            <w:r w:rsidRPr="00BE748A">
              <w:rPr>
                <w:rFonts w:ascii="FangSong" w:eastAsia="FangSong" w:hAnsi="FangSong" w:cs="仿宋" w:hint="eastAsia"/>
                <w:color w:val="000000" w:themeColor="text1"/>
                <w:sz w:val="21"/>
                <w:szCs w:val="21"/>
                <w:lang w:bidi="ar"/>
              </w:rPr>
              <w:t>的方式固定，要求稳固，耐用。安装长度约2</w:t>
            </w:r>
            <w:r w:rsidRPr="00BE748A">
              <w:rPr>
                <w:rFonts w:ascii="FangSong" w:eastAsia="FangSong" w:hAnsi="FangSong" w:cs="仿宋"/>
                <w:color w:val="000000" w:themeColor="text1"/>
                <w:sz w:val="21"/>
                <w:szCs w:val="21"/>
                <w:lang w:bidi="ar"/>
              </w:rPr>
              <w:t>0</w:t>
            </w:r>
            <w:r w:rsidRPr="00BE748A">
              <w:rPr>
                <w:rFonts w:ascii="FangSong" w:eastAsia="FangSong" w:hAnsi="FangSong" w:cs="仿宋" w:hint="eastAsia"/>
                <w:color w:val="000000" w:themeColor="text1"/>
                <w:sz w:val="21"/>
                <w:szCs w:val="21"/>
                <w:lang w:bidi="ar"/>
              </w:rPr>
              <w:t>00mm。</w:t>
            </w:r>
          </w:p>
          <w:p w14:paraId="1B4117B6"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lang w:bidi="ar"/>
              </w:rPr>
              <w:t>4</w:t>
            </w:r>
            <w:r w:rsidRPr="00BE748A">
              <w:rPr>
                <w:rFonts w:ascii="FangSong" w:eastAsia="FangSong" w:hAnsi="FangSong" w:cs="仿宋" w:hint="eastAsia"/>
                <w:color w:val="000000" w:themeColor="text1"/>
                <w:sz w:val="21"/>
                <w:szCs w:val="21"/>
                <w:lang w:bidi="ar"/>
              </w:rPr>
              <w:t>、颜色可选，由学校方确认。</w:t>
            </w:r>
          </w:p>
          <w:p w14:paraId="2B37539F"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r w:rsidRPr="00BE748A">
              <w:rPr>
                <w:rFonts w:ascii="FangSong" w:eastAsia="FangSong" w:hAnsi="FangSong" w:cs="仿宋"/>
                <w:color w:val="000000" w:themeColor="text1"/>
                <w:sz w:val="21"/>
                <w:szCs w:val="21"/>
                <w:lang w:bidi="ar"/>
              </w:rPr>
              <w:t>5</w:t>
            </w:r>
            <w:r w:rsidRPr="00BE748A">
              <w:rPr>
                <w:rFonts w:ascii="FangSong" w:eastAsia="FangSong" w:hAnsi="FangSong" w:cs="仿宋" w:hint="eastAsia"/>
                <w:color w:val="000000" w:themeColor="text1"/>
                <w:sz w:val="21"/>
                <w:szCs w:val="21"/>
                <w:lang w:bidi="ar"/>
              </w:rPr>
              <w:t>、布料要求防晒、遮光。耐摩擦色牢度：干摩≥4级，湿摩≥4级；耐光色牢度≥5级；厚度0.6-0.7mm</w:t>
            </w:r>
          </w:p>
        </w:tc>
        <w:tc>
          <w:tcPr>
            <w:tcW w:w="567" w:type="dxa"/>
            <w:shd w:val="clear" w:color="auto" w:fill="auto"/>
            <w:vAlign w:val="center"/>
          </w:tcPr>
          <w:p w14:paraId="048FBE93" w14:textId="77777777"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t>间</w:t>
            </w:r>
          </w:p>
        </w:tc>
        <w:tc>
          <w:tcPr>
            <w:tcW w:w="709" w:type="dxa"/>
            <w:shd w:val="clear" w:color="auto" w:fill="auto"/>
            <w:vAlign w:val="center"/>
          </w:tcPr>
          <w:p w14:paraId="198ECFA4" w14:textId="0989517F"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 xml:space="preserve">72 </w:t>
            </w:r>
          </w:p>
        </w:tc>
        <w:tc>
          <w:tcPr>
            <w:tcW w:w="851" w:type="dxa"/>
          </w:tcPr>
          <w:p w14:paraId="1F276578" w14:textId="77777777" w:rsidR="00A127A1" w:rsidRPr="002E6615" w:rsidRDefault="00A127A1" w:rsidP="00A77B7E">
            <w:pPr>
              <w:spacing w:after="0" w:line="240" w:lineRule="auto"/>
              <w:jc w:val="center"/>
              <w:rPr>
                <w:rFonts w:ascii="FangSong" w:eastAsia="FangSong" w:hAnsi="FangSong"/>
              </w:rPr>
            </w:pPr>
          </w:p>
        </w:tc>
        <w:tc>
          <w:tcPr>
            <w:tcW w:w="850" w:type="dxa"/>
          </w:tcPr>
          <w:p w14:paraId="497E7AD4" w14:textId="77777777" w:rsidR="00A127A1" w:rsidRPr="002E6615" w:rsidRDefault="00A127A1" w:rsidP="00A77B7E">
            <w:pPr>
              <w:spacing w:after="0" w:line="240" w:lineRule="auto"/>
              <w:jc w:val="center"/>
              <w:rPr>
                <w:rFonts w:ascii="FangSong" w:eastAsia="FangSong" w:hAnsi="FangSong"/>
              </w:rPr>
            </w:pPr>
          </w:p>
        </w:tc>
        <w:tc>
          <w:tcPr>
            <w:tcW w:w="425" w:type="dxa"/>
          </w:tcPr>
          <w:p w14:paraId="5077C536" w14:textId="77777777" w:rsidR="00A127A1" w:rsidRPr="002E6615" w:rsidRDefault="00A127A1" w:rsidP="00A77B7E">
            <w:pPr>
              <w:spacing w:after="0" w:line="240" w:lineRule="auto"/>
              <w:jc w:val="center"/>
              <w:rPr>
                <w:rFonts w:ascii="FangSong" w:eastAsia="FangSong" w:hAnsi="FangSong"/>
              </w:rPr>
            </w:pPr>
          </w:p>
        </w:tc>
      </w:tr>
      <w:tr w:rsidR="00A127A1" w:rsidRPr="00842FA9" w14:paraId="5C769773" w14:textId="1DD587C7" w:rsidTr="00A127A1">
        <w:trPr>
          <w:trHeight w:val="846"/>
        </w:trPr>
        <w:tc>
          <w:tcPr>
            <w:tcW w:w="425" w:type="dxa"/>
            <w:vMerge/>
            <w:shd w:val="clear" w:color="auto" w:fill="FFFFFF"/>
            <w:vAlign w:val="center"/>
          </w:tcPr>
          <w:p w14:paraId="6BD37FF0"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710" w:type="dxa"/>
            <w:vMerge/>
            <w:shd w:val="clear" w:color="auto" w:fill="auto"/>
            <w:vAlign w:val="center"/>
          </w:tcPr>
          <w:p w14:paraId="2BE00928"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850" w:type="dxa"/>
            <w:vAlign w:val="center"/>
          </w:tcPr>
          <w:p w14:paraId="4CCC1DD2" w14:textId="77777777" w:rsidR="00A127A1" w:rsidRPr="002E6615" w:rsidRDefault="00A127A1" w:rsidP="00A77B7E">
            <w:pPr>
              <w:spacing w:after="0" w:line="240" w:lineRule="auto"/>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（3）</w:t>
            </w:r>
          </w:p>
        </w:tc>
        <w:tc>
          <w:tcPr>
            <w:tcW w:w="1701" w:type="dxa"/>
            <w:vAlign w:val="center"/>
          </w:tcPr>
          <w:p w14:paraId="4DA0D668" w14:textId="77777777" w:rsidR="00A127A1" w:rsidRPr="00BE748A" w:rsidRDefault="00A127A1" w:rsidP="00A77B7E">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7号楼窗帘及轨道安装</w:t>
            </w:r>
          </w:p>
        </w:tc>
        <w:tc>
          <w:tcPr>
            <w:tcW w:w="3827" w:type="dxa"/>
            <w:vMerge/>
            <w:shd w:val="clear" w:color="auto" w:fill="FFFFFF"/>
            <w:vAlign w:val="center"/>
          </w:tcPr>
          <w:p w14:paraId="2E4E3ACF"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p>
        </w:tc>
        <w:tc>
          <w:tcPr>
            <w:tcW w:w="567" w:type="dxa"/>
            <w:shd w:val="clear" w:color="auto" w:fill="auto"/>
            <w:vAlign w:val="center"/>
          </w:tcPr>
          <w:p w14:paraId="0A32E7AD" w14:textId="77777777"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t>间</w:t>
            </w:r>
          </w:p>
        </w:tc>
        <w:tc>
          <w:tcPr>
            <w:tcW w:w="709" w:type="dxa"/>
            <w:shd w:val="clear" w:color="auto" w:fill="auto"/>
            <w:vAlign w:val="center"/>
          </w:tcPr>
          <w:p w14:paraId="5DEE8E78" w14:textId="75C63AD4"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 xml:space="preserve">472 </w:t>
            </w:r>
          </w:p>
        </w:tc>
        <w:tc>
          <w:tcPr>
            <w:tcW w:w="851" w:type="dxa"/>
          </w:tcPr>
          <w:p w14:paraId="6CADE1AE" w14:textId="77777777" w:rsidR="00A127A1" w:rsidRPr="002E6615" w:rsidRDefault="00A127A1" w:rsidP="00A77B7E">
            <w:pPr>
              <w:spacing w:after="0" w:line="240" w:lineRule="auto"/>
              <w:jc w:val="center"/>
              <w:rPr>
                <w:rFonts w:ascii="FangSong" w:eastAsia="FangSong" w:hAnsi="FangSong"/>
              </w:rPr>
            </w:pPr>
          </w:p>
        </w:tc>
        <w:tc>
          <w:tcPr>
            <w:tcW w:w="850" w:type="dxa"/>
          </w:tcPr>
          <w:p w14:paraId="36A6972B" w14:textId="77777777" w:rsidR="00A127A1" w:rsidRPr="002E6615" w:rsidRDefault="00A127A1" w:rsidP="00A77B7E">
            <w:pPr>
              <w:spacing w:after="0" w:line="240" w:lineRule="auto"/>
              <w:jc w:val="center"/>
              <w:rPr>
                <w:rFonts w:ascii="FangSong" w:eastAsia="FangSong" w:hAnsi="FangSong"/>
              </w:rPr>
            </w:pPr>
          </w:p>
        </w:tc>
        <w:tc>
          <w:tcPr>
            <w:tcW w:w="425" w:type="dxa"/>
          </w:tcPr>
          <w:p w14:paraId="23C6AAFF" w14:textId="77777777" w:rsidR="00A127A1" w:rsidRPr="002E6615" w:rsidRDefault="00A127A1" w:rsidP="00A77B7E">
            <w:pPr>
              <w:spacing w:after="0" w:line="240" w:lineRule="auto"/>
              <w:jc w:val="center"/>
              <w:rPr>
                <w:rFonts w:ascii="FangSong" w:eastAsia="FangSong" w:hAnsi="FangSong"/>
              </w:rPr>
            </w:pPr>
          </w:p>
        </w:tc>
      </w:tr>
      <w:tr w:rsidR="00A127A1" w:rsidRPr="00842FA9" w14:paraId="7AED308F" w14:textId="179AB9FA" w:rsidTr="00A127A1">
        <w:trPr>
          <w:trHeight w:val="989"/>
        </w:trPr>
        <w:tc>
          <w:tcPr>
            <w:tcW w:w="425" w:type="dxa"/>
            <w:vMerge/>
            <w:shd w:val="clear" w:color="auto" w:fill="FFFFFF"/>
            <w:vAlign w:val="center"/>
          </w:tcPr>
          <w:p w14:paraId="4C9CF4BD"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710" w:type="dxa"/>
            <w:vMerge/>
            <w:shd w:val="clear" w:color="auto" w:fill="auto"/>
            <w:vAlign w:val="center"/>
          </w:tcPr>
          <w:p w14:paraId="3C65C7F5" w14:textId="77777777" w:rsidR="00A127A1" w:rsidRPr="00BE748A" w:rsidRDefault="00A127A1" w:rsidP="00A77B7E">
            <w:pPr>
              <w:jc w:val="center"/>
              <w:rPr>
                <w:rFonts w:ascii="FangSong" w:eastAsia="FangSong" w:hAnsi="FangSong" w:cs="仿宋"/>
                <w:color w:val="000000" w:themeColor="text1"/>
                <w:sz w:val="21"/>
                <w:szCs w:val="21"/>
                <w:lang w:bidi="ar"/>
              </w:rPr>
            </w:pPr>
          </w:p>
        </w:tc>
        <w:tc>
          <w:tcPr>
            <w:tcW w:w="850" w:type="dxa"/>
            <w:vAlign w:val="center"/>
          </w:tcPr>
          <w:p w14:paraId="27B4DEEB" w14:textId="77777777" w:rsidR="00A127A1" w:rsidRPr="002E6615" w:rsidRDefault="00A127A1" w:rsidP="00A77B7E">
            <w:pPr>
              <w:spacing w:after="0" w:line="240" w:lineRule="auto"/>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（4）</w:t>
            </w:r>
          </w:p>
        </w:tc>
        <w:tc>
          <w:tcPr>
            <w:tcW w:w="1701" w:type="dxa"/>
            <w:vAlign w:val="center"/>
          </w:tcPr>
          <w:p w14:paraId="60D899D6" w14:textId="77777777" w:rsidR="00A127A1" w:rsidRPr="00BE748A" w:rsidRDefault="00A127A1" w:rsidP="00A77B7E">
            <w:pPr>
              <w:spacing w:after="0" w:line="240" w:lineRule="auto"/>
              <w:jc w:val="center"/>
              <w:rPr>
                <w:rFonts w:ascii="FangSong" w:eastAsia="FangSong" w:hAnsi="FangSong" w:cs="仿宋"/>
                <w:color w:val="000000" w:themeColor="text1"/>
                <w:sz w:val="21"/>
                <w:szCs w:val="21"/>
                <w:lang w:bidi="ar"/>
              </w:rPr>
            </w:pPr>
            <w:r w:rsidRPr="002E6615">
              <w:rPr>
                <w:rFonts w:ascii="FangSong" w:eastAsia="FangSong" w:hAnsi="FangSong" w:cs="仿宋" w:hint="eastAsia"/>
                <w:color w:val="000000" w:themeColor="text1"/>
                <w:sz w:val="21"/>
                <w:szCs w:val="21"/>
                <w:lang w:bidi="ar"/>
              </w:rPr>
              <w:t>员工楼2至三层窗帘及轨道安装</w:t>
            </w:r>
          </w:p>
        </w:tc>
        <w:tc>
          <w:tcPr>
            <w:tcW w:w="3827" w:type="dxa"/>
            <w:vMerge/>
            <w:shd w:val="clear" w:color="auto" w:fill="FFFFFF"/>
            <w:vAlign w:val="center"/>
          </w:tcPr>
          <w:p w14:paraId="709296FB" w14:textId="77777777" w:rsidR="00A127A1" w:rsidRPr="00BE748A" w:rsidRDefault="00A127A1" w:rsidP="00A77B7E">
            <w:pPr>
              <w:spacing w:after="0"/>
              <w:jc w:val="left"/>
              <w:textAlignment w:val="center"/>
              <w:rPr>
                <w:rFonts w:ascii="FangSong" w:eastAsia="FangSong" w:hAnsi="FangSong" w:cs="仿宋"/>
                <w:color w:val="000000" w:themeColor="text1"/>
                <w:sz w:val="21"/>
                <w:szCs w:val="21"/>
              </w:rPr>
            </w:pPr>
          </w:p>
        </w:tc>
        <w:tc>
          <w:tcPr>
            <w:tcW w:w="567" w:type="dxa"/>
            <w:shd w:val="clear" w:color="auto" w:fill="auto"/>
            <w:vAlign w:val="center"/>
          </w:tcPr>
          <w:p w14:paraId="42B71F22" w14:textId="77777777"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cs="仿宋" w:hint="eastAsia"/>
                <w:color w:val="000000" w:themeColor="text1"/>
                <w:sz w:val="21"/>
                <w:szCs w:val="21"/>
              </w:rPr>
              <w:t>间</w:t>
            </w:r>
          </w:p>
        </w:tc>
        <w:tc>
          <w:tcPr>
            <w:tcW w:w="709" w:type="dxa"/>
            <w:shd w:val="clear" w:color="auto" w:fill="auto"/>
            <w:vAlign w:val="center"/>
          </w:tcPr>
          <w:p w14:paraId="06323040" w14:textId="028D9136" w:rsidR="00A127A1" w:rsidRPr="002E6615" w:rsidRDefault="00A127A1" w:rsidP="00A77B7E">
            <w:pPr>
              <w:spacing w:after="0" w:line="240" w:lineRule="auto"/>
              <w:jc w:val="center"/>
              <w:rPr>
                <w:rFonts w:ascii="FangSong" w:eastAsia="FangSong" w:hAnsi="FangSong" w:cs="仿宋"/>
                <w:color w:val="000000" w:themeColor="text1"/>
                <w:sz w:val="21"/>
                <w:szCs w:val="21"/>
              </w:rPr>
            </w:pPr>
            <w:r w:rsidRPr="002E6615">
              <w:rPr>
                <w:rFonts w:ascii="FangSong" w:eastAsia="FangSong" w:hAnsi="FangSong"/>
              </w:rPr>
              <w:t>31</w:t>
            </w:r>
          </w:p>
        </w:tc>
        <w:tc>
          <w:tcPr>
            <w:tcW w:w="851" w:type="dxa"/>
          </w:tcPr>
          <w:p w14:paraId="53C6D217" w14:textId="77777777" w:rsidR="00A127A1" w:rsidRPr="002E6615" w:rsidRDefault="00A127A1" w:rsidP="00A77B7E">
            <w:pPr>
              <w:spacing w:after="0" w:line="240" w:lineRule="auto"/>
              <w:jc w:val="center"/>
              <w:rPr>
                <w:rFonts w:ascii="FangSong" w:eastAsia="FangSong" w:hAnsi="FangSong"/>
              </w:rPr>
            </w:pPr>
          </w:p>
        </w:tc>
        <w:tc>
          <w:tcPr>
            <w:tcW w:w="850" w:type="dxa"/>
          </w:tcPr>
          <w:p w14:paraId="5BB003E0" w14:textId="77777777" w:rsidR="00A127A1" w:rsidRPr="002E6615" w:rsidRDefault="00A127A1" w:rsidP="00A77B7E">
            <w:pPr>
              <w:spacing w:after="0" w:line="240" w:lineRule="auto"/>
              <w:jc w:val="center"/>
              <w:rPr>
                <w:rFonts w:ascii="FangSong" w:eastAsia="FangSong" w:hAnsi="FangSong"/>
              </w:rPr>
            </w:pPr>
          </w:p>
        </w:tc>
        <w:tc>
          <w:tcPr>
            <w:tcW w:w="425" w:type="dxa"/>
          </w:tcPr>
          <w:p w14:paraId="25DD6E49" w14:textId="77777777" w:rsidR="00A127A1" w:rsidRPr="002E6615" w:rsidRDefault="00A127A1" w:rsidP="00A77B7E">
            <w:pPr>
              <w:spacing w:after="0" w:line="240" w:lineRule="auto"/>
              <w:jc w:val="center"/>
              <w:rPr>
                <w:rFonts w:ascii="FangSong" w:eastAsia="FangSong" w:hAnsi="FangSong"/>
              </w:rPr>
            </w:pPr>
          </w:p>
        </w:tc>
      </w:tr>
      <w:tr w:rsidR="00A127A1" w:rsidRPr="00842FA9" w14:paraId="720278AC" w14:textId="77777777" w:rsidTr="00A127A1">
        <w:trPr>
          <w:trHeight w:val="989"/>
        </w:trPr>
        <w:tc>
          <w:tcPr>
            <w:tcW w:w="3686" w:type="dxa"/>
            <w:gridSpan w:val="4"/>
            <w:shd w:val="clear" w:color="auto" w:fill="FFFFFF"/>
            <w:vAlign w:val="center"/>
          </w:tcPr>
          <w:p w14:paraId="2C15A33C" w14:textId="56FD1C11" w:rsidR="00A127A1" w:rsidRPr="002E6615" w:rsidRDefault="00A127A1" w:rsidP="00A77B7E">
            <w:pPr>
              <w:spacing w:after="0" w:line="240" w:lineRule="auto"/>
              <w:jc w:val="center"/>
              <w:rPr>
                <w:rFonts w:ascii="FangSong" w:eastAsia="FangSong" w:hAnsi="FangSong" w:cs="仿宋"/>
                <w:color w:val="000000" w:themeColor="text1"/>
                <w:sz w:val="21"/>
                <w:szCs w:val="21"/>
                <w:lang w:bidi="ar"/>
              </w:rPr>
            </w:pPr>
            <w:r>
              <w:rPr>
                <w:rFonts w:ascii="FangSong" w:eastAsia="FangSong" w:hAnsi="FangSong" w:cs="仿宋" w:hint="eastAsia"/>
                <w:color w:val="000000" w:themeColor="text1"/>
                <w:sz w:val="21"/>
                <w:szCs w:val="21"/>
                <w:lang w:bidi="ar"/>
              </w:rPr>
              <w:t>合计</w:t>
            </w:r>
          </w:p>
        </w:tc>
        <w:tc>
          <w:tcPr>
            <w:tcW w:w="7229" w:type="dxa"/>
            <w:gridSpan w:val="6"/>
            <w:shd w:val="clear" w:color="auto" w:fill="FFFFFF"/>
            <w:vAlign w:val="center"/>
          </w:tcPr>
          <w:p w14:paraId="4B57BFBE" w14:textId="77777777" w:rsidR="00A127A1" w:rsidRDefault="00A127A1" w:rsidP="00A127A1">
            <w:pPr>
              <w:spacing w:after="0" w:line="240" w:lineRule="auto"/>
              <w:jc w:val="left"/>
              <w:rPr>
                <w:rFonts w:ascii="FangSong" w:eastAsia="FangSong" w:hAnsi="FangSong"/>
              </w:rPr>
            </w:pPr>
            <w:r>
              <w:rPr>
                <w:rFonts w:ascii="FangSong" w:eastAsia="FangSong" w:hAnsi="FangSong" w:hint="eastAsia"/>
              </w:rPr>
              <w:t>大写：</w:t>
            </w:r>
          </w:p>
          <w:p w14:paraId="12701C83" w14:textId="12BE4698" w:rsidR="00A127A1" w:rsidRPr="00A127A1" w:rsidRDefault="00A127A1" w:rsidP="00A127A1">
            <w:pPr>
              <w:pStyle w:val="2"/>
            </w:pPr>
            <w:r w:rsidRPr="00A127A1">
              <w:rPr>
                <w:rFonts w:ascii="FangSong" w:eastAsia="FangSong" w:hAnsi="FangSong" w:cstheme="minorBidi" w:hint="eastAsia"/>
                <w:b w:val="0"/>
                <w:bCs w:val="0"/>
                <w:sz w:val="22"/>
                <w:szCs w:val="22"/>
              </w:rPr>
              <w:t>小写：</w:t>
            </w:r>
          </w:p>
        </w:tc>
      </w:tr>
    </w:tbl>
    <w:p w14:paraId="13940E18" w14:textId="73B44278" w:rsidR="00455734" w:rsidRPr="00A127A1" w:rsidRDefault="00455734" w:rsidP="00A127A1">
      <w:pPr>
        <w:spacing w:line="380" w:lineRule="exact"/>
        <w:rPr>
          <w:rFonts w:ascii="仿宋" w:eastAsia="仿宋" w:hAnsi="仿宋"/>
          <w:color w:val="000000" w:themeColor="text1"/>
          <w:sz w:val="24"/>
          <w:szCs w:val="24"/>
        </w:rPr>
      </w:pPr>
      <w:r w:rsidRPr="00A127A1">
        <w:rPr>
          <w:rFonts w:ascii="仿宋" w:eastAsia="仿宋" w:hAnsi="仿宋"/>
          <w:color w:val="000000" w:themeColor="text1"/>
          <w:sz w:val="24"/>
          <w:szCs w:val="24"/>
        </w:rPr>
        <w:t>注：1.如果按单价计算的结果与总价不一致,以单价为准修正总价。</w:t>
      </w:r>
    </w:p>
    <w:p w14:paraId="31ED6CB0" w14:textId="77777777" w:rsidR="00455734" w:rsidRPr="00A127A1" w:rsidRDefault="00455734" w:rsidP="00455734">
      <w:pPr>
        <w:spacing w:line="380" w:lineRule="exact"/>
        <w:ind w:leftChars="67" w:left="147" w:firstLineChars="200" w:firstLine="480"/>
        <w:rPr>
          <w:rFonts w:ascii="仿宋" w:eastAsia="仿宋" w:hAnsi="仿宋"/>
          <w:color w:val="000000" w:themeColor="text1"/>
          <w:sz w:val="24"/>
          <w:szCs w:val="24"/>
        </w:rPr>
      </w:pPr>
      <w:r w:rsidRPr="00A127A1">
        <w:rPr>
          <w:rFonts w:ascii="仿宋" w:eastAsia="仿宋" w:hAnsi="仿宋"/>
          <w:color w:val="000000" w:themeColor="text1"/>
          <w:sz w:val="24"/>
          <w:szCs w:val="24"/>
        </w:rPr>
        <w:t>2.如果不提供详细参数和报价将视为没有实质性响应</w:t>
      </w:r>
      <w:r w:rsidRPr="00A127A1">
        <w:rPr>
          <w:rFonts w:ascii="仿宋" w:eastAsia="仿宋" w:hAnsi="仿宋" w:hint="eastAsia"/>
          <w:color w:val="000000" w:themeColor="text1"/>
          <w:sz w:val="24"/>
          <w:szCs w:val="24"/>
        </w:rPr>
        <w:t>公开询价</w:t>
      </w:r>
      <w:r w:rsidRPr="00A127A1">
        <w:rPr>
          <w:rFonts w:ascii="仿宋" w:eastAsia="仿宋" w:hAnsi="仿宋"/>
          <w:color w:val="000000" w:themeColor="text1"/>
          <w:sz w:val="24"/>
          <w:szCs w:val="24"/>
        </w:rPr>
        <w:t>文件。</w:t>
      </w:r>
    </w:p>
    <w:p w14:paraId="14DC3F0D" w14:textId="77777777" w:rsidR="00455734" w:rsidRPr="00A127A1" w:rsidRDefault="00455734" w:rsidP="00A127A1">
      <w:pPr>
        <w:spacing w:after="0" w:line="240" w:lineRule="auto"/>
        <w:ind w:right="1440"/>
        <w:jc w:val="right"/>
        <w:rPr>
          <w:rFonts w:ascii="仿宋" w:eastAsia="仿宋" w:hAnsi="仿宋"/>
          <w:color w:val="000000" w:themeColor="text1"/>
          <w:sz w:val="24"/>
          <w:szCs w:val="24"/>
          <w:lang w:val="zh-CN"/>
        </w:rPr>
      </w:pPr>
      <w:r w:rsidRPr="00A127A1">
        <w:rPr>
          <w:rFonts w:ascii="仿宋" w:eastAsia="仿宋" w:hAnsi="仿宋" w:hint="eastAsia"/>
          <w:color w:val="000000" w:themeColor="text1"/>
          <w:sz w:val="24"/>
          <w:szCs w:val="24"/>
          <w:lang w:val="zh-CN"/>
        </w:rPr>
        <w:t>参与人授权代表</w:t>
      </w:r>
      <w:r w:rsidRPr="00A127A1">
        <w:rPr>
          <w:rFonts w:ascii="仿宋" w:eastAsia="仿宋" w:hAnsi="仿宋"/>
          <w:color w:val="000000" w:themeColor="text1"/>
          <w:sz w:val="24"/>
          <w:szCs w:val="24"/>
          <w:lang w:val="zh-CN"/>
        </w:rPr>
        <w:t>（签字</w:t>
      </w:r>
      <w:r w:rsidRPr="00A127A1">
        <w:rPr>
          <w:rFonts w:ascii="仿宋" w:eastAsia="仿宋" w:hAnsi="仿宋" w:hint="eastAsia"/>
          <w:color w:val="000000" w:themeColor="text1"/>
          <w:sz w:val="24"/>
          <w:szCs w:val="24"/>
          <w:lang w:val="zh-CN"/>
        </w:rPr>
        <w:t>或盖章</w:t>
      </w:r>
      <w:r w:rsidRPr="00A127A1">
        <w:rPr>
          <w:rFonts w:ascii="仿宋" w:eastAsia="仿宋" w:hAnsi="仿宋"/>
          <w:color w:val="000000" w:themeColor="text1"/>
          <w:sz w:val="24"/>
          <w:szCs w:val="24"/>
          <w:lang w:val="zh-CN"/>
        </w:rPr>
        <w:t>）：</w:t>
      </w:r>
    </w:p>
    <w:p w14:paraId="606B9616" w14:textId="77777777" w:rsidR="00455734" w:rsidRPr="00A127A1" w:rsidRDefault="00455734" w:rsidP="00A127A1">
      <w:pPr>
        <w:spacing w:after="0" w:line="240" w:lineRule="auto"/>
        <w:ind w:right="1406"/>
        <w:jc w:val="right"/>
        <w:rPr>
          <w:rFonts w:ascii="仿宋" w:eastAsia="仿宋" w:hAnsi="仿宋"/>
          <w:color w:val="000000" w:themeColor="text1"/>
          <w:sz w:val="24"/>
          <w:szCs w:val="24"/>
          <w:lang w:val="zh-CN"/>
        </w:rPr>
        <w:sectPr w:rsidR="00455734" w:rsidRPr="00A127A1" w:rsidSect="00C035B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sidRPr="00A127A1">
        <w:rPr>
          <w:rFonts w:ascii="仿宋" w:eastAsia="仿宋" w:hAnsi="仿宋" w:hint="eastAsia"/>
          <w:color w:val="000000" w:themeColor="text1"/>
          <w:sz w:val="24"/>
          <w:szCs w:val="24"/>
          <w:lang w:val="zh-CN"/>
        </w:rPr>
        <w:t xml:space="preserve">日 </w:t>
      </w:r>
      <w:r w:rsidRPr="00A127A1">
        <w:rPr>
          <w:rFonts w:ascii="仿宋" w:eastAsia="仿宋" w:hAnsi="仿宋"/>
          <w:color w:val="000000" w:themeColor="text1"/>
          <w:sz w:val="24"/>
          <w:szCs w:val="24"/>
          <w:lang w:val="zh-CN"/>
        </w:rPr>
        <w:t xml:space="preserve">        </w:t>
      </w:r>
      <w:r w:rsidRPr="00A127A1">
        <w:rPr>
          <w:rFonts w:ascii="仿宋" w:eastAsia="仿宋" w:hAnsi="仿宋" w:hint="eastAsia"/>
          <w:color w:val="000000" w:themeColor="text1"/>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1A69A4F5" w14:textId="77777777" w:rsidR="00455734" w:rsidRPr="00A628A7"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b/>
          <w:bCs/>
          <w:color w:val="000000" w:themeColor="text1"/>
          <w:sz w:val="28"/>
          <w:szCs w:val="28"/>
        </w:rPr>
        <w:lastRenderedPageBreak/>
        <w:t>3</w:t>
      </w:r>
      <w:r w:rsidRPr="005C7F82">
        <w:rPr>
          <w:rFonts w:ascii="仿宋" w:eastAsia="仿宋" w:hAnsi="仿宋" w:hint="eastAsia"/>
          <w:b/>
          <w:bCs/>
          <w:color w:val="000000" w:themeColor="text1"/>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5C7F82">
        <w:rPr>
          <w:rFonts w:ascii="仿宋" w:eastAsia="仿宋" w:hAnsi="仿宋" w:hint="eastAsia"/>
          <w:b/>
          <w:bCs/>
          <w:color w:val="000000" w:themeColor="text1"/>
          <w:sz w:val="28"/>
          <w:szCs w:val="28"/>
        </w:rPr>
        <w:t>参与人资质材料</w:t>
      </w:r>
    </w:p>
    <w:p w14:paraId="7AE6F36D" w14:textId="77777777" w:rsidR="00A127A1" w:rsidRPr="00965EBA" w:rsidRDefault="00A127A1" w:rsidP="00A127A1">
      <w:p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参与人需要提供以下材料：</w:t>
      </w:r>
    </w:p>
    <w:p w14:paraId="0915959C" w14:textId="77777777" w:rsidR="00A127A1" w:rsidRPr="00965EB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营业执照复印件</w:t>
      </w:r>
    </w:p>
    <w:p w14:paraId="1C1942A3" w14:textId="77777777" w:rsidR="00A127A1" w:rsidRPr="00965EB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授权经销商或代理商证明材料复印件</w:t>
      </w:r>
    </w:p>
    <w:p w14:paraId="101E2D33" w14:textId="77777777" w:rsidR="00A127A1"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质保期和售后服务承诺书（参与人自行起草）</w:t>
      </w:r>
    </w:p>
    <w:p w14:paraId="7C2B59D6" w14:textId="77777777" w:rsidR="00A127A1" w:rsidRPr="0023409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0EE68AAC" w14:textId="77777777" w:rsidR="00455734" w:rsidRPr="00AB7C30" w:rsidRDefault="00455734" w:rsidP="00455734">
      <w:pPr>
        <w:spacing w:line="380" w:lineRule="exact"/>
        <w:rPr>
          <w:rFonts w:ascii="仿宋" w:eastAsia="仿宋" w:hAnsi="仿宋"/>
          <w:color w:val="000000" w:themeColor="text1"/>
          <w:sz w:val="28"/>
          <w:szCs w:val="28"/>
        </w:rPr>
      </w:pPr>
    </w:p>
    <w:p w14:paraId="3D62A780" w14:textId="77777777" w:rsidR="00455734" w:rsidRPr="005C7F82" w:rsidRDefault="00455734" w:rsidP="00455734">
      <w:pPr>
        <w:spacing w:line="380" w:lineRule="exact"/>
        <w:rPr>
          <w:rFonts w:ascii="仿宋" w:eastAsia="仿宋" w:hAnsi="仿宋"/>
          <w:b/>
          <w:bCs/>
          <w:color w:val="000000" w:themeColor="text1"/>
          <w:sz w:val="28"/>
          <w:szCs w:val="28"/>
        </w:rPr>
      </w:pPr>
      <w:r w:rsidRPr="005C7F82">
        <w:rPr>
          <w:rFonts w:ascii="仿宋" w:eastAsia="仿宋" w:hAnsi="仿宋" w:hint="eastAsia"/>
          <w:b/>
          <w:bCs/>
          <w:color w:val="000000" w:themeColor="text1"/>
          <w:sz w:val="28"/>
          <w:szCs w:val="28"/>
        </w:rPr>
        <w:t>以上材料复印件须加盖参与人公司公章，并与报价一览表一同密封</w:t>
      </w:r>
    </w:p>
    <w:p w14:paraId="0CC0AA20" w14:textId="77777777" w:rsidR="00455734" w:rsidRPr="00AC1D77" w:rsidRDefault="00455734" w:rsidP="00455734">
      <w:pPr>
        <w:spacing w:line="380" w:lineRule="exact"/>
        <w:rPr>
          <w:rFonts w:ascii="仿宋" w:eastAsia="仿宋" w:hAnsi="仿宋"/>
          <w:color w:val="000000" w:themeColor="text1"/>
          <w:sz w:val="24"/>
          <w:szCs w:val="24"/>
        </w:rPr>
      </w:pPr>
    </w:p>
    <w:p w14:paraId="564B522F" w14:textId="77777777" w:rsidR="00455734" w:rsidRPr="00AC1D77" w:rsidRDefault="00455734" w:rsidP="00455734">
      <w:pPr>
        <w:spacing w:line="380" w:lineRule="exact"/>
        <w:rPr>
          <w:rFonts w:ascii="仿宋" w:eastAsia="仿宋" w:hAnsi="仿宋"/>
          <w:color w:val="000000" w:themeColor="text1"/>
          <w:sz w:val="24"/>
          <w:szCs w:val="24"/>
        </w:rPr>
      </w:pPr>
    </w:p>
    <w:p w14:paraId="229CB6A2" w14:textId="77777777" w:rsidR="00455734" w:rsidRPr="00AC1D77" w:rsidRDefault="00455734" w:rsidP="00455734">
      <w:pPr>
        <w:spacing w:line="380" w:lineRule="exact"/>
        <w:rPr>
          <w:rFonts w:ascii="仿宋" w:eastAsia="仿宋" w:hAnsi="仿宋"/>
          <w:color w:val="000000" w:themeColor="text1"/>
          <w:sz w:val="24"/>
          <w:szCs w:val="24"/>
        </w:rPr>
      </w:pPr>
    </w:p>
    <w:p w14:paraId="72A92C5F" w14:textId="77777777" w:rsidR="00E45686" w:rsidRPr="00455734" w:rsidRDefault="00E45686">
      <w:pPr>
        <w:spacing w:line="380" w:lineRule="exact"/>
        <w:rPr>
          <w:rFonts w:ascii="仿宋" w:eastAsia="仿宋" w:hAnsi="仿宋"/>
          <w:color w:val="000000" w:themeColor="text1"/>
          <w:sz w:val="28"/>
          <w:szCs w:val="28"/>
        </w:rPr>
      </w:pPr>
    </w:p>
    <w:sectPr w:rsidR="00E45686" w:rsidRPr="00455734"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E863C" w14:textId="77777777" w:rsidR="00DB6737" w:rsidRDefault="00DB6737">
      <w:pPr>
        <w:spacing w:line="240" w:lineRule="auto"/>
      </w:pPr>
      <w:r>
        <w:separator/>
      </w:r>
    </w:p>
  </w:endnote>
  <w:endnote w:type="continuationSeparator" w:id="0">
    <w:p w14:paraId="6024BF9E" w14:textId="77777777" w:rsidR="00DB6737" w:rsidRDefault="00DB6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199261"/>
      <w:docPartObj>
        <w:docPartGallery w:val="Page Numbers (Bottom of Page)"/>
        <w:docPartUnique/>
      </w:docPartObj>
    </w:sdtPr>
    <w:sdtEndPr/>
    <w:sdtContent>
      <w:sdt>
        <w:sdtPr>
          <w:id w:val="1985434202"/>
          <w:docPartObj>
            <w:docPartGallery w:val="Page Numbers (Top of Page)"/>
            <w:docPartUnique/>
          </w:docPartObj>
        </w:sdtPr>
        <w:sdtEndPr/>
        <w:sdtContent>
          <w:p w14:paraId="09C499D0" w14:textId="77777777" w:rsidR="00455734" w:rsidRDefault="00455734" w:rsidP="00C035B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6365C">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6365C">
              <w:rPr>
                <w:b/>
                <w:bCs/>
                <w:noProof/>
              </w:rPr>
              <w:t>12</w:t>
            </w:r>
            <w:r>
              <w:rPr>
                <w:b/>
                <w:bCs/>
                <w:sz w:val="24"/>
                <w:szCs w:val="24"/>
              </w:rPr>
              <w:fldChar w:fldCharType="end"/>
            </w:r>
            <w:r>
              <w:rPr>
                <w:b/>
                <w:bCs/>
                <w:sz w:val="24"/>
                <w:szCs w:val="24"/>
              </w:rPr>
              <w:t xml:space="preserve">        </w:t>
            </w:r>
          </w:p>
          <w:p w14:paraId="751EDCD6" w14:textId="77777777" w:rsidR="00455734" w:rsidRDefault="00DB6737" w:rsidP="00C035B5">
            <w:pPr>
              <w:pStyle w:val="a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F653" w14:textId="77777777" w:rsidR="00DB6737" w:rsidRDefault="00DB6737">
      <w:pPr>
        <w:spacing w:after="0" w:line="240" w:lineRule="auto"/>
      </w:pPr>
      <w:r>
        <w:separator/>
      </w:r>
    </w:p>
  </w:footnote>
  <w:footnote w:type="continuationSeparator" w:id="0">
    <w:p w14:paraId="694116D4" w14:textId="77777777" w:rsidR="00DB6737" w:rsidRDefault="00DB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FC04" w14:textId="0166D824" w:rsidR="00E83979" w:rsidRDefault="00E83979">
    <w:pPr>
      <w:pStyle w:val="ac"/>
    </w:pPr>
    <w:r>
      <w:rPr>
        <w:noProof/>
      </w:rPr>
      <w:drawing>
        <wp:inline distT="0" distB="0" distL="0" distR="0" wp14:anchorId="617E8863" wp14:editId="4E43175B">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A68B" w14:textId="39FDD1AA" w:rsidR="00842FA9" w:rsidRPr="00842FA9" w:rsidRDefault="00842FA9" w:rsidP="00E83979">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BC74" w14:textId="77777777" w:rsidR="00E45686" w:rsidRDefault="00E4568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C58D" w14:textId="77777777" w:rsidR="00E45686" w:rsidRDefault="00E45686">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6D04" w14:textId="77777777" w:rsidR="00455734" w:rsidRDefault="00455734" w:rsidP="00C676BA">
    <w:pPr>
      <w:pStyle w:val="ac"/>
    </w:pPr>
    <w:r>
      <w:rPr>
        <w:noProof/>
      </w:rPr>
      <w:drawing>
        <wp:inline distT="0" distB="0" distL="0" distR="0" wp14:anchorId="221BFE12" wp14:editId="26EEC45E">
          <wp:extent cx="1704975" cy="38121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FFF8" w14:textId="77777777" w:rsidR="00455734" w:rsidRDefault="00455734" w:rsidP="00C66E1E">
    <w:pPr>
      <w:pStyle w:val="ac"/>
    </w:pPr>
    <w:r>
      <w:rPr>
        <w:noProof/>
      </w:rPr>
      <w:drawing>
        <wp:inline distT="0" distB="0" distL="0" distR="0" wp14:anchorId="30F01D18" wp14:editId="0698FE7C">
          <wp:extent cx="1704975" cy="3812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C9648C"/>
    <w:multiLevelType w:val="singleLevel"/>
    <w:tmpl w:val="81C9648C"/>
    <w:lvl w:ilvl="0">
      <w:start w:val="1"/>
      <w:numFmt w:val="decimal"/>
      <w:suff w:val="nothing"/>
      <w:lvlText w:val="%1、"/>
      <w:lvlJc w:val="left"/>
    </w:lvl>
  </w:abstractNum>
  <w:abstractNum w:abstractNumId="1"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B30A46"/>
    <w:multiLevelType w:val="hybridMultilevel"/>
    <w:tmpl w:val="B7945172"/>
    <w:lvl w:ilvl="0" w:tplc="04090011">
      <w:start w:val="1"/>
      <w:numFmt w:val="decimal"/>
      <w:lvlText w:val="%1)"/>
      <w:lvlJc w:val="left"/>
      <w:pPr>
        <w:ind w:left="1848" w:hanging="420"/>
      </w:pPr>
      <w:rPr>
        <w:rFonts w:hint="default"/>
      </w:r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4A184A8D"/>
    <w:multiLevelType w:val="singleLevel"/>
    <w:tmpl w:val="4A184A8D"/>
    <w:lvl w:ilvl="0">
      <w:start w:val="1"/>
      <w:numFmt w:val="decimal"/>
      <w:suff w:val="nothing"/>
      <w:lvlText w:val="（%1）"/>
      <w:lvlJc w:val="left"/>
    </w:lvl>
  </w:abstractNum>
  <w:abstractNum w:abstractNumId="6" w15:restartNumberingAfterBreak="0">
    <w:nsid w:val="54B97EEF"/>
    <w:multiLevelType w:val="hybridMultilevel"/>
    <w:tmpl w:val="0F8CECC2"/>
    <w:lvl w:ilvl="0" w:tplc="AB6271F4">
      <w:start w:val="5"/>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7"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426B47F"/>
    <w:multiLevelType w:val="singleLevel"/>
    <w:tmpl w:val="6426B47F"/>
    <w:lvl w:ilvl="0">
      <w:start w:val="3"/>
      <w:numFmt w:val="decimal"/>
      <w:suff w:val="space"/>
      <w:lvlText w:val="（%1)"/>
      <w:lvlJc w:val="left"/>
    </w:lvl>
  </w:abstractNum>
  <w:abstractNum w:abstractNumId="10"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5"/>
  </w:num>
  <w:num w:numId="4">
    <w:abstractNumId w:val="9"/>
  </w:num>
  <w:num w:numId="5">
    <w:abstractNumId w:val="1"/>
  </w:num>
  <w:num w:numId="6">
    <w:abstractNumId w:val="8"/>
  </w:num>
  <w:num w:numId="7">
    <w:abstractNumId w:val="4"/>
  </w:num>
  <w:num w:numId="8">
    <w:abstractNumId w:val="2"/>
  </w:num>
  <w:num w:numId="9">
    <w:abstractNumId w:val="6"/>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490C"/>
    <w:rsid w:val="000348A6"/>
    <w:rsid w:val="000569E1"/>
    <w:rsid w:val="00074B20"/>
    <w:rsid w:val="00082572"/>
    <w:rsid w:val="000934D4"/>
    <w:rsid w:val="000A4CA1"/>
    <w:rsid w:val="000B0F16"/>
    <w:rsid w:val="000F4F45"/>
    <w:rsid w:val="00124995"/>
    <w:rsid w:val="0013118F"/>
    <w:rsid w:val="001561E9"/>
    <w:rsid w:val="00176CD4"/>
    <w:rsid w:val="00182C6E"/>
    <w:rsid w:val="001A5B43"/>
    <w:rsid w:val="001B719E"/>
    <w:rsid w:val="001C6943"/>
    <w:rsid w:val="00235C32"/>
    <w:rsid w:val="00244E90"/>
    <w:rsid w:val="0026365C"/>
    <w:rsid w:val="0026577A"/>
    <w:rsid w:val="002772BB"/>
    <w:rsid w:val="00286467"/>
    <w:rsid w:val="002C2C3D"/>
    <w:rsid w:val="002C4297"/>
    <w:rsid w:val="002E6615"/>
    <w:rsid w:val="00334E6F"/>
    <w:rsid w:val="003570A0"/>
    <w:rsid w:val="003C5808"/>
    <w:rsid w:val="003C60EF"/>
    <w:rsid w:val="003D3C2D"/>
    <w:rsid w:val="003E6439"/>
    <w:rsid w:val="003F20A6"/>
    <w:rsid w:val="00404FA2"/>
    <w:rsid w:val="004242F4"/>
    <w:rsid w:val="0043243C"/>
    <w:rsid w:val="00441955"/>
    <w:rsid w:val="00455734"/>
    <w:rsid w:val="004B66B1"/>
    <w:rsid w:val="004C7098"/>
    <w:rsid w:val="00502F52"/>
    <w:rsid w:val="00582530"/>
    <w:rsid w:val="00590957"/>
    <w:rsid w:val="005A5A4D"/>
    <w:rsid w:val="005F1FC8"/>
    <w:rsid w:val="00630374"/>
    <w:rsid w:val="006F3C71"/>
    <w:rsid w:val="006F5FBA"/>
    <w:rsid w:val="0079458B"/>
    <w:rsid w:val="007B0F09"/>
    <w:rsid w:val="007B2319"/>
    <w:rsid w:val="007B41E0"/>
    <w:rsid w:val="00820F76"/>
    <w:rsid w:val="00842FA9"/>
    <w:rsid w:val="00865B30"/>
    <w:rsid w:val="00874219"/>
    <w:rsid w:val="008902DC"/>
    <w:rsid w:val="00916532"/>
    <w:rsid w:val="00923C7E"/>
    <w:rsid w:val="00936704"/>
    <w:rsid w:val="00951205"/>
    <w:rsid w:val="009606BC"/>
    <w:rsid w:val="00967E57"/>
    <w:rsid w:val="00994E59"/>
    <w:rsid w:val="009A3A7F"/>
    <w:rsid w:val="00A127A1"/>
    <w:rsid w:val="00A148CE"/>
    <w:rsid w:val="00A24465"/>
    <w:rsid w:val="00A40610"/>
    <w:rsid w:val="00A4220E"/>
    <w:rsid w:val="00A44A63"/>
    <w:rsid w:val="00A64A5B"/>
    <w:rsid w:val="00AD29A3"/>
    <w:rsid w:val="00AF3C2A"/>
    <w:rsid w:val="00B14C37"/>
    <w:rsid w:val="00B54440"/>
    <w:rsid w:val="00B554E7"/>
    <w:rsid w:val="00BD49FB"/>
    <w:rsid w:val="00BD7232"/>
    <w:rsid w:val="00BE1921"/>
    <w:rsid w:val="00BE748A"/>
    <w:rsid w:val="00C035B5"/>
    <w:rsid w:val="00C328CE"/>
    <w:rsid w:val="00C66E1E"/>
    <w:rsid w:val="00C676BA"/>
    <w:rsid w:val="00C81AB4"/>
    <w:rsid w:val="00C857BF"/>
    <w:rsid w:val="00D2102C"/>
    <w:rsid w:val="00D229E8"/>
    <w:rsid w:val="00D36D52"/>
    <w:rsid w:val="00D56DEA"/>
    <w:rsid w:val="00D64059"/>
    <w:rsid w:val="00DB6737"/>
    <w:rsid w:val="00E11567"/>
    <w:rsid w:val="00E3310A"/>
    <w:rsid w:val="00E33B9E"/>
    <w:rsid w:val="00E33C1C"/>
    <w:rsid w:val="00E33D9F"/>
    <w:rsid w:val="00E45686"/>
    <w:rsid w:val="00E50272"/>
    <w:rsid w:val="00E50977"/>
    <w:rsid w:val="00E761EA"/>
    <w:rsid w:val="00E77305"/>
    <w:rsid w:val="00E83979"/>
    <w:rsid w:val="00E95973"/>
    <w:rsid w:val="00EC53CA"/>
    <w:rsid w:val="00ED2437"/>
    <w:rsid w:val="00EE3803"/>
    <w:rsid w:val="00F0149B"/>
    <w:rsid w:val="00F8646A"/>
    <w:rsid w:val="00F876DE"/>
    <w:rsid w:val="00FF1750"/>
    <w:rsid w:val="0B9F295E"/>
    <w:rsid w:val="0E9B36D4"/>
    <w:rsid w:val="11FA2921"/>
    <w:rsid w:val="16E53857"/>
    <w:rsid w:val="263C0B20"/>
    <w:rsid w:val="2F560C90"/>
    <w:rsid w:val="314F5F72"/>
    <w:rsid w:val="389272E2"/>
    <w:rsid w:val="3FA30AF3"/>
    <w:rsid w:val="5807694A"/>
    <w:rsid w:val="6022748D"/>
    <w:rsid w:val="65A140BB"/>
    <w:rsid w:val="77BE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DE10A2"/>
  <w15:docId w15:val="{9388D3B4-76F0-49B3-9AFA-63FE9EA1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pPr>
      <w:jc w:val="left"/>
    </w:pPr>
  </w:style>
  <w:style w:type="paragraph" w:styleId="a6">
    <w:name w:val="Body Text"/>
    <w:basedOn w:val="a"/>
    <w:link w:val="a7"/>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styleId="af4">
    <w:name w:val="No Spacing"/>
    <w:link w:val="af5"/>
    <w:uiPriority w:val="1"/>
    <w:qFormat/>
    <w:pPr>
      <w:jc w:val="both"/>
    </w:pPr>
    <w:rPr>
      <w:rFonts w:asciiTheme="minorHAnsi" w:eastAsiaTheme="minorEastAsia" w:hAnsiTheme="minorHAnsi" w:cstheme="minorBidi"/>
      <w:sz w:val="22"/>
      <w:szCs w:val="22"/>
    </w:rPr>
  </w:style>
  <w:style w:type="paragraph" w:styleId="af6">
    <w:name w:val="Quote"/>
    <w:basedOn w:val="a"/>
    <w:next w:val="a"/>
    <w:link w:val="af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7">
    <w:name w:val="引用 字符"/>
    <w:basedOn w:val="a0"/>
    <w:link w:val="af6"/>
    <w:uiPriority w:val="29"/>
    <w:qFormat/>
    <w:rPr>
      <w:rFonts w:asciiTheme="majorHAnsi" w:eastAsiaTheme="majorEastAsia" w:hAnsiTheme="majorHAnsi" w:cstheme="majorBidi"/>
      <w:i/>
      <w:iCs/>
      <w:sz w:val="24"/>
      <w:szCs w:val="24"/>
    </w:rPr>
  </w:style>
  <w:style w:type="paragraph" w:styleId="af8">
    <w:name w:val="Intense Quote"/>
    <w:basedOn w:val="a"/>
    <w:next w:val="a"/>
    <w:link w:val="af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9">
    <w:name w:val="明显引用 字符"/>
    <w:basedOn w:val="a0"/>
    <w:link w:val="af8"/>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5">
    <w:name w:val="无间隔 字符"/>
    <w:basedOn w:val="a0"/>
    <w:link w:val="af4"/>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qFormat/>
    <w:rPr>
      <w:sz w:val="18"/>
      <w:szCs w:val="18"/>
    </w:rPr>
  </w:style>
  <w:style w:type="paragraph" w:styleId="afa">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style>
  <w:style w:type="character" w:customStyle="1" w:styleId="Char">
    <w:name w:val="纯文本 Char"/>
    <w:qFormat/>
    <w:rPr>
      <w:rFonts w:ascii="宋体" w:eastAsia="宋体" w:hAnsi="Courier New"/>
      <w:kern w:val="2"/>
      <w:sz w:val="21"/>
      <w:lang w:val="en-US" w:eastAsia="zh-CN" w:bidi="ar-SA"/>
    </w:rPr>
  </w:style>
  <w:style w:type="character" w:styleId="afb">
    <w:name w:val="Hyperlink"/>
    <w:basedOn w:val="a0"/>
    <w:uiPriority w:val="99"/>
    <w:unhideWhenUsed/>
    <w:qFormat/>
    <w:rsid w:val="00286467"/>
    <w:rPr>
      <w:color w:val="F49100" w:themeColor="hyperlink"/>
      <w:u w:val="single"/>
    </w:rPr>
  </w:style>
  <w:style w:type="paragraph" w:styleId="afc">
    <w:name w:val="Date"/>
    <w:basedOn w:val="a"/>
    <w:next w:val="a"/>
    <w:link w:val="afd"/>
    <w:uiPriority w:val="99"/>
    <w:semiHidden/>
    <w:unhideWhenUsed/>
    <w:rsid w:val="00286467"/>
    <w:pPr>
      <w:ind w:leftChars="2500" w:left="100"/>
    </w:pPr>
  </w:style>
  <w:style w:type="character" w:customStyle="1" w:styleId="afd">
    <w:name w:val="日期 字符"/>
    <w:basedOn w:val="a0"/>
    <w:link w:val="afc"/>
    <w:uiPriority w:val="99"/>
    <w:semiHidden/>
    <w:rsid w:val="00286467"/>
    <w:rPr>
      <w:rFonts w:asciiTheme="minorHAnsi" w:eastAsiaTheme="minorEastAsia" w:hAnsiTheme="minorHAnsi" w:cstheme="minorBidi"/>
      <w:sz w:val="22"/>
      <w:szCs w:val="22"/>
    </w:rPr>
  </w:style>
  <w:style w:type="paragraph" w:styleId="afe">
    <w:name w:val="Balloon Text"/>
    <w:basedOn w:val="a"/>
    <w:link w:val="aff"/>
    <w:uiPriority w:val="99"/>
    <w:semiHidden/>
    <w:unhideWhenUsed/>
    <w:rsid w:val="00D64059"/>
    <w:pPr>
      <w:spacing w:after="0" w:line="240" w:lineRule="auto"/>
    </w:pPr>
    <w:rPr>
      <w:sz w:val="18"/>
      <w:szCs w:val="18"/>
    </w:rPr>
  </w:style>
  <w:style w:type="character" w:customStyle="1" w:styleId="aff">
    <w:name w:val="批注框文本 字符"/>
    <w:basedOn w:val="a0"/>
    <w:link w:val="afe"/>
    <w:uiPriority w:val="99"/>
    <w:semiHidden/>
    <w:rsid w:val="00D64059"/>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07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4C93E-9EC3-4962-8C92-BFE471CF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dcterms:created xsi:type="dcterms:W3CDTF">2022-07-05T07:58:00Z</dcterms:created>
  <dcterms:modified xsi:type="dcterms:W3CDTF">2022-07-05T08:00:00Z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507F3F022D1346AA8EA1BB337DD7D1CA</vt:lpwstr>
  </property>
</Properties>
</file>