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仿宋" w:hAnsi="仿宋" w:eastAsia="仿宋"/>
          <w:b/>
          <w:sz w:val="72"/>
          <w:szCs w:val="72"/>
        </w:rPr>
      </w:pPr>
      <w:bookmarkStart w:id="0" w:name="_Toc217891359"/>
      <w:bookmarkStart w:id="1" w:name="_Toc267060022"/>
      <w:bookmarkStart w:id="2" w:name="_Toc267059786"/>
      <w:bookmarkStart w:id="3" w:name="_Toc235438227"/>
      <w:bookmarkStart w:id="4" w:name="_Toc212530253"/>
      <w:bookmarkStart w:id="5" w:name="_Toc259520819"/>
      <w:bookmarkStart w:id="6" w:name="_Toc249325665"/>
      <w:bookmarkStart w:id="7" w:name="_Toc255974963"/>
      <w:bookmarkStart w:id="8" w:name="_Toc259692693"/>
      <w:bookmarkStart w:id="9" w:name="_Toc259692600"/>
      <w:bookmarkStart w:id="10" w:name="_Toc267059519"/>
      <w:bookmarkStart w:id="11" w:name="_Toc216241307"/>
      <w:bookmarkStart w:id="12" w:name="_Toc212526081"/>
      <w:bookmarkStart w:id="13" w:name="_Toc223146565"/>
      <w:bookmarkStart w:id="14" w:name="_Toc169332794"/>
      <w:bookmarkStart w:id="15" w:name="_Toc225669277"/>
      <w:bookmarkStart w:id="16" w:name="_Toc251613780"/>
      <w:bookmarkStart w:id="17" w:name="_Toc207014580"/>
      <w:bookmarkStart w:id="18" w:name="_Toc251586187"/>
      <w:bookmarkStart w:id="19" w:name="_Toc267059161"/>
      <w:bookmarkStart w:id="20" w:name="_Toc235438297"/>
      <w:bookmarkStart w:id="21" w:name="_Toc267059633"/>
      <w:bookmarkStart w:id="22" w:name="_Toc212454753"/>
      <w:bookmarkStart w:id="23" w:name="_Toc266868624"/>
      <w:bookmarkStart w:id="24" w:name="_Toc267059899"/>
      <w:bookmarkStart w:id="25" w:name="_Toc169332904"/>
      <w:bookmarkStart w:id="26" w:name="_Toc254790852"/>
      <w:bookmarkStart w:id="27" w:name="_Toc266868924"/>
      <w:bookmarkStart w:id="28" w:name="_Toc227058483"/>
      <w:bookmarkStart w:id="29" w:name="_Toc235437942"/>
      <w:bookmarkStart w:id="30" w:name="_Toc267060162"/>
      <w:bookmarkStart w:id="31" w:name="_Toc177985424"/>
      <w:bookmarkStart w:id="32" w:name="_Toc212456146"/>
      <w:bookmarkStart w:id="33" w:name="_Toc160880487"/>
      <w:bookmarkStart w:id="34" w:name="_Toc170798743"/>
      <w:bookmarkStart w:id="35" w:name="_Toc211937196"/>
      <w:bookmarkStart w:id="36" w:name="_Toc266870386"/>
      <w:bookmarkStart w:id="37" w:name="_Toc253066567"/>
      <w:bookmarkStart w:id="38" w:name="_Toc273178686"/>
      <w:bookmarkStart w:id="39" w:name="_Toc258401210"/>
      <w:bookmarkStart w:id="40" w:name="_Toc266870861"/>
      <w:bookmarkStart w:id="41" w:name="_Toc267059010"/>
      <w:bookmarkStart w:id="42" w:name="_Toc219800200"/>
      <w:bookmarkStart w:id="43" w:name="_Toc267060407"/>
      <w:bookmarkStart w:id="44" w:name="_Toc236021402"/>
      <w:r>
        <w:rPr>
          <w:rFonts w:hint="eastAsia" w:ascii="仿宋" w:hAnsi="仿宋" w:eastAsia="仿宋"/>
          <w:b/>
          <w:color w:val="auto"/>
          <w:sz w:val="72"/>
          <w:szCs w:val="72"/>
          <w:lang w:val="en-US" w:eastAsia="zh-CN"/>
        </w:rPr>
        <w:drawing>
          <wp:inline distT="0" distB="0" distL="114300" distR="114300">
            <wp:extent cx="5909945" cy="941705"/>
            <wp:effectExtent l="0" t="0" r="14605" b="10795"/>
            <wp:docPr id="1" name="图片 1"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e17fb75101ff16f5eb68e7a59cb101"/>
                    <pic:cNvPicPr>
                      <a:picLocks noChangeAspect="1"/>
                    </pic:cNvPicPr>
                  </pic:nvPicPr>
                  <pic:blipFill>
                    <a:blip r:embed="rId16"/>
                    <a:stretch>
                      <a:fillRect/>
                    </a:stretch>
                  </pic:blipFill>
                  <pic:spPr>
                    <a:xfrm>
                      <a:off x="0" y="0"/>
                      <a:ext cx="5909945" cy="941705"/>
                    </a:xfrm>
                    <a:prstGeom prst="rect">
                      <a:avLst/>
                    </a:prstGeom>
                  </pic:spPr>
                </pic:pic>
              </a:graphicData>
            </a:graphic>
          </wp:inline>
        </w:drawing>
      </w:r>
      <w:bookmarkStart w:id="45" w:name="_Hlk38472698"/>
    </w:p>
    <w:p>
      <w:pPr>
        <w:spacing w:line="1000" w:lineRule="exact"/>
        <w:jc w:val="center"/>
        <w:rPr>
          <w:rFonts w:hint="eastAsia" w:ascii="仿宋" w:hAnsi="仿宋" w:eastAsia="仿宋"/>
          <w:b/>
          <w:color w:val="auto"/>
          <w:sz w:val="44"/>
          <w:szCs w:val="44"/>
          <w:lang w:val="en-US" w:eastAsia="zh-CN"/>
        </w:rPr>
      </w:pPr>
      <w:r>
        <w:rPr>
          <w:rFonts w:hint="eastAsia" w:ascii="仿宋" w:hAnsi="仿宋" w:eastAsia="仿宋"/>
          <w:b/>
          <w:color w:val="auto"/>
          <w:sz w:val="44"/>
          <w:szCs w:val="44"/>
        </w:rPr>
        <w:t>关于</w:t>
      </w:r>
      <w:r>
        <w:rPr>
          <w:rFonts w:hint="eastAsia" w:ascii="仿宋" w:hAnsi="仿宋" w:eastAsia="仿宋"/>
          <w:b/>
          <w:color w:val="auto"/>
          <w:sz w:val="44"/>
          <w:szCs w:val="44"/>
          <w:lang w:val="en-US" w:eastAsia="zh-CN"/>
        </w:rPr>
        <w:t>匠心馆大楼屋面防水翻新工程</w:t>
      </w:r>
    </w:p>
    <w:bookmarkEnd w:id="45"/>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keepNext w:val="0"/>
        <w:keepLines w:val="0"/>
        <w:pageBreakBefore w:val="0"/>
        <w:widowControl/>
        <w:kinsoku/>
        <w:wordWrap/>
        <w:overflowPunct/>
        <w:topLinePunct w:val="0"/>
        <w:autoSpaceDE/>
        <w:autoSpaceDN/>
        <w:bidi w:val="0"/>
        <w:adjustRightInd/>
        <w:snapToGrid/>
        <w:spacing w:before="313" w:beforeLines="100" w:after="157" w:afterLines="50" w:line="500" w:lineRule="exact"/>
        <w:jc w:val="center"/>
        <w:textAlignment w:val="auto"/>
        <w:rPr>
          <w:rFonts w:hint="default" w:ascii="仿宋" w:hAnsi="仿宋" w:eastAsia="仿宋"/>
          <w:b/>
          <w:color w:val="auto"/>
          <w:sz w:val="36"/>
          <w:szCs w:val="36"/>
          <w:lang w:val="en-US" w:eastAsia="zh-CN"/>
        </w:rPr>
      </w:pPr>
      <w:r>
        <w:rPr>
          <w:rFonts w:hint="eastAsia" w:ascii="仿宋" w:hAnsi="仿宋" w:eastAsia="仿宋"/>
          <w:b/>
          <w:sz w:val="36"/>
          <w:szCs w:val="36"/>
        </w:rPr>
        <w:t>项目编号：</w:t>
      </w:r>
      <w:bookmarkStart w:id="46" w:name="_Toc169332792"/>
      <w:bookmarkStart w:id="47" w:name="_Toc160880118"/>
      <w:bookmarkStart w:id="48" w:name="_Toc160880485"/>
      <w:r>
        <w:rPr>
          <w:rFonts w:hint="eastAsia" w:ascii="仿宋" w:hAnsi="仿宋" w:eastAsia="仿宋"/>
          <w:b/>
          <w:color w:val="auto"/>
          <w:sz w:val="36"/>
          <w:szCs w:val="36"/>
        </w:rPr>
        <w:t>XT-GKXJ202</w:t>
      </w:r>
      <w:r>
        <w:rPr>
          <w:rFonts w:hint="eastAsia" w:ascii="仿宋" w:hAnsi="仿宋" w:eastAsia="仿宋"/>
          <w:b/>
          <w:color w:val="auto"/>
          <w:sz w:val="36"/>
          <w:szCs w:val="36"/>
          <w:lang w:val="en-US" w:eastAsia="zh-CN"/>
        </w:rPr>
        <w:t>224</w:t>
      </w:r>
    </w:p>
    <w:p>
      <w:pPr>
        <w:keepNext w:val="0"/>
        <w:keepLines w:val="0"/>
        <w:pageBreakBefore w:val="0"/>
        <w:widowControl/>
        <w:kinsoku/>
        <w:wordWrap/>
        <w:overflowPunct/>
        <w:topLinePunct w:val="0"/>
        <w:autoSpaceDE/>
        <w:autoSpaceDN/>
        <w:bidi w:val="0"/>
        <w:adjustRightInd/>
        <w:snapToGrid/>
        <w:spacing w:before="313" w:beforeLines="100" w:after="157" w:afterLines="50" w:line="500" w:lineRule="exact"/>
        <w:ind w:left="4337" w:hanging="4337" w:hangingChars="1200"/>
        <w:jc w:val="left"/>
        <w:textAlignment w:val="auto"/>
        <w:rPr>
          <w:rFonts w:hint="eastAsia" w:ascii="仿宋" w:hAnsi="仿宋" w:eastAsia="仿宋"/>
          <w:b/>
          <w:color w:val="FF0000"/>
          <w:sz w:val="36"/>
          <w:szCs w:val="36"/>
          <w:lang w:val="en-US" w:eastAsia="zh-CN"/>
        </w:rPr>
        <w:sectPr>
          <w:footerReference r:id="rId7" w:type="first"/>
          <w:headerReference r:id="rId5" w:type="default"/>
          <w:footerReference r:id="rId6" w:type="default"/>
          <w:pgSz w:w="11906" w:h="16838"/>
          <w:pgMar w:top="1440" w:right="1416" w:bottom="1440" w:left="1134" w:header="851" w:footer="227" w:gutter="0"/>
          <w:pgNumType w:fmt="decimal"/>
          <w:cols w:space="425" w:num="1"/>
          <w:titlePg/>
          <w:docGrid w:type="lines" w:linePitch="312" w:charSpace="0"/>
        </w:sectPr>
      </w:pPr>
      <w:r>
        <w:rPr>
          <w:rFonts w:hint="eastAsia" w:ascii="仿宋" w:hAnsi="仿宋" w:eastAsia="仿宋"/>
          <w:b/>
          <w:sz w:val="36"/>
          <w:szCs w:val="36"/>
          <w:lang w:val="en-US" w:eastAsia="zh-CN"/>
        </w:rPr>
        <w:t xml:space="preserve">              </w:t>
      </w:r>
      <w:r>
        <w:rPr>
          <w:rFonts w:hint="eastAsia" w:ascii="仿宋" w:hAnsi="仿宋" w:eastAsia="仿宋"/>
          <w:b/>
          <w:sz w:val="36"/>
          <w:szCs w:val="36"/>
        </w:rPr>
        <w:t>项目名称</w:t>
      </w:r>
      <w:bookmarkEnd w:id="46"/>
      <w:bookmarkEnd w:id="47"/>
      <w:bookmarkEnd w:id="48"/>
      <w:r>
        <w:rPr>
          <w:rFonts w:hint="eastAsia" w:ascii="仿宋" w:hAnsi="仿宋" w:eastAsia="仿宋"/>
          <w:b/>
          <w:sz w:val="36"/>
          <w:szCs w:val="36"/>
        </w:rPr>
        <w:t>：</w:t>
      </w:r>
      <w:r>
        <w:rPr>
          <w:rFonts w:hint="eastAsia" w:ascii="仿宋" w:hAnsi="仿宋" w:eastAsia="仿宋"/>
          <w:b/>
          <w:sz w:val="36"/>
          <w:szCs w:val="36"/>
          <w:lang w:val="en-US" w:eastAsia="zh-CN"/>
        </w:rPr>
        <w:t>匠心馆大楼屋面防水翻新工程</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Pr>
        <w:pStyle w:val="51"/>
        <w:spacing w:line="360" w:lineRule="auto"/>
        <w:jc w:val="center"/>
        <w:outlineLvl w:val="0"/>
        <w:rPr>
          <w:rFonts w:ascii="仿宋" w:hAnsi="仿宋" w:eastAsia="仿宋"/>
          <w:b/>
          <w:color w:val="auto"/>
          <w:sz w:val="44"/>
          <w:szCs w:val="44"/>
        </w:rPr>
      </w:pPr>
      <w:bookmarkStart w:id="49" w:name="_Hlk10840310"/>
      <w:r>
        <w:rPr>
          <w:rFonts w:hint="eastAsia" w:ascii="仿宋" w:hAnsi="仿宋" w:eastAsia="仿宋"/>
          <w:b/>
          <w:color w:val="auto"/>
          <w:sz w:val="44"/>
          <w:szCs w:val="44"/>
        </w:rPr>
        <w:t>一、询价邀请函</w:t>
      </w:r>
    </w:p>
    <w:p>
      <w:pPr>
        <w:spacing w:after="0" w:line="500" w:lineRule="exact"/>
        <w:ind w:firstLine="480" w:firstLineChars="200"/>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西安铁道技师学院坐落于历史名城古都西安，总校位于风光绮丽的白鹿原大学城，占地面积500余亩，环境优美，红莺翠柳，樱花烂漫。校园内公寓、餐厅、超市、银行等生活保障设施齐全，各类专业教室、计算机网络中心、实验实训设备满足了教学需求。总投资约10亿元人民币，在校生规模近3万人。</w:t>
      </w:r>
    </w:p>
    <w:p>
      <w:pPr>
        <w:spacing w:after="0" w:line="500" w:lineRule="exact"/>
        <w:ind w:firstLine="480" w:firstLineChars="200"/>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西安铁道技师学院根据使用要求，秉承公开、公平、公正的原则，现将匠心馆大楼屋面防水翻新工程进行公开询价邀请，欢迎国内意向施工单位参与报价。</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rPr>
        <w:t>一、项目说明</w:t>
      </w:r>
    </w:p>
    <w:p>
      <w:pPr>
        <w:widowControl w:val="0"/>
        <w:numPr>
          <w:ilvl w:val="0"/>
          <w:numId w:val="0"/>
        </w:numPr>
        <w:spacing w:after="0" w:line="500" w:lineRule="exact"/>
        <w:ind w:left="420" w:leftChars="0"/>
        <w:rPr>
          <w:rFonts w:hint="default" w:ascii="仿宋" w:hAnsi="仿宋" w:eastAsia="仿宋"/>
          <w:color w:val="000000" w:themeColor="text1"/>
          <w:sz w:val="28"/>
          <w:szCs w:val="28"/>
          <w:highlight w:val="none"/>
          <w:lang w:val="en-US"/>
          <w14:textFill>
            <w14:solidFill>
              <w14:schemeClr w14:val="tx1"/>
            </w14:solidFill>
          </w14:textFill>
        </w:rPr>
      </w:pPr>
      <w:r>
        <w:rPr>
          <w:rFonts w:hint="eastAsia" w:ascii="仿宋" w:hAnsi="仿宋" w:eastAsia="仿宋"/>
          <w:sz w:val="24"/>
          <w:szCs w:val="24"/>
          <w:lang w:val="en-US" w:eastAsia="zh-CN"/>
        </w:rPr>
        <w:t>1.</w:t>
      </w:r>
      <w:r>
        <w:rPr>
          <w:rFonts w:hint="eastAsia" w:ascii="仿宋" w:hAnsi="仿宋" w:eastAsia="仿宋"/>
          <w:sz w:val="24"/>
          <w:szCs w:val="24"/>
        </w:rPr>
        <w:t>项目编号：</w:t>
      </w:r>
      <w:r>
        <w:rPr>
          <w:rFonts w:hint="eastAsia" w:ascii="仿宋" w:hAnsi="仿宋" w:eastAsia="仿宋" w:cstheme="minorBidi"/>
          <w:sz w:val="24"/>
          <w:szCs w:val="24"/>
          <w:lang w:val="en-US" w:eastAsia="zh-CN" w:bidi="ar-SA"/>
        </w:rPr>
        <w:t>XT-GKXJ202224</w:t>
      </w:r>
    </w:p>
    <w:p>
      <w:pPr>
        <w:widowControl w:val="0"/>
        <w:numPr>
          <w:ilvl w:val="0"/>
          <w:numId w:val="0"/>
        </w:numPr>
        <w:spacing w:after="0" w:line="500" w:lineRule="exact"/>
        <w:ind w:left="420" w:leftChars="0"/>
        <w:rPr>
          <w:rFonts w:hint="default" w:ascii="仿宋" w:hAnsi="仿宋" w:eastAsia="仿宋"/>
          <w:color w:val="FF0000"/>
          <w:sz w:val="24"/>
          <w:szCs w:val="24"/>
          <w:highlight w:val="yellow"/>
          <w:lang w:val="en-US"/>
        </w:rPr>
      </w:pPr>
      <w:r>
        <w:rPr>
          <w:rFonts w:hint="eastAsia" w:ascii="仿宋" w:hAnsi="仿宋" w:eastAsia="仿宋"/>
          <w:sz w:val="24"/>
          <w:szCs w:val="24"/>
          <w:lang w:val="en-US" w:eastAsia="zh-CN"/>
        </w:rPr>
        <w:t>2.</w:t>
      </w:r>
      <w:r>
        <w:rPr>
          <w:rFonts w:hint="eastAsia" w:ascii="仿宋" w:hAnsi="仿宋" w:eastAsia="仿宋"/>
          <w:sz w:val="24"/>
          <w:szCs w:val="24"/>
        </w:rPr>
        <w:t>项目名称：</w:t>
      </w:r>
      <w:r>
        <w:rPr>
          <w:rFonts w:hint="eastAsia" w:ascii="仿宋" w:hAnsi="仿宋" w:eastAsia="仿宋"/>
          <w:sz w:val="24"/>
          <w:szCs w:val="24"/>
          <w:lang w:val="en-US" w:eastAsia="zh-CN"/>
        </w:rPr>
        <w:t>匠心馆大楼屋面防水翻新工程</w:t>
      </w:r>
    </w:p>
    <w:p>
      <w:pPr>
        <w:widowControl w:val="0"/>
        <w:numPr>
          <w:ilvl w:val="0"/>
          <w:numId w:val="0"/>
        </w:numPr>
        <w:spacing w:after="0" w:line="500" w:lineRule="exact"/>
        <w:ind w:left="420" w:leftChars="0"/>
        <w:rPr>
          <w:rFonts w:hint="eastAsia" w:ascii="仿宋" w:hAnsi="仿宋" w:eastAsia="仿宋"/>
          <w:color w:val="FF0000"/>
          <w:sz w:val="24"/>
          <w:szCs w:val="24"/>
          <w:highlight w:val="yellow"/>
          <w:lang w:eastAsia="zh-CN"/>
        </w:rPr>
      </w:pPr>
      <w:r>
        <w:rPr>
          <w:rFonts w:hint="eastAsia" w:ascii="仿宋" w:hAnsi="仿宋" w:eastAsia="仿宋"/>
          <w:sz w:val="24"/>
          <w:szCs w:val="24"/>
          <w:lang w:val="en-US" w:eastAsia="zh-CN"/>
        </w:rPr>
        <w:t>3.</w:t>
      </w:r>
      <w:r>
        <w:rPr>
          <w:rFonts w:hint="eastAsia" w:ascii="仿宋" w:hAnsi="仿宋" w:eastAsia="仿宋"/>
          <w:sz w:val="24"/>
          <w:szCs w:val="24"/>
        </w:rPr>
        <w:t>数量及主要技术要求:详见《公开询价项目介绍》</w:t>
      </w:r>
      <w:r>
        <w:rPr>
          <w:rFonts w:hint="eastAsia" w:ascii="仿宋" w:hAnsi="仿宋" w:eastAsia="仿宋"/>
          <w:sz w:val="24"/>
          <w:szCs w:val="24"/>
          <w:lang w:eastAsia="zh-CN"/>
        </w:rPr>
        <w:t>。</w:t>
      </w:r>
    </w:p>
    <w:p>
      <w:pPr>
        <w:widowControl w:val="0"/>
        <w:numPr>
          <w:ilvl w:val="0"/>
          <w:numId w:val="0"/>
        </w:numPr>
        <w:spacing w:after="0" w:line="500" w:lineRule="exact"/>
        <w:ind w:left="420" w:leftChars="0"/>
        <w:rPr>
          <w:rFonts w:ascii="仿宋" w:hAnsi="仿宋" w:eastAsia="仿宋"/>
          <w:sz w:val="24"/>
          <w:szCs w:val="24"/>
          <w:highlight w:val="yellow"/>
        </w:rPr>
      </w:pPr>
      <w:r>
        <w:rPr>
          <w:rFonts w:hint="eastAsia" w:ascii="仿宋" w:hAnsi="仿宋" w:eastAsia="仿宋"/>
          <w:sz w:val="24"/>
          <w:szCs w:val="24"/>
          <w:lang w:val="en-US" w:eastAsia="zh-CN"/>
        </w:rPr>
        <w:t>4.</w:t>
      </w:r>
      <w:r>
        <w:rPr>
          <w:rFonts w:hint="eastAsia" w:ascii="仿宋" w:hAnsi="仿宋" w:eastAsia="仿宋"/>
          <w:sz w:val="24"/>
          <w:szCs w:val="24"/>
        </w:rPr>
        <w:t>参与人资格标准：</w:t>
      </w:r>
    </w:p>
    <w:p>
      <w:pPr>
        <w:pStyle w:val="54"/>
        <w:numPr>
          <w:ilvl w:val="0"/>
          <w:numId w:val="1"/>
        </w:numPr>
        <w:spacing w:after="0" w:line="500" w:lineRule="exact"/>
        <w:ind w:firstLineChars="0"/>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具有独立承担民事责任能力的法人或其他组织，提供合法有效的统一社会信用代码的营业执照（含年检报告）</w:t>
      </w:r>
      <w:r>
        <w:rPr>
          <w:rFonts w:hint="eastAsia" w:ascii="仿宋" w:hAnsi="仿宋" w:eastAsia="仿宋" w:cstheme="minorBidi"/>
          <w:sz w:val="24"/>
          <w:szCs w:val="24"/>
          <w:lang w:val="zh-CN" w:eastAsia="zh-CN" w:bidi="ar-SA"/>
        </w:rPr>
        <w:t>（</w:t>
      </w:r>
      <w:r>
        <w:rPr>
          <w:rFonts w:hint="eastAsia" w:ascii="仿宋" w:hAnsi="仿宋" w:eastAsia="仿宋" w:cstheme="minorBidi"/>
          <w:sz w:val="24"/>
          <w:szCs w:val="24"/>
          <w:lang w:val="en-US" w:eastAsia="zh-CN" w:bidi="ar-SA"/>
        </w:rPr>
        <w:t>提供资质证书扫描件</w:t>
      </w:r>
      <w:r>
        <w:rPr>
          <w:rFonts w:hint="eastAsia" w:ascii="仿宋" w:hAnsi="仿宋" w:eastAsia="仿宋" w:cstheme="minorBidi"/>
          <w:sz w:val="24"/>
          <w:szCs w:val="24"/>
          <w:lang w:val="zh-CN" w:eastAsia="zh-CN" w:bidi="ar-SA"/>
        </w:rPr>
        <w:t>）</w:t>
      </w:r>
      <w:r>
        <w:rPr>
          <w:rFonts w:hint="eastAsia" w:ascii="仿宋" w:hAnsi="仿宋" w:eastAsia="仿宋" w:cstheme="minorBidi"/>
          <w:sz w:val="24"/>
          <w:szCs w:val="24"/>
          <w:lang w:val="en-US" w:eastAsia="zh-CN" w:bidi="ar-SA"/>
        </w:rPr>
        <w:t>。</w:t>
      </w:r>
    </w:p>
    <w:p>
      <w:pPr>
        <w:pStyle w:val="54"/>
        <w:numPr>
          <w:ilvl w:val="0"/>
          <w:numId w:val="1"/>
        </w:numPr>
        <w:spacing w:after="0" w:line="500" w:lineRule="exact"/>
        <w:ind w:firstLineChars="0"/>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参与人应具有合法有效的营业执照，且</w:t>
      </w:r>
      <w:r>
        <w:rPr>
          <w:rFonts w:hint="eastAsia" w:ascii="仿宋" w:hAnsi="仿宋" w:eastAsia="仿宋"/>
          <w:sz w:val="24"/>
          <w:szCs w:val="24"/>
        </w:rPr>
        <w:t>具</w:t>
      </w:r>
      <w:r>
        <w:rPr>
          <w:rFonts w:hint="eastAsia" w:ascii="仿宋" w:hAnsi="仿宋" w:eastAsia="仿宋"/>
          <w:sz w:val="24"/>
          <w:szCs w:val="24"/>
          <w:lang w:val="en-US" w:eastAsia="zh-CN"/>
        </w:rPr>
        <w:t>防水防腐保温专业承包二级资质</w:t>
      </w:r>
      <w:r>
        <w:rPr>
          <w:rFonts w:hint="eastAsia" w:ascii="仿宋" w:hAnsi="仿宋" w:eastAsia="仿宋"/>
          <w:sz w:val="24"/>
          <w:szCs w:val="24"/>
        </w:rPr>
        <w:t>及以上资质并年检，外省单位须办理入驻备案手续并年检</w:t>
      </w:r>
      <w:r>
        <w:rPr>
          <w:rFonts w:hint="eastAsia" w:ascii="仿宋" w:hAnsi="仿宋" w:eastAsia="仿宋" w:cstheme="minorBidi"/>
          <w:sz w:val="24"/>
          <w:szCs w:val="24"/>
          <w:lang w:val="en-US" w:eastAsia="zh-CN" w:bidi="ar-SA"/>
        </w:rPr>
        <w:t>（提供资质证书扫描件）。</w:t>
      </w:r>
    </w:p>
    <w:p>
      <w:pPr>
        <w:pStyle w:val="54"/>
        <w:numPr>
          <w:ilvl w:val="0"/>
          <w:numId w:val="1"/>
        </w:numPr>
        <w:spacing w:after="0" w:line="500" w:lineRule="exact"/>
        <w:ind w:firstLineChars="0"/>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投标人具备建设主管部门颁发的有效的安全生产许可证（提供安全生产许可证扫描件）。</w:t>
      </w:r>
    </w:p>
    <w:p>
      <w:pPr>
        <w:pStyle w:val="54"/>
        <w:numPr>
          <w:ilvl w:val="0"/>
          <w:numId w:val="1"/>
        </w:numPr>
        <w:spacing w:after="0" w:line="500" w:lineRule="exact"/>
        <w:ind w:firstLineChars="0"/>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zh-CN" w:eastAsia="zh-CN" w:bidi="ar-SA"/>
        </w:rPr>
        <w:t>拟派项目经理须具备建筑工程专业贰级及以上注册建造师资格及有效的安全生产考核合格证</w:t>
      </w:r>
      <w:r>
        <w:rPr>
          <w:rFonts w:hint="eastAsia" w:ascii="仿宋" w:hAnsi="仿宋" w:eastAsia="仿宋" w:cstheme="minorBidi"/>
          <w:sz w:val="24"/>
          <w:szCs w:val="24"/>
          <w:lang w:val="en-US" w:eastAsia="zh-CN" w:bidi="ar-SA"/>
        </w:rPr>
        <w:t>且未担任其他在建工程的项目经理。</w:t>
      </w:r>
    </w:p>
    <w:p>
      <w:pPr>
        <w:pStyle w:val="54"/>
        <w:numPr>
          <w:ilvl w:val="0"/>
          <w:numId w:val="1"/>
        </w:numPr>
        <w:spacing w:after="0" w:line="500" w:lineRule="exact"/>
        <w:ind w:firstLineChars="0"/>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参与本项目响应前三年内，在经营活动中没有重大违法记录（由参与人在《质保期和售后服务承诺书》中作出声明）。</w:t>
      </w:r>
    </w:p>
    <w:p>
      <w:pPr>
        <w:pStyle w:val="54"/>
        <w:numPr>
          <w:ilvl w:val="0"/>
          <w:numId w:val="1"/>
        </w:numPr>
        <w:spacing w:after="0" w:line="500" w:lineRule="exact"/>
        <w:ind w:firstLineChars="0"/>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未被列入失信被执行人、重大税收违法案件当事人名单、政府采购严重违法失信行为记录名单（由供应商在《质保期和售后服务承诺书》中作出声明）。</w:t>
      </w:r>
    </w:p>
    <w:p>
      <w:pPr>
        <w:pStyle w:val="54"/>
        <w:numPr>
          <w:ilvl w:val="0"/>
          <w:numId w:val="1"/>
        </w:numPr>
        <w:spacing w:after="0" w:line="500" w:lineRule="exact"/>
        <w:ind w:firstLineChars="0"/>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本项目不接受联合体投标；不允许转包、分包。</w:t>
      </w:r>
    </w:p>
    <w:p>
      <w:pPr>
        <w:widowControl w:val="0"/>
        <w:numPr>
          <w:ilvl w:val="0"/>
          <w:numId w:val="0"/>
        </w:numPr>
        <w:spacing w:after="0" w:line="500" w:lineRule="exact"/>
        <w:ind w:firstLine="480" w:firstLineChars="200"/>
        <w:rPr>
          <w:rFonts w:ascii="仿宋" w:hAnsi="仿宋" w:eastAsia="仿宋"/>
          <w:sz w:val="24"/>
          <w:szCs w:val="24"/>
          <w:shd w:val="clear" w:color="auto" w:fill="FFFFFF"/>
        </w:rPr>
      </w:pPr>
      <w:r>
        <w:rPr>
          <w:rFonts w:hint="eastAsia" w:ascii="仿宋" w:hAnsi="仿宋" w:eastAsia="仿宋"/>
          <w:sz w:val="24"/>
          <w:szCs w:val="24"/>
          <w:lang w:val="en-US" w:eastAsia="zh-CN"/>
        </w:rPr>
        <w:t>5.</w:t>
      </w:r>
      <w:r>
        <w:rPr>
          <w:rFonts w:hint="eastAsia" w:ascii="仿宋" w:hAnsi="仿宋" w:eastAsia="仿宋"/>
          <w:sz w:val="24"/>
          <w:szCs w:val="24"/>
        </w:rPr>
        <w:t>报价响应文件递交方式：密封报价，按规定时间送达。</w:t>
      </w:r>
    </w:p>
    <w:p>
      <w:pPr>
        <w:widowControl w:val="0"/>
        <w:numPr>
          <w:ilvl w:val="0"/>
          <w:numId w:val="0"/>
        </w:numPr>
        <w:spacing w:after="0" w:line="500" w:lineRule="exact"/>
        <w:ind w:left="420" w:leftChars="0"/>
        <w:rPr>
          <w:rFonts w:ascii="仿宋" w:hAnsi="仿宋" w:eastAsia="仿宋"/>
          <w:sz w:val="24"/>
          <w:szCs w:val="24"/>
          <w:shd w:val="clear" w:color="auto" w:fill="FFFFFF"/>
        </w:rPr>
      </w:pPr>
      <w:r>
        <w:rPr>
          <w:rFonts w:hint="eastAsia" w:ascii="仿宋" w:hAnsi="仿宋" w:eastAsia="仿宋"/>
          <w:sz w:val="24"/>
          <w:szCs w:val="24"/>
          <w:lang w:val="en-US" w:eastAsia="zh-CN"/>
        </w:rPr>
        <w:t>6.</w:t>
      </w:r>
      <w:r>
        <w:rPr>
          <w:rFonts w:hint="eastAsia" w:ascii="仿宋" w:hAnsi="仿宋" w:eastAsia="仿宋"/>
          <w:sz w:val="24"/>
          <w:szCs w:val="24"/>
        </w:rPr>
        <w:t>报价响应文件递交截止时间</w:t>
      </w:r>
      <w:r>
        <w:rPr>
          <w:rFonts w:hint="eastAsia" w:ascii="仿宋" w:hAnsi="仿宋" w:eastAsia="仿宋"/>
          <w:sz w:val="24"/>
          <w:szCs w:val="24"/>
          <w:shd w:val="clear" w:color="auto" w:fill="FFFFFF"/>
        </w:rPr>
        <w:t>：</w:t>
      </w:r>
      <w:r>
        <w:rPr>
          <w:rFonts w:hint="eastAsia" w:ascii="仿宋" w:hAnsi="仿宋" w:eastAsia="仿宋"/>
          <w:sz w:val="24"/>
          <w:szCs w:val="24"/>
          <w:shd w:val="clear" w:color="auto" w:fill="FFFFFF"/>
          <w:lang w:val="en-US" w:eastAsia="zh-CN"/>
        </w:rPr>
        <w:t>2022</w:t>
      </w:r>
      <w:r>
        <w:rPr>
          <w:rFonts w:hint="eastAsia" w:ascii="仿宋" w:hAnsi="仿宋" w:eastAsia="仿宋"/>
          <w:sz w:val="24"/>
          <w:szCs w:val="24"/>
          <w:shd w:val="clear" w:color="auto" w:fill="FFFFFF"/>
        </w:rPr>
        <w:t>年</w:t>
      </w:r>
      <w:r>
        <w:rPr>
          <w:rFonts w:hint="eastAsia" w:ascii="仿宋" w:hAnsi="仿宋" w:eastAsia="仿宋"/>
          <w:sz w:val="24"/>
          <w:szCs w:val="24"/>
          <w:shd w:val="clear" w:color="auto" w:fill="FFFFFF"/>
          <w:lang w:val="en-US" w:eastAsia="zh-CN"/>
        </w:rPr>
        <w:t>9</w:t>
      </w:r>
      <w:r>
        <w:rPr>
          <w:rFonts w:ascii="仿宋" w:hAnsi="仿宋" w:eastAsia="仿宋"/>
          <w:sz w:val="24"/>
          <w:szCs w:val="24"/>
          <w:shd w:val="clear" w:color="auto" w:fill="FFFFFF"/>
        </w:rPr>
        <w:t>月</w:t>
      </w:r>
      <w:r>
        <w:rPr>
          <w:rFonts w:hint="eastAsia" w:ascii="仿宋" w:hAnsi="仿宋" w:eastAsia="仿宋"/>
          <w:sz w:val="24"/>
          <w:szCs w:val="24"/>
          <w:shd w:val="clear" w:color="auto" w:fill="FFFFFF"/>
          <w:lang w:val="en-US" w:eastAsia="zh-CN"/>
        </w:rPr>
        <w:t>9</w:t>
      </w:r>
      <w:r>
        <w:rPr>
          <w:rFonts w:ascii="仿宋" w:hAnsi="仿宋" w:eastAsia="仿宋"/>
          <w:sz w:val="24"/>
          <w:szCs w:val="24"/>
          <w:shd w:val="clear" w:color="auto" w:fill="FFFFFF"/>
        </w:rPr>
        <w:t>日</w:t>
      </w:r>
      <w:r>
        <w:rPr>
          <w:rFonts w:hint="eastAsia" w:ascii="仿宋" w:hAnsi="仿宋" w:eastAsia="仿宋"/>
          <w:sz w:val="24"/>
          <w:szCs w:val="24"/>
          <w:shd w:val="clear" w:color="auto" w:fill="FFFFFF"/>
          <w:lang w:val="en-US" w:eastAsia="zh-CN"/>
        </w:rPr>
        <w:t>上</w:t>
      </w:r>
      <w:r>
        <w:rPr>
          <w:rFonts w:hint="eastAsia" w:ascii="仿宋" w:hAnsi="仿宋" w:eastAsia="仿宋"/>
          <w:sz w:val="24"/>
          <w:szCs w:val="24"/>
          <w:shd w:val="clear" w:color="auto" w:fill="FFFFFF"/>
        </w:rPr>
        <w:t>午</w:t>
      </w:r>
      <w:r>
        <w:rPr>
          <w:rFonts w:hint="eastAsia" w:ascii="仿宋" w:hAnsi="仿宋" w:eastAsia="仿宋"/>
          <w:sz w:val="24"/>
          <w:szCs w:val="24"/>
          <w:shd w:val="clear" w:color="auto" w:fill="FFFFFF"/>
          <w:lang w:val="en-US" w:eastAsia="zh-CN"/>
        </w:rPr>
        <w:t>10</w:t>
      </w:r>
      <w:r>
        <w:rPr>
          <w:rFonts w:hint="eastAsia" w:ascii="仿宋" w:hAnsi="仿宋" w:eastAsia="仿宋"/>
          <w:sz w:val="24"/>
          <w:szCs w:val="24"/>
          <w:shd w:val="clear" w:color="auto" w:fill="FFFFFF"/>
        </w:rPr>
        <w:t>:</w:t>
      </w:r>
      <w:r>
        <w:rPr>
          <w:rFonts w:ascii="仿宋" w:hAnsi="仿宋" w:eastAsia="仿宋"/>
          <w:sz w:val="24"/>
          <w:szCs w:val="24"/>
          <w:shd w:val="clear" w:color="auto" w:fill="FFFFFF"/>
        </w:rPr>
        <w:t>00</w:t>
      </w:r>
      <w:r>
        <w:rPr>
          <w:rFonts w:hint="eastAsia" w:ascii="仿宋" w:hAnsi="仿宋" w:eastAsia="仿宋"/>
          <w:sz w:val="24"/>
          <w:szCs w:val="24"/>
          <w:shd w:val="clear" w:color="auto" w:fill="FFFFFF"/>
        </w:rPr>
        <w:t>前（</w:t>
      </w:r>
      <w:r>
        <w:rPr>
          <w:rFonts w:hint="eastAsia" w:ascii="仿宋" w:hAnsi="仿宋" w:eastAsia="仿宋"/>
          <w:sz w:val="24"/>
          <w:szCs w:val="24"/>
          <w:shd w:val="clear" w:color="auto" w:fill="FFFFFF"/>
          <w:lang w:val="en-US" w:eastAsia="zh-CN"/>
        </w:rPr>
        <w:t>不接收快递邮寄</w:t>
      </w:r>
      <w:r>
        <w:rPr>
          <w:rFonts w:hint="eastAsia" w:ascii="仿宋" w:hAnsi="仿宋" w:eastAsia="仿宋"/>
          <w:sz w:val="24"/>
          <w:szCs w:val="24"/>
          <w:shd w:val="clear" w:color="auto" w:fill="FFFFFF"/>
        </w:rPr>
        <w:t>）。</w:t>
      </w:r>
    </w:p>
    <w:p>
      <w:pPr>
        <w:pStyle w:val="54"/>
        <w:numPr>
          <w:ilvl w:val="0"/>
          <w:numId w:val="0"/>
        </w:numPr>
        <w:spacing w:after="0" w:line="500" w:lineRule="exact"/>
        <w:ind w:left="420" w:leftChars="0"/>
        <w:rPr>
          <w:rFonts w:hint="default" w:ascii="仿宋" w:hAnsi="仿宋" w:eastAsia="仿宋"/>
          <w:sz w:val="24"/>
          <w:szCs w:val="24"/>
          <w:lang w:val="en-US"/>
        </w:rPr>
      </w:pPr>
      <w:r>
        <w:rPr>
          <w:rFonts w:hint="eastAsia" w:ascii="仿宋" w:hAnsi="仿宋" w:eastAsia="仿宋"/>
          <w:sz w:val="24"/>
          <w:szCs w:val="24"/>
          <w:lang w:val="en-US" w:eastAsia="zh-CN"/>
        </w:rPr>
        <w:t>7.</w:t>
      </w:r>
      <w:r>
        <w:rPr>
          <w:rFonts w:hint="eastAsia" w:ascii="仿宋" w:hAnsi="仿宋" w:eastAsia="仿宋"/>
          <w:sz w:val="24"/>
          <w:szCs w:val="24"/>
        </w:rPr>
        <w:t>报价响应文件递交地点：</w:t>
      </w:r>
      <w:r>
        <w:rPr>
          <w:rFonts w:hint="eastAsia" w:ascii="仿宋" w:hAnsi="仿宋" w:eastAsia="仿宋"/>
          <w:color w:val="FF0000"/>
          <w:sz w:val="24"/>
          <w:szCs w:val="24"/>
          <w:lang w:val="en-US" w:eastAsia="zh-CN"/>
        </w:rPr>
        <w:t>西安铁道技师学院行政楼北楼219室</w:t>
      </w:r>
    </w:p>
    <w:p>
      <w:pPr>
        <w:pStyle w:val="54"/>
        <w:spacing w:after="0" w:line="500" w:lineRule="exact"/>
        <w:ind w:left="839" w:firstLine="0" w:firstLineChars="0"/>
        <w:rPr>
          <w:rFonts w:hint="default" w:ascii="仿宋" w:hAnsi="仿宋" w:eastAsia="仿宋"/>
          <w:sz w:val="24"/>
          <w:szCs w:val="24"/>
          <w:highlight w:val="yellow"/>
          <w:lang w:val="en-US"/>
        </w:rPr>
      </w:pPr>
      <w:r>
        <w:rPr>
          <w:rFonts w:hint="eastAsia" w:ascii="仿宋" w:hAnsi="仿宋" w:eastAsia="仿宋"/>
          <w:sz w:val="24"/>
          <w:szCs w:val="24"/>
        </w:rPr>
        <w:t>联系人：</w:t>
      </w:r>
      <w:r>
        <w:rPr>
          <w:rFonts w:hint="eastAsia" w:ascii="仿宋" w:hAnsi="仿宋" w:eastAsia="仿宋"/>
          <w:sz w:val="24"/>
          <w:szCs w:val="24"/>
          <w:lang w:val="en-US" w:eastAsia="zh-CN"/>
        </w:rPr>
        <w:t>朱</w:t>
      </w:r>
      <w:r>
        <w:rPr>
          <w:rFonts w:hint="eastAsia" w:ascii="仿宋" w:hAnsi="仿宋" w:eastAsia="仿宋"/>
          <w:color w:val="FF0000"/>
          <w:sz w:val="24"/>
          <w:szCs w:val="24"/>
          <w:lang w:val="en-US" w:eastAsia="zh-CN"/>
        </w:rPr>
        <w:t>老师</w:t>
      </w:r>
      <w:r>
        <w:rPr>
          <w:rFonts w:hint="eastAsia" w:ascii="仿宋" w:hAnsi="仿宋" w:eastAsia="仿宋"/>
          <w:sz w:val="24"/>
          <w:szCs w:val="24"/>
        </w:rPr>
        <w:t>；联系电话：</w:t>
      </w:r>
      <w:r>
        <w:rPr>
          <w:rFonts w:hint="eastAsia" w:ascii="仿宋" w:hAnsi="仿宋" w:eastAsia="仿宋"/>
          <w:color w:val="FF0000"/>
          <w:sz w:val="24"/>
          <w:szCs w:val="24"/>
          <w:lang w:val="en-US" w:eastAsia="zh-CN"/>
        </w:rPr>
        <w:t>13487758397</w:t>
      </w:r>
    </w:p>
    <w:p>
      <w:pPr>
        <w:widowControl w:val="0"/>
        <w:numPr>
          <w:ilvl w:val="0"/>
          <w:numId w:val="0"/>
        </w:numPr>
        <w:spacing w:after="0" w:line="500" w:lineRule="exact"/>
        <w:ind w:left="420" w:leftChars="0"/>
        <w:rPr>
          <w:rFonts w:ascii="仿宋" w:hAnsi="仿宋" w:eastAsia="仿宋"/>
          <w:color w:val="FF0000"/>
          <w:sz w:val="24"/>
          <w:szCs w:val="24"/>
        </w:rPr>
      </w:pPr>
      <w:r>
        <w:rPr>
          <w:rFonts w:hint="eastAsia" w:ascii="仿宋" w:hAnsi="仿宋" w:eastAsia="仿宋"/>
          <w:color w:val="FF0000"/>
          <w:sz w:val="24"/>
          <w:szCs w:val="24"/>
          <w:lang w:val="en-US" w:eastAsia="zh-CN"/>
        </w:rPr>
        <w:t>8.</w:t>
      </w:r>
      <w:r>
        <w:rPr>
          <w:rFonts w:hint="eastAsia" w:ascii="仿宋" w:hAnsi="仿宋" w:eastAsia="仿宋"/>
          <w:color w:val="FF0000"/>
          <w:sz w:val="24"/>
          <w:szCs w:val="24"/>
        </w:rPr>
        <w:t>参加本项目的参与人如对</w:t>
      </w:r>
      <w:r>
        <w:rPr>
          <w:rFonts w:hint="eastAsia" w:ascii="仿宋" w:hAnsi="仿宋" w:eastAsia="仿宋"/>
          <w:b/>
          <w:bCs/>
          <w:color w:val="FF0000"/>
          <w:sz w:val="24"/>
          <w:szCs w:val="24"/>
        </w:rPr>
        <w:t>公开询价邀请函列示内容存有疑问的</w:t>
      </w:r>
      <w:r>
        <w:rPr>
          <w:rFonts w:hint="eastAsia" w:ascii="仿宋" w:hAnsi="仿宋" w:eastAsia="仿宋"/>
          <w:color w:val="FF0000"/>
          <w:sz w:val="24"/>
          <w:szCs w:val="24"/>
        </w:rPr>
        <w:t>，请在报价响应文件递交截止之日前，将问题以书面形式（有效签署的原件并加盖公章）提交至学校业务对接人，联系人：</w:t>
      </w:r>
      <w:r>
        <w:rPr>
          <w:rFonts w:hint="eastAsia" w:ascii="仿宋" w:hAnsi="仿宋" w:eastAsia="仿宋"/>
          <w:sz w:val="24"/>
          <w:szCs w:val="24"/>
          <w:lang w:val="en-US" w:eastAsia="zh-CN"/>
        </w:rPr>
        <w:t>朱</w:t>
      </w:r>
      <w:r>
        <w:rPr>
          <w:rFonts w:hint="eastAsia" w:ascii="仿宋" w:hAnsi="仿宋" w:eastAsia="仿宋"/>
          <w:color w:val="FF0000"/>
          <w:sz w:val="24"/>
          <w:szCs w:val="24"/>
          <w:lang w:val="en-US" w:eastAsia="zh-CN"/>
        </w:rPr>
        <w:t>老师</w:t>
      </w:r>
      <w:r>
        <w:rPr>
          <w:rFonts w:hint="eastAsia" w:ascii="仿宋" w:hAnsi="仿宋" w:eastAsia="仿宋"/>
          <w:color w:val="FF0000"/>
          <w:sz w:val="24"/>
          <w:szCs w:val="24"/>
        </w:rPr>
        <w:t>，电话：</w:t>
      </w:r>
      <w:r>
        <w:rPr>
          <w:rFonts w:hint="eastAsia" w:ascii="仿宋" w:hAnsi="仿宋" w:eastAsia="仿宋"/>
          <w:color w:val="FF0000"/>
          <w:sz w:val="24"/>
          <w:szCs w:val="24"/>
          <w:lang w:val="en-US" w:eastAsia="zh-CN"/>
        </w:rPr>
        <w:t>13487758397</w:t>
      </w:r>
      <w:r>
        <w:rPr>
          <w:rFonts w:hint="eastAsia" w:ascii="仿宋" w:hAnsi="仿宋" w:eastAsia="仿宋"/>
          <w:color w:val="FF0000"/>
          <w:sz w:val="24"/>
          <w:szCs w:val="24"/>
        </w:rPr>
        <w:t>。采购人不对超时提交及未加盖公章的质疑文件进行回复。</w:t>
      </w:r>
    </w:p>
    <w:p>
      <w:pPr>
        <w:widowControl w:val="0"/>
        <w:numPr>
          <w:ilvl w:val="0"/>
          <w:numId w:val="0"/>
        </w:numPr>
        <w:spacing w:after="0" w:line="460" w:lineRule="exact"/>
        <w:ind w:left="420" w:leftChars="0"/>
        <w:rPr>
          <w:rFonts w:ascii="仿宋" w:hAnsi="仿宋" w:eastAsia="仿宋"/>
          <w:color w:val="FF0000"/>
          <w:sz w:val="24"/>
          <w:szCs w:val="24"/>
        </w:rPr>
      </w:pPr>
      <w:bookmarkStart w:id="50" w:name="_Hlk97917519"/>
      <w:r>
        <w:rPr>
          <w:rFonts w:hint="eastAsia" w:ascii="仿宋" w:hAnsi="仿宋" w:eastAsia="仿宋"/>
          <w:color w:val="FF0000"/>
          <w:sz w:val="24"/>
          <w:szCs w:val="24"/>
          <w:lang w:val="en-US" w:eastAsia="zh-CN"/>
        </w:rPr>
        <w:t>9.</w:t>
      </w:r>
      <w:r>
        <w:rPr>
          <w:rFonts w:hint="eastAsia" w:ascii="仿宋" w:hAnsi="仿宋" w:eastAsia="仿宋"/>
          <w:color w:val="FF0000"/>
          <w:sz w:val="24"/>
          <w:szCs w:val="24"/>
        </w:rPr>
        <w:t>本项目最终成交结果会在中教集团后勤贤知平台“中标信息公示”板块公示，网址：</w:t>
      </w:r>
      <w:r>
        <w:fldChar w:fldCharType="begin"/>
      </w:r>
      <w:r>
        <w:instrText xml:space="preserve"> HYPERLINK "http://www.ceghqxz.com" </w:instrText>
      </w:r>
      <w:r>
        <w:fldChar w:fldCharType="separate"/>
      </w:r>
      <w:r>
        <w:rPr>
          <w:rStyle w:val="27"/>
          <w:rFonts w:hint="eastAsia" w:ascii="仿宋" w:hAnsi="仿宋" w:eastAsia="仿宋"/>
          <w:color w:val="FF0000"/>
          <w:sz w:val="24"/>
          <w:szCs w:val="24"/>
        </w:rPr>
        <w:t>www.ceghqxz.com</w:t>
      </w:r>
      <w:r>
        <w:rPr>
          <w:rStyle w:val="27"/>
          <w:rFonts w:hint="eastAsia" w:ascii="仿宋" w:hAnsi="仿宋" w:eastAsia="仿宋"/>
          <w:color w:val="FF0000"/>
          <w:sz w:val="24"/>
          <w:szCs w:val="24"/>
        </w:rPr>
        <w:fldChar w:fldCharType="end"/>
      </w:r>
      <w:r>
        <w:rPr>
          <w:rFonts w:hint="eastAsia" w:ascii="仿宋" w:hAnsi="仿宋" w:eastAsia="仿宋"/>
          <w:color w:val="FF0000"/>
          <w:sz w:val="24"/>
          <w:szCs w:val="24"/>
        </w:rPr>
        <w:t>。参加本项目的参与人如对</w:t>
      </w:r>
      <w:r>
        <w:rPr>
          <w:rFonts w:hint="eastAsia" w:ascii="仿宋" w:hAnsi="仿宋" w:eastAsia="仿宋"/>
          <w:b/>
          <w:bCs/>
          <w:color w:val="FF0000"/>
          <w:sz w:val="24"/>
          <w:szCs w:val="24"/>
        </w:rPr>
        <w:t>采购过程和成交结果有异议的，</w:t>
      </w:r>
      <w:bookmarkEnd w:id="50"/>
      <w:r>
        <w:rPr>
          <w:rFonts w:hint="eastAsia" w:ascii="仿宋" w:hAnsi="仿宋" w:eastAsia="仿宋"/>
          <w:color w:val="FF0000"/>
          <w:sz w:val="24"/>
          <w:szCs w:val="24"/>
        </w:rPr>
        <w:t>请以书面形式（有效签署的原件并加盖公章），并附有相关的证据材料，提交至集团内控部。</w:t>
      </w:r>
    </w:p>
    <w:p>
      <w:pPr>
        <w:widowControl w:val="0"/>
        <w:tabs>
          <w:tab w:val="left" w:pos="839"/>
        </w:tabs>
        <w:spacing w:after="0" w:line="460" w:lineRule="exact"/>
        <w:ind w:left="839"/>
        <w:rPr>
          <w:rFonts w:ascii="仿宋" w:hAnsi="仿宋" w:eastAsia="仿宋"/>
          <w:color w:val="FF0000"/>
          <w:sz w:val="24"/>
          <w:szCs w:val="24"/>
        </w:rPr>
      </w:pPr>
      <w:r>
        <w:rPr>
          <w:rFonts w:hint="eastAsia" w:ascii="仿宋" w:hAnsi="仿宋" w:eastAsia="仿宋"/>
          <w:color w:val="FF0000"/>
          <w:sz w:val="24"/>
          <w:szCs w:val="24"/>
        </w:rPr>
        <w:t>投诉受理部门：中教集团内控部，投诉电话： 0791-88106510 /0791-88102608</w:t>
      </w:r>
    </w:p>
    <w:p>
      <w:pPr>
        <w:widowControl w:val="0"/>
        <w:tabs>
          <w:tab w:val="left" w:pos="839"/>
        </w:tabs>
        <w:spacing w:after="0" w:line="460" w:lineRule="exact"/>
        <w:ind w:left="420"/>
        <w:rPr>
          <w:rFonts w:ascii="仿宋" w:hAnsi="仿宋" w:eastAsia="仿宋"/>
          <w:b/>
          <w:bCs/>
          <w:color w:val="FF0000"/>
          <w:sz w:val="24"/>
          <w:szCs w:val="24"/>
        </w:rPr>
      </w:pPr>
      <w:r>
        <w:rPr>
          <w:rFonts w:hint="eastAsia" w:ascii="仿宋" w:hAnsi="仿宋" w:eastAsia="仿宋"/>
          <w:color w:val="000000"/>
          <w:sz w:val="24"/>
          <w:szCs w:val="24"/>
        </w:rPr>
        <w:t>二、参与人须知</w:t>
      </w:r>
    </w:p>
    <w:p>
      <w:pPr>
        <w:widowControl w:val="0"/>
        <w:numPr>
          <w:ilvl w:val="1"/>
          <w:numId w:val="2"/>
        </w:numPr>
        <w:spacing w:after="0" w:line="500" w:lineRule="exact"/>
        <w:rPr>
          <w:rFonts w:ascii="仿宋" w:hAnsi="仿宋" w:eastAsia="仿宋"/>
          <w:sz w:val="24"/>
          <w:szCs w:val="24"/>
        </w:rPr>
      </w:pPr>
      <w:r>
        <w:rPr>
          <w:rFonts w:hint="eastAsia" w:ascii="仿宋" w:hAnsi="仿宋" w:eastAsia="仿宋"/>
          <w:sz w:val="24"/>
          <w:szCs w:val="24"/>
        </w:rPr>
        <w:t>所有货物均以人民币报价；</w:t>
      </w:r>
    </w:p>
    <w:p>
      <w:pPr>
        <w:widowControl w:val="0"/>
        <w:numPr>
          <w:ilvl w:val="1"/>
          <w:numId w:val="2"/>
        </w:numPr>
        <w:spacing w:after="0" w:line="500" w:lineRule="exact"/>
        <w:rPr>
          <w:rFonts w:ascii="仿宋" w:hAnsi="仿宋" w:eastAsia="仿宋"/>
          <w:sz w:val="24"/>
          <w:szCs w:val="24"/>
        </w:rPr>
      </w:pPr>
      <w:r>
        <w:rPr>
          <w:rFonts w:hint="eastAsia" w:ascii="仿宋" w:hAnsi="仿宋" w:eastAsia="仿宋"/>
          <w:sz w:val="24"/>
          <w:szCs w:val="24"/>
        </w:rPr>
        <w:t>报价响应文件</w:t>
      </w:r>
      <w:r>
        <w:rPr>
          <w:rFonts w:ascii="仿宋" w:hAnsi="仿宋" w:eastAsia="仿宋"/>
          <w:sz w:val="24"/>
          <w:szCs w:val="24"/>
        </w:rPr>
        <w:t>必须用A4幅面纸张打印</w:t>
      </w:r>
      <w:r>
        <w:rPr>
          <w:rFonts w:hint="eastAsia" w:ascii="仿宋" w:hAnsi="仿宋" w:eastAsia="仿宋"/>
          <w:sz w:val="24"/>
          <w:szCs w:val="24"/>
        </w:rPr>
        <w:t>，须由参与人填写并加盖公章；</w:t>
      </w:r>
    </w:p>
    <w:p>
      <w:pPr>
        <w:widowControl w:val="0"/>
        <w:numPr>
          <w:ilvl w:val="1"/>
          <w:numId w:val="2"/>
        </w:numPr>
        <w:spacing w:after="0" w:line="500" w:lineRule="exact"/>
        <w:rPr>
          <w:rFonts w:ascii="仿宋" w:hAnsi="仿宋" w:eastAsia="仿宋"/>
          <w:sz w:val="24"/>
          <w:szCs w:val="24"/>
        </w:rPr>
      </w:pPr>
      <w:r>
        <w:rPr>
          <w:rFonts w:hint="eastAsia" w:ascii="仿宋" w:hAnsi="仿宋" w:eastAsia="仿宋"/>
          <w:sz w:val="24"/>
          <w:szCs w:val="24"/>
        </w:rPr>
        <w:t>报价响应文件用不退色墨水书写或打印，因字迹潦草或表达不清所引起的后果由参与人自负；</w:t>
      </w:r>
    </w:p>
    <w:p>
      <w:pPr>
        <w:widowControl w:val="0"/>
        <w:numPr>
          <w:ilvl w:val="1"/>
          <w:numId w:val="2"/>
        </w:numPr>
        <w:spacing w:after="0" w:line="500" w:lineRule="exact"/>
        <w:rPr>
          <w:rFonts w:ascii="仿宋" w:hAnsi="仿宋" w:eastAsia="仿宋"/>
          <w:sz w:val="24"/>
          <w:szCs w:val="24"/>
        </w:rPr>
      </w:pPr>
      <w:r>
        <w:rPr>
          <w:rFonts w:hint="eastAsia" w:ascii="仿宋" w:hAnsi="仿宋" w:eastAsia="仿宋"/>
          <w:sz w:val="24"/>
          <w:szCs w:val="24"/>
        </w:rPr>
        <w:t>报价响应文件及所有相关资料需同时进行密封处理，并在密封处加盖公章，未做密封处理及未加盖公章的视为无效报价；</w:t>
      </w:r>
    </w:p>
    <w:p>
      <w:pPr>
        <w:widowControl w:val="0"/>
        <w:numPr>
          <w:ilvl w:val="1"/>
          <w:numId w:val="2"/>
        </w:numPr>
        <w:spacing w:after="0" w:line="500" w:lineRule="exact"/>
        <w:rPr>
          <w:rFonts w:ascii="仿宋" w:hAnsi="仿宋" w:eastAsia="仿宋"/>
          <w:sz w:val="24"/>
          <w:szCs w:val="24"/>
        </w:rPr>
      </w:pPr>
      <w:r>
        <w:rPr>
          <w:rFonts w:hint="eastAsia" w:ascii="仿宋" w:hAnsi="仿宋" w:eastAsia="仿宋"/>
          <w:sz w:val="24"/>
          <w:szCs w:val="24"/>
        </w:rPr>
        <w:t>一个参与人只能提交一个报价响应文件，本项目不接受联合体报价。</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lang w:val="en-US" w:eastAsia="zh-CN"/>
        </w:rPr>
        <w:t>三</w:t>
      </w:r>
      <w:r>
        <w:rPr>
          <w:rFonts w:hint="eastAsia" w:ascii="仿宋" w:hAnsi="仿宋" w:eastAsia="仿宋"/>
          <w:color w:val="000000"/>
          <w:sz w:val="24"/>
          <w:szCs w:val="24"/>
        </w:rPr>
        <w:t>、确定成交参与人标准及原则：</w:t>
      </w:r>
    </w:p>
    <w:p>
      <w:pPr>
        <w:pStyle w:val="54"/>
        <w:numPr>
          <w:ilvl w:val="0"/>
          <w:numId w:val="3"/>
        </w:numPr>
        <w:spacing w:after="0" w:line="500" w:lineRule="exact"/>
        <w:ind w:left="851" w:hanging="425" w:firstLineChars="0"/>
        <w:jc w:val="left"/>
        <w:rPr>
          <w:rFonts w:ascii="仿宋" w:hAnsi="仿宋" w:eastAsia="仿宋"/>
          <w:color w:val="FF0000"/>
          <w:sz w:val="24"/>
          <w:szCs w:val="24"/>
        </w:rPr>
      </w:pPr>
      <w:r>
        <w:rPr>
          <w:rFonts w:hint="eastAsia" w:ascii="仿宋" w:hAnsi="仿宋" w:eastAsia="仿宋"/>
          <w:color w:val="FF0000"/>
          <w:sz w:val="24"/>
          <w:szCs w:val="24"/>
        </w:rPr>
        <w:t>本项目为自有资金而非财政性资金采购，采购人按企业内部规定的标准进行评定</w:t>
      </w:r>
      <w:r>
        <w:rPr>
          <w:rFonts w:ascii="仿宋" w:hAnsi="仿宋" w:eastAsia="仿宋"/>
          <w:color w:val="FF0000"/>
          <w:sz w:val="24"/>
          <w:szCs w:val="24"/>
        </w:rPr>
        <w:t xml:space="preserve"> </w:t>
      </w:r>
      <w:r>
        <w:rPr>
          <w:rFonts w:hint="eastAsia" w:ascii="仿宋" w:hAnsi="仿宋" w:eastAsia="仿宋"/>
          <w:color w:val="FF0000"/>
          <w:sz w:val="24"/>
          <w:szCs w:val="24"/>
        </w:rPr>
        <w:t>。</w:t>
      </w:r>
    </w:p>
    <w:p>
      <w:pPr>
        <w:pStyle w:val="54"/>
        <w:numPr>
          <w:ilvl w:val="0"/>
          <w:numId w:val="3"/>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参与人所投物品符合需求、质量和服务等的要求,经过磋商所报价格为合理价格的参与人为成交参与人。</w:t>
      </w:r>
    </w:p>
    <w:p>
      <w:pPr>
        <w:pStyle w:val="54"/>
        <w:numPr>
          <w:ilvl w:val="0"/>
          <w:numId w:val="3"/>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最低报价不作为成交的保证。</w:t>
      </w:r>
    </w:p>
    <w:p>
      <w:pPr>
        <w:pStyle w:val="54"/>
        <w:spacing w:after="0" w:line="500" w:lineRule="exact"/>
        <w:ind w:left="851" w:firstLine="0" w:firstLineChars="0"/>
        <w:jc w:val="left"/>
        <w:rPr>
          <w:rFonts w:ascii="仿宋" w:hAnsi="仿宋" w:eastAsia="仿宋"/>
          <w:sz w:val="24"/>
          <w:szCs w:val="24"/>
        </w:rPr>
      </w:pPr>
    </w:p>
    <w:p>
      <w:pPr>
        <w:pStyle w:val="54"/>
        <w:spacing w:after="0" w:line="500" w:lineRule="exact"/>
        <w:ind w:left="0" w:leftChars="0" w:firstLine="0" w:firstLineChars="0"/>
        <w:jc w:val="left"/>
        <w:rPr>
          <w:rFonts w:ascii="仿宋" w:hAnsi="仿宋" w:eastAsia="仿宋"/>
          <w:sz w:val="24"/>
          <w:szCs w:val="24"/>
        </w:rPr>
      </w:pPr>
    </w:p>
    <w:p>
      <w:pPr>
        <w:pStyle w:val="54"/>
        <w:spacing w:after="0" w:line="500" w:lineRule="exact"/>
        <w:ind w:left="7371" w:firstLine="0" w:firstLineChars="0"/>
        <w:jc w:val="left"/>
        <w:rPr>
          <w:rFonts w:hint="eastAsia" w:ascii="仿宋" w:hAnsi="仿宋" w:eastAsia="仿宋"/>
          <w:sz w:val="24"/>
          <w:szCs w:val="24"/>
        </w:rPr>
      </w:pPr>
      <w:r>
        <w:rPr>
          <w:rFonts w:hint="eastAsia" w:ascii="仿宋" w:hAnsi="仿宋" w:eastAsia="仿宋"/>
          <w:color w:val="FF0000"/>
          <w:sz w:val="24"/>
          <w:szCs w:val="24"/>
          <w:lang w:val="en-US" w:eastAsia="zh-CN"/>
        </w:rPr>
        <w:t>西安铁道技师学院2022</w:t>
      </w:r>
      <w:r>
        <w:rPr>
          <w:rFonts w:hint="eastAsia" w:ascii="仿宋" w:hAnsi="仿宋" w:eastAsia="仿宋"/>
          <w:sz w:val="24"/>
          <w:szCs w:val="24"/>
        </w:rPr>
        <w:t>年</w:t>
      </w:r>
      <w:r>
        <w:rPr>
          <w:rFonts w:hint="eastAsia" w:ascii="仿宋" w:hAnsi="仿宋" w:eastAsia="仿宋"/>
          <w:sz w:val="24"/>
          <w:szCs w:val="24"/>
          <w:lang w:val="en-US" w:eastAsia="zh-CN"/>
        </w:rPr>
        <w:t>9</w:t>
      </w:r>
      <w:r>
        <w:rPr>
          <w:rFonts w:hint="eastAsia" w:ascii="仿宋" w:hAnsi="仿宋" w:eastAsia="仿宋"/>
          <w:sz w:val="24"/>
          <w:szCs w:val="24"/>
        </w:rPr>
        <w:t>月</w:t>
      </w:r>
      <w:r>
        <w:rPr>
          <w:rFonts w:hint="eastAsia" w:ascii="仿宋" w:hAnsi="仿宋" w:eastAsia="仿宋"/>
          <w:sz w:val="24"/>
          <w:szCs w:val="24"/>
          <w:lang w:val="en-US" w:eastAsia="zh-CN"/>
        </w:rPr>
        <w:t>5</w:t>
      </w:r>
      <w:r>
        <w:rPr>
          <w:rFonts w:hint="eastAsia" w:ascii="仿宋" w:hAnsi="仿宋" w:eastAsia="仿宋"/>
          <w:sz w:val="24"/>
          <w:szCs w:val="24"/>
        </w:rPr>
        <w:t>日</w:t>
      </w:r>
    </w:p>
    <w:p>
      <w:pPr>
        <w:pStyle w:val="54"/>
        <w:spacing w:after="0" w:line="500" w:lineRule="exact"/>
        <w:ind w:left="851" w:firstLine="0" w:firstLineChars="0"/>
        <w:jc w:val="center"/>
        <w:rPr>
          <w:rFonts w:ascii="仿宋" w:hAnsi="仿宋" w:eastAsia="仿宋"/>
          <w:color w:val="FF0000"/>
          <w:sz w:val="28"/>
          <w:szCs w:val="28"/>
        </w:rPr>
      </w:pPr>
      <w:r>
        <w:rPr>
          <w:rFonts w:ascii="仿宋" w:hAnsi="仿宋" w:eastAsia="仿宋"/>
          <w:color w:val="FF0000"/>
          <w:sz w:val="28"/>
          <w:szCs w:val="28"/>
        </w:rPr>
        <w:br w:type="page"/>
      </w:r>
    </w:p>
    <w:p>
      <w:pPr>
        <w:pStyle w:val="54"/>
        <w:spacing w:after="0" w:line="500" w:lineRule="exact"/>
        <w:ind w:left="851" w:firstLine="0" w:firstLineChars="0"/>
        <w:jc w:val="center"/>
        <w:rPr>
          <w:rFonts w:ascii="仿宋" w:hAnsi="仿宋" w:eastAsia="仿宋"/>
          <w:color w:val="FF0000"/>
          <w:sz w:val="28"/>
          <w:szCs w:val="28"/>
        </w:rPr>
      </w:pPr>
    </w:p>
    <w:p>
      <w:pPr>
        <w:pStyle w:val="54"/>
        <w:spacing w:after="0" w:line="500" w:lineRule="exact"/>
        <w:ind w:left="0" w:leftChars="0" w:firstLine="0" w:firstLineChars="0"/>
        <w:jc w:val="both"/>
        <w:rPr>
          <w:rFonts w:ascii="仿宋" w:hAnsi="仿宋" w:eastAsia="仿宋"/>
          <w:color w:val="FF0000"/>
          <w:sz w:val="28"/>
          <w:szCs w:val="28"/>
        </w:rPr>
      </w:pPr>
    </w:p>
    <w:p>
      <w:pPr>
        <w:pStyle w:val="54"/>
        <w:spacing w:after="0" w:line="500" w:lineRule="exact"/>
        <w:ind w:left="851" w:firstLine="0" w:firstLineChars="0"/>
        <w:jc w:val="center"/>
        <w:rPr>
          <w:rFonts w:hint="eastAsia" w:ascii="仿宋" w:hAnsi="仿宋" w:eastAsia="仿宋"/>
          <w:b/>
          <w:sz w:val="44"/>
          <w:szCs w:val="44"/>
        </w:rPr>
      </w:pPr>
      <w:r>
        <w:rPr>
          <w:rFonts w:hint="eastAsia" w:ascii="仿宋" w:hAnsi="仿宋" w:eastAsia="仿宋"/>
          <w:b/>
          <w:sz w:val="44"/>
          <w:szCs w:val="44"/>
        </w:rPr>
        <w:t>公开询价项目介绍</w:t>
      </w:r>
      <w:bookmarkEnd w:id="49"/>
    </w:p>
    <w:p>
      <w:pPr>
        <w:pStyle w:val="54"/>
        <w:spacing w:after="0" w:line="500" w:lineRule="exact"/>
        <w:ind w:left="851" w:firstLine="0" w:firstLineChars="0"/>
        <w:jc w:val="center"/>
        <w:rPr>
          <w:rFonts w:hint="eastAsia" w:ascii="宋体" w:hAnsi="宋体" w:eastAsia="宋体" w:cs="宋体"/>
          <w:b/>
          <w:sz w:val="28"/>
          <w:szCs w:val="28"/>
          <w:lang w:val="en-US" w:eastAsia="zh-CN"/>
        </w:rPr>
      </w:pPr>
    </w:p>
    <w:p>
      <w:pPr>
        <w:spacing w:after="0" w:line="500" w:lineRule="exact"/>
        <w:ind w:left="719" w:leftChars="327" w:firstLine="480" w:firstLineChars="200"/>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本次改造项目对象为：匠心馆大楼屋面防水翻新工程，匠心馆大楼屋面原防水卷材因年久失修，风吹日晒，卷材出现老化开裂、鼓包等现象，导致下面教室漏水严重。施工主要内容包含但不限于原防水卷材铲除、原找平层修复、涂刷冷底油、卷材铺贴、排气管及雨水管更换、垃圾下楼等。</w:t>
      </w:r>
    </w:p>
    <w:p>
      <w:pPr>
        <w:spacing w:after="0" w:line="500" w:lineRule="exact"/>
        <w:ind w:left="719" w:leftChars="327" w:firstLine="480" w:firstLineChars="200"/>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主材品牌要求：</w:t>
      </w:r>
    </w:p>
    <w:p>
      <w:pPr>
        <w:numPr>
          <w:ilvl w:val="0"/>
          <w:numId w:val="4"/>
        </w:numPr>
        <w:spacing w:after="0" w:line="500" w:lineRule="exact"/>
        <w:ind w:left="719" w:leftChars="327" w:firstLine="480" w:firstLineChars="200"/>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防水卷材：雨中情、东方雨虹、科顺等同等档次产品。</w:t>
      </w:r>
    </w:p>
    <w:p>
      <w:pPr>
        <w:numPr>
          <w:ilvl w:val="0"/>
          <w:numId w:val="4"/>
        </w:numPr>
        <w:spacing w:after="0" w:line="500" w:lineRule="exact"/>
        <w:ind w:left="719" w:leftChars="327" w:firstLine="480" w:firstLineChars="200"/>
        <w:rPr>
          <w:rFonts w:hint="default"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乳胶漆：立邦、三棵树、多乐士等同等档次产品。</w:t>
      </w:r>
    </w:p>
    <w:p>
      <w:pPr>
        <w:spacing w:after="0" w:line="500" w:lineRule="exact"/>
        <w:ind w:left="719" w:leftChars="327" w:firstLine="480" w:firstLineChars="200"/>
        <w:rPr>
          <w:rFonts w:hint="eastAsia" w:ascii="宋体" w:hAnsi="宋体" w:eastAsia="宋体" w:cs="宋体"/>
          <w:sz w:val="28"/>
          <w:szCs w:val="28"/>
          <w:lang w:val="en-US" w:eastAsia="zh-CN" w:bidi="ar-SA"/>
        </w:rPr>
      </w:pPr>
      <w:r>
        <w:rPr>
          <w:rFonts w:hint="eastAsia" w:ascii="仿宋" w:hAnsi="仿宋" w:eastAsia="仿宋" w:cstheme="minorBidi"/>
          <w:sz w:val="24"/>
          <w:szCs w:val="24"/>
          <w:lang w:val="en-US" w:eastAsia="zh-CN" w:bidi="ar-SA"/>
        </w:rPr>
        <w:t>具体详见工程量清单（附件一）</w:t>
      </w:r>
      <w:r>
        <w:rPr>
          <w:rFonts w:hint="eastAsia" w:ascii="宋体" w:hAnsi="宋体" w:eastAsia="宋体" w:cs="宋体"/>
          <w:sz w:val="28"/>
          <w:szCs w:val="28"/>
          <w:lang w:val="en-US" w:eastAsia="zh-CN" w:bidi="ar-SA"/>
        </w:rPr>
        <w:t>。</w:t>
      </w:r>
    </w:p>
    <w:p>
      <w:pPr>
        <w:spacing w:after="0" w:line="500" w:lineRule="exact"/>
        <w:ind w:firstLine="1200" w:firstLineChars="500"/>
        <w:rPr>
          <w:rFonts w:hint="default" w:ascii="仿宋" w:hAnsi="仿宋" w:eastAsia="仿宋" w:cstheme="minorBidi"/>
          <w:sz w:val="24"/>
          <w:szCs w:val="24"/>
          <w:lang w:val="en-US" w:eastAsia="zh-CN" w:bidi="ar-SA"/>
        </w:rPr>
      </w:pPr>
    </w:p>
    <w:p>
      <w:pPr>
        <w:spacing w:line="500" w:lineRule="exact"/>
        <w:jc w:val="left"/>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sectPr>
          <w:headerReference r:id="rId9" w:type="first"/>
          <w:headerReference r:id="rId8" w:type="default"/>
          <w:pgSz w:w="11906" w:h="16838"/>
          <w:pgMar w:top="1440" w:right="1133" w:bottom="1440" w:left="993" w:header="851" w:footer="227" w:gutter="0"/>
          <w:cols w:space="425" w:num="1"/>
          <w:titlePg/>
          <w:docGrid w:type="lines" w:linePitch="312" w:charSpace="0"/>
        </w:sectPr>
      </w:pPr>
    </w:p>
    <w:p>
      <w:pPr>
        <w:spacing w:line="1000" w:lineRule="exact"/>
        <w:jc w:val="both"/>
        <w:rPr>
          <w:rFonts w:ascii="仿宋" w:hAnsi="仿宋" w:eastAsia="仿宋"/>
          <w:b/>
          <w:sz w:val="72"/>
          <w:szCs w:val="72"/>
        </w:rPr>
      </w:pPr>
    </w:p>
    <w:p>
      <w:pPr>
        <w:spacing w:line="1000" w:lineRule="exact"/>
        <w:jc w:val="both"/>
        <w:rPr>
          <w:rFonts w:ascii="仿宋" w:hAnsi="仿宋" w:eastAsia="仿宋"/>
          <w:b/>
          <w:sz w:val="72"/>
          <w:szCs w:val="72"/>
        </w:rPr>
      </w:pPr>
    </w:p>
    <w:p>
      <w:pPr>
        <w:spacing w:line="1000" w:lineRule="exact"/>
        <w:jc w:val="both"/>
        <w:rPr>
          <w:rFonts w:ascii="仿宋" w:hAnsi="仿宋" w:eastAsia="仿宋"/>
          <w:b/>
          <w:sz w:val="72"/>
          <w:szCs w:val="72"/>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eastAsia="zh-CN"/>
        </w:rPr>
      </w:pPr>
      <w:r>
        <w:rPr>
          <w:rFonts w:hint="eastAsia" w:ascii="仿宋" w:hAnsi="仿宋" w:eastAsia="仿宋"/>
          <w:b/>
          <w:sz w:val="72"/>
          <w:szCs w:val="72"/>
          <w:lang w:val="en-US" w:eastAsia="zh-CN"/>
        </w:rPr>
        <w:t>西安铁道技师</w:t>
      </w:r>
      <w:r>
        <w:rPr>
          <w:rFonts w:hint="eastAsia" w:ascii="仿宋" w:hAnsi="仿宋" w:eastAsia="仿宋"/>
          <w:b/>
          <w:sz w:val="72"/>
          <w:szCs w:val="72"/>
        </w:rPr>
        <w:t>学</w:t>
      </w:r>
      <w:r>
        <w:rPr>
          <w:rFonts w:hint="eastAsia" w:ascii="仿宋" w:hAnsi="仿宋" w:eastAsia="仿宋"/>
          <w:b/>
          <w:sz w:val="72"/>
          <w:szCs w:val="72"/>
          <w:lang w:val="en-US" w:eastAsia="zh-CN"/>
        </w:rPr>
        <w:t>院</w:t>
      </w:r>
    </w:p>
    <w:p>
      <w:pPr>
        <w:spacing w:line="1000" w:lineRule="exact"/>
        <w:jc w:val="center"/>
        <w:rPr>
          <w:rFonts w:hint="eastAsia" w:ascii="仿宋" w:hAnsi="仿宋" w:eastAsia="仿宋"/>
          <w:b/>
          <w:sz w:val="44"/>
          <w:szCs w:val="44"/>
        </w:rPr>
      </w:pPr>
      <w:r>
        <w:rPr>
          <w:rFonts w:hint="eastAsia" w:ascii="仿宋" w:hAnsi="仿宋" w:eastAsia="仿宋"/>
          <w:b/>
          <w:sz w:val="44"/>
          <w:szCs w:val="44"/>
        </w:rPr>
        <w:t>关于</w:t>
      </w:r>
      <w:r>
        <w:rPr>
          <w:rFonts w:hint="eastAsia" w:ascii="仿宋" w:hAnsi="仿宋" w:eastAsia="仿宋"/>
          <w:b/>
          <w:sz w:val="44"/>
          <w:szCs w:val="44"/>
          <w:lang w:val="en-US" w:eastAsia="zh-CN"/>
        </w:rPr>
        <w:t>匠心馆大楼屋面防水翻新工程</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11" w:type="first"/>
          <w:headerReference r:id="rId10"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仿宋" w:hAnsi="仿宋" w:eastAsia="仿宋"/>
          <w:b/>
          <w:bCs/>
          <w:sz w:val="24"/>
          <w:szCs w:val="24"/>
        </w:rPr>
      </w:pPr>
      <w:bookmarkStart w:id="51" w:name="_Toc267059030"/>
      <w:bookmarkStart w:id="52" w:name="_Toc191803626"/>
      <w:bookmarkStart w:id="53" w:name="_Toc267059181"/>
      <w:bookmarkStart w:id="54" w:name="_Toc259520865"/>
      <w:bookmarkStart w:id="55" w:name="_Toc193160448"/>
      <w:bookmarkStart w:id="56" w:name="_Toc267060208"/>
      <w:bookmarkStart w:id="57" w:name="_Toc251613829"/>
      <w:bookmarkStart w:id="58" w:name="_Toc266868670"/>
      <w:bookmarkStart w:id="59" w:name="_Toc192663686"/>
      <w:bookmarkStart w:id="60" w:name="_Toc203355733"/>
      <w:bookmarkStart w:id="61" w:name="_Toc169332949"/>
      <w:bookmarkStart w:id="62" w:name="_Toc273178698"/>
      <w:bookmarkStart w:id="63" w:name="_Toc191783222"/>
      <w:bookmarkStart w:id="64" w:name="_Toc249325711"/>
      <w:bookmarkStart w:id="65" w:name="_Toc267060453"/>
      <w:bookmarkStart w:id="66" w:name="_Toc213755995"/>
      <w:bookmarkStart w:id="67" w:name="_Toc232302115"/>
      <w:bookmarkStart w:id="68" w:name="_Toc213755858"/>
      <w:bookmarkStart w:id="69" w:name="_Toc192996446"/>
      <w:bookmarkStart w:id="70" w:name="_Toc219800243"/>
      <w:bookmarkStart w:id="71" w:name="_Toc267060321"/>
      <w:bookmarkStart w:id="72" w:name="_Toc266868937"/>
      <w:bookmarkStart w:id="73" w:name="_Toc235438274"/>
      <w:bookmarkStart w:id="74" w:name="_Toc235438344"/>
      <w:bookmarkStart w:id="75" w:name="_Toc266870432"/>
      <w:bookmarkStart w:id="76" w:name="_Toc259692647"/>
      <w:bookmarkStart w:id="77" w:name="_Toc255975007"/>
      <w:bookmarkStart w:id="78" w:name="_Toc227058530"/>
      <w:bookmarkStart w:id="79" w:name="_Toc182805217"/>
      <w:bookmarkStart w:id="80" w:name="_Toc267059653"/>
      <w:bookmarkStart w:id="81" w:name="_Toc258401256"/>
      <w:bookmarkStart w:id="82" w:name="_Toc259692740"/>
      <w:bookmarkStart w:id="83" w:name="_Toc192663835"/>
      <w:bookmarkStart w:id="84" w:name="_Toc211917116"/>
      <w:bookmarkStart w:id="85" w:name="_Toc253066614"/>
      <w:bookmarkStart w:id="86" w:name="_Toc266870833"/>
      <w:bookmarkStart w:id="87" w:name="_Toc267059806"/>
      <w:bookmarkStart w:id="88" w:name="_Toc191802690"/>
      <w:bookmarkStart w:id="89" w:name="_Toc192664153"/>
      <w:bookmarkStart w:id="90" w:name="_Toc254790899"/>
      <w:bookmarkStart w:id="91" w:name="_Toc181436565"/>
      <w:bookmarkStart w:id="92" w:name="_Toc170798793"/>
      <w:bookmarkStart w:id="93" w:name="_Toc180302913"/>
      <w:bookmarkStart w:id="94" w:name="_Toc169332838"/>
      <w:bookmarkStart w:id="95" w:name="_Toc267059919"/>
      <w:bookmarkStart w:id="96" w:name="_Toc191789329"/>
      <w:bookmarkStart w:id="97" w:name="_Toc213756051"/>
      <w:bookmarkStart w:id="98" w:name="_Toc192996338"/>
      <w:bookmarkStart w:id="99" w:name="_Toc182372782"/>
      <w:bookmarkStart w:id="100" w:name="_Toc223146608"/>
      <w:bookmarkStart w:id="101" w:name="_Toc267059539"/>
      <w:bookmarkStart w:id="102" w:name="_Toc177985469"/>
      <w:bookmarkStart w:id="103" w:name="_Toc225669322"/>
      <w:bookmarkStart w:id="104" w:name="_Toc193165734"/>
      <w:bookmarkStart w:id="105" w:name="_Toc267060068"/>
      <w:bookmarkStart w:id="106" w:name="_Toc160880529"/>
      <w:bookmarkStart w:id="107" w:name="_Toc266870907"/>
      <w:bookmarkStart w:id="108" w:name="_Toc251586231"/>
      <w:bookmarkStart w:id="109" w:name="_Toc213755939"/>
      <w:bookmarkStart w:id="110" w:name="_Toc213208766"/>
      <w:bookmarkStart w:id="111" w:name="_Toc217891402"/>
      <w:bookmarkStart w:id="112" w:name="_Toc160880160"/>
      <w:bookmarkStart w:id="113" w:name="_Toc235437991"/>
      <w:bookmarkStart w:id="114" w:name="_Toc181436461"/>
      <w:bookmarkStart w:id="115" w:name="_Toc236021449"/>
      <w:bookmarkStart w:id="116" w:name="_Toc230071147"/>
    </w:p>
    <w:p>
      <w:pPr>
        <w:jc w:val="center"/>
        <w:outlineLvl w:val="1"/>
        <w:rPr>
          <w:rFonts w:hint="eastAsia" w:ascii="仿宋" w:hAnsi="仿宋" w:eastAsia="仿宋"/>
          <w:b/>
          <w:bCs/>
          <w:sz w:val="24"/>
          <w:szCs w:val="24"/>
        </w:rPr>
      </w:pPr>
    </w:p>
    <w:p>
      <w:pPr>
        <w:jc w:val="center"/>
        <w:outlineLvl w:val="1"/>
        <w:rPr>
          <w:rFonts w:ascii="仿宋" w:hAnsi="仿宋" w:eastAsia="仿宋"/>
          <w:b/>
          <w:bCs/>
          <w:sz w:val="24"/>
          <w:szCs w:val="24"/>
        </w:rPr>
      </w:pPr>
      <w:r>
        <w:rPr>
          <w:rFonts w:hint="eastAsia" w:ascii="仿宋" w:hAnsi="仿宋" w:eastAsia="仿宋"/>
          <w:b/>
          <w:bCs/>
          <w:sz w:val="24"/>
          <w:szCs w:val="24"/>
        </w:rPr>
        <w:t>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ascii="仿宋" w:hAnsi="仿宋" w:eastAsia="仿宋"/>
          <w:b/>
          <w:bCs/>
          <w:sz w:val="24"/>
          <w:szCs w:val="24"/>
        </w:rPr>
        <w:t>询价响应函</w:t>
      </w:r>
    </w:p>
    <w:p>
      <w:pPr>
        <w:spacing w:after="0" w:line="480" w:lineRule="exact"/>
        <w:rPr>
          <w:rFonts w:ascii="仿宋" w:hAnsi="仿宋" w:eastAsia="仿宋"/>
          <w:sz w:val="24"/>
          <w:szCs w:val="24"/>
        </w:rPr>
      </w:pPr>
      <w:r>
        <w:rPr>
          <w:rFonts w:hint="eastAsia" w:ascii="仿宋" w:hAnsi="仿宋" w:eastAsia="仿宋"/>
          <w:sz w:val="24"/>
          <w:szCs w:val="24"/>
        </w:rPr>
        <w:t>致：</w:t>
      </w:r>
      <w:r>
        <w:rPr>
          <w:rFonts w:hint="eastAsia" w:ascii="仿宋" w:hAnsi="仿宋" w:eastAsia="仿宋"/>
          <w:color w:val="FF0000"/>
          <w:sz w:val="24"/>
          <w:szCs w:val="24"/>
        </w:rPr>
        <w:t>X</w:t>
      </w:r>
      <w:r>
        <w:rPr>
          <w:rFonts w:ascii="仿宋" w:hAnsi="仿宋" w:eastAsia="仿宋"/>
          <w:color w:val="FF0000"/>
          <w:sz w:val="24"/>
          <w:szCs w:val="24"/>
        </w:rPr>
        <w:t>XX</w:t>
      </w:r>
      <w:r>
        <w:rPr>
          <w:rFonts w:hint="eastAsia" w:ascii="仿宋" w:hAnsi="仿宋" w:eastAsia="仿宋"/>
          <w:sz w:val="24"/>
          <w:szCs w:val="24"/>
        </w:rPr>
        <w:t>学校</w:t>
      </w:r>
    </w:p>
    <w:p>
      <w:pPr>
        <w:spacing w:after="0" w:line="480" w:lineRule="exact"/>
        <w:rPr>
          <w:rFonts w:ascii="仿宋" w:hAnsi="仿宋" w:eastAsia="仿宋"/>
          <w:sz w:val="24"/>
          <w:szCs w:val="24"/>
        </w:rPr>
      </w:pPr>
      <w:r>
        <w:rPr>
          <w:rFonts w:hint="eastAsia" w:ascii="仿宋" w:hAnsi="仿宋" w:eastAsia="仿宋"/>
          <w:sz w:val="24"/>
          <w:szCs w:val="24"/>
        </w:rPr>
        <w:t xml:space="preserve">    根据贵学校编号为</w:t>
      </w:r>
      <w:r>
        <w:rPr>
          <w:rFonts w:hint="eastAsia" w:ascii="仿宋" w:hAnsi="仿宋" w:eastAsia="仿宋"/>
          <w:sz w:val="24"/>
          <w:szCs w:val="24"/>
          <w:u w:val="single"/>
        </w:rPr>
        <w:t xml:space="preserve">        </w:t>
      </w:r>
      <w:r>
        <w:rPr>
          <w:rFonts w:hint="eastAsia" w:ascii="仿宋" w:hAnsi="仿宋" w:eastAsia="仿宋"/>
          <w:sz w:val="24"/>
          <w:szCs w:val="24"/>
        </w:rPr>
        <w:t xml:space="preserve"> 项目名称为</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的公开询价邀请，本签字代表</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（全名、职务）正式授权并代表我方</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（参与人公司名称）提交下述文件。</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 报价一览表</w:t>
      </w:r>
    </w:p>
    <w:p>
      <w:pPr>
        <w:spacing w:after="0" w:line="480" w:lineRule="exact"/>
        <w:ind w:firstLine="364" w:firstLineChars="152"/>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2</w:t>
      </w:r>
      <w:r>
        <w:rPr>
          <w:rFonts w:hint="eastAsia" w:ascii="仿宋" w:hAnsi="仿宋" w:eastAsia="仿宋"/>
          <w:sz w:val="24"/>
          <w:szCs w:val="24"/>
        </w:rPr>
        <w:t>) 参与人资质证明</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据此函，签字代表宣布同意如下：</w:t>
      </w:r>
    </w:p>
    <w:p>
      <w:pPr>
        <w:spacing w:after="0" w:line="480" w:lineRule="exact"/>
        <w:rPr>
          <w:rFonts w:ascii="仿宋" w:hAnsi="仿宋" w:eastAsia="仿宋"/>
          <w:sz w:val="24"/>
          <w:szCs w:val="24"/>
        </w:rPr>
      </w:pPr>
      <w:r>
        <w:rPr>
          <w:rFonts w:hint="eastAsia" w:ascii="仿宋" w:hAnsi="仿宋" w:eastAsia="仿宋"/>
          <w:sz w:val="24"/>
          <w:szCs w:val="24"/>
        </w:rPr>
        <w:t xml:space="preserve">    1.所附详细报价表中规定的应提供和交付的货物及服务报价总价（国内现场交货价）为人民币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，即 </w:t>
      </w:r>
      <w:r>
        <w:rPr>
          <w:rFonts w:hint="eastAsia" w:ascii="仿宋" w:hAnsi="仿宋" w:eastAsia="仿宋"/>
          <w:sz w:val="24"/>
          <w:szCs w:val="24"/>
          <w:u w:val="single"/>
        </w:rPr>
        <w:t xml:space="preserve">            </w:t>
      </w:r>
      <w:r>
        <w:rPr>
          <w:rFonts w:hint="eastAsia" w:ascii="仿宋" w:hAnsi="仿宋" w:eastAsia="仿宋"/>
          <w:sz w:val="24"/>
          <w:szCs w:val="24"/>
        </w:rPr>
        <w:t>（中文表述），交货期为</w:t>
      </w:r>
      <w:r>
        <w:rPr>
          <w:rFonts w:hint="eastAsia" w:ascii="仿宋" w:hAnsi="仿宋" w:eastAsia="仿宋"/>
          <w:sz w:val="24"/>
          <w:szCs w:val="24"/>
          <w:u w:val="single"/>
        </w:rPr>
        <w:t xml:space="preserve">      </w:t>
      </w:r>
      <w:r>
        <w:rPr>
          <w:rFonts w:hint="eastAsia" w:ascii="仿宋" w:hAnsi="仿宋" w:eastAsia="仿宋"/>
          <w:sz w:val="24"/>
          <w:szCs w:val="24"/>
        </w:rPr>
        <w:t xml:space="preserve"> 天</w:t>
      </w:r>
      <w:r>
        <w:rPr>
          <w:rFonts w:ascii="仿宋" w:hAnsi="仿宋" w:eastAsia="仿宋"/>
          <w:sz w:val="24"/>
          <w:szCs w:val="24"/>
        </w:rPr>
        <w:t xml:space="preserve"> </w:t>
      </w:r>
      <w:r>
        <w:rPr>
          <w:rFonts w:hint="eastAsia" w:ascii="仿宋" w:hAnsi="仿宋" w:eastAsia="仿宋"/>
          <w:sz w:val="24"/>
          <w:szCs w:val="24"/>
        </w:rPr>
        <w:t>。</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4"/>
          <w:szCs w:val="24"/>
        </w:rPr>
      </w:pPr>
      <w:r>
        <w:rPr>
          <w:rFonts w:hint="eastAsia" w:ascii="仿宋" w:hAnsi="仿宋" w:eastAsia="仿宋"/>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sz w:val="24"/>
          <w:szCs w:val="24"/>
        </w:rPr>
      </w:pPr>
      <w:r>
        <w:rPr>
          <w:rFonts w:hint="eastAsia" w:ascii="仿宋" w:hAnsi="仿宋" w:eastAsia="仿宋"/>
          <w:sz w:val="24"/>
          <w:szCs w:val="24"/>
        </w:rPr>
        <w:t xml:space="preserve">    4.同意按公开询价文件的规定履行合同责任和义务。</w:t>
      </w:r>
    </w:p>
    <w:p>
      <w:pPr>
        <w:spacing w:after="0" w:line="4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.同意提供按照贵方可能要求的与其公开询价有关的一切数据或资料</w:t>
      </w:r>
    </w:p>
    <w:p>
      <w:pPr>
        <w:spacing w:after="0" w:line="480" w:lineRule="exact"/>
        <w:ind w:firstLine="480" w:firstLineChars="200"/>
        <w:rPr>
          <w:rFonts w:ascii="仿宋" w:hAnsi="仿宋" w:eastAsia="仿宋"/>
          <w:color w:val="FF0000"/>
          <w:sz w:val="24"/>
          <w:szCs w:val="24"/>
        </w:rPr>
      </w:pPr>
      <w:r>
        <w:rPr>
          <w:rFonts w:ascii="仿宋" w:hAnsi="仿宋" w:eastAsia="仿宋"/>
          <w:sz w:val="24"/>
          <w:szCs w:val="24"/>
        </w:rPr>
        <w:t>6.</w:t>
      </w:r>
      <w:r>
        <w:rPr>
          <w:rFonts w:hint="eastAsia" w:ascii="仿宋" w:hAnsi="仿宋" w:eastAsia="仿宋"/>
          <w:color w:val="FF0000"/>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sz w:val="24"/>
          <w:szCs w:val="24"/>
        </w:rPr>
      </w:pP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参与人（公司全称并加盖公章）：</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参与人授权代表签字： </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电 </w:t>
      </w:r>
      <w:r>
        <w:rPr>
          <w:rFonts w:ascii="仿宋" w:hAnsi="仿宋" w:eastAsia="仿宋"/>
          <w:sz w:val="24"/>
          <w:szCs w:val="24"/>
        </w:rPr>
        <w:t xml:space="preserve"> </w:t>
      </w:r>
      <w:r>
        <w:rPr>
          <w:rFonts w:hint="eastAsia" w:ascii="仿宋" w:hAnsi="仿宋" w:eastAsia="仿宋"/>
          <w:sz w:val="24"/>
          <w:szCs w:val="24"/>
        </w:rPr>
        <w:t xml:space="preserve">话： </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（手机号码）</w:t>
      </w:r>
    </w:p>
    <w:p>
      <w:pPr>
        <w:pStyle w:val="56"/>
        <w:spacing w:line="480" w:lineRule="exact"/>
        <w:ind w:firstLine="480" w:firstLineChars="200"/>
        <w:jc w:val="left"/>
        <w:outlineLvl w:val="9"/>
        <w:rPr>
          <w:rFonts w:ascii="仿宋" w:hAnsi="仿宋" w:eastAsia="仿宋"/>
          <w:sz w:val="24"/>
          <w:szCs w:val="24"/>
        </w:rPr>
      </w:pPr>
      <w:r>
        <w:rPr>
          <w:rFonts w:hint="eastAsia" w:ascii="仿宋" w:hAnsi="仿宋" w:eastAsia="仿宋"/>
          <w:sz w:val="24"/>
          <w:szCs w:val="24"/>
        </w:rPr>
        <w:t xml:space="preserve">日  期： </w:t>
      </w:r>
      <w:r>
        <w:rPr>
          <w:rFonts w:hint="eastAsia" w:ascii="仿宋" w:hAnsi="仿宋" w:eastAsia="仿宋"/>
          <w:sz w:val="24"/>
          <w:szCs w:val="24"/>
          <w:u w:val="single"/>
        </w:rPr>
        <w:t xml:space="preserve">    </w:t>
      </w:r>
      <w:r>
        <w:rPr>
          <w:rFonts w:hint="eastAsia" w:ascii="仿宋" w:hAnsi="仿宋" w:eastAsia="仿宋"/>
          <w:sz w:val="24"/>
          <w:szCs w:val="24"/>
        </w:rPr>
        <w:t xml:space="preserve">年 </w:t>
      </w:r>
      <w:r>
        <w:rPr>
          <w:rFonts w:hint="eastAsia" w:ascii="仿宋" w:hAnsi="仿宋" w:eastAsia="仿宋"/>
          <w:sz w:val="24"/>
          <w:szCs w:val="24"/>
          <w:u w:val="single"/>
        </w:rPr>
        <w:t xml:space="preserve">   </w:t>
      </w:r>
      <w:r>
        <w:rPr>
          <w:rFonts w:hint="eastAsia" w:ascii="仿宋" w:hAnsi="仿宋" w:eastAsia="仿宋"/>
          <w:sz w:val="24"/>
          <w:szCs w:val="24"/>
        </w:rPr>
        <w:t xml:space="preserve">月 </w:t>
      </w:r>
      <w:r>
        <w:rPr>
          <w:rFonts w:hint="eastAsia" w:ascii="仿宋" w:hAnsi="仿宋" w:eastAsia="仿宋"/>
          <w:sz w:val="24"/>
          <w:szCs w:val="24"/>
          <w:u w:val="single"/>
        </w:rPr>
        <w:t xml:space="preserve">   </w:t>
      </w:r>
      <w:r>
        <w:rPr>
          <w:rFonts w:hint="eastAsia" w:ascii="仿宋" w:hAnsi="仿宋" w:eastAsia="仿宋"/>
          <w:sz w:val="24"/>
          <w:szCs w:val="24"/>
        </w:rPr>
        <w:t>日</w:t>
      </w:r>
    </w:p>
    <w:p>
      <w:pPr>
        <w:rPr>
          <w:rFonts w:ascii="仿宋" w:hAnsi="仿宋" w:eastAsia="仿宋" w:cs="Times New Roman"/>
          <w:kern w:val="2"/>
          <w:sz w:val="24"/>
          <w:szCs w:val="24"/>
        </w:rPr>
      </w:pPr>
      <w:r>
        <w:rPr>
          <w:rFonts w:ascii="仿宋" w:hAnsi="仿宋" w:eastAsia="仿宋"/>
          <w:sz w:val="24"/>
          <w:szCs w:val="24"/>
        </w:rPr>
        <w:br w:type="page"/>
      </w:r>
    </w:p>
    <w:p>
      <w:pPr>
        <w:jc w:val="center"/>
        <w:outlineLvl w:val="1"/>
        <w:rPr>
          <w:rFonts w:ascii="仿宋" w:hAnsi="仿宋" w:eastAsia="仿宋"/>
          <w:b/>
          <w:bCs/>
          <w:sz w:val="24"/>
          <w:szCs w:val="24"/>
        </w:rPr>
      </w:pPr>
      <w:r>
        <w:rPr>
          <w:rFonts w:ascii="仿宋" w:hAnsi="仿宋" w:eastAsia="仿宋"/>
          <w:b/>
          <w:bCs/>
          <w:sz w:val="24"/>
          <w:szCs w:val="24"/>
        </w:rPr>
        <w:t>2</w:t>
      </w:r>
      <w:r>
        <w:rPr>
          <w:rFonts w:hint="eastAsia" w:ascii="仿宋" w:hAnsi="仿宋" w:eastAsia="仿宋"/>
          <w:b/>
          <w:bCs/>
          <w:sz w:val="24"/>
          <w:szCs w:val="24"/>
        </w:rPr>
        <w:t>、报价一览表</w:t>
      </w:r>
    </w:p>
    <w:p>
      <w:pPr>
        <w:spacing w:line="380" w:lineRule="exact"/>
        <w:ind w:left="147" w:leftChars="67"/>
        <w:rPr>
          <w:rFonts w:hint="eastAsia" w:ascii="仿宋" w:hAnsi="仿宋" w:eastAsia="仿宋"/>
          <w:sz w:val="24"/>
          <w:szCs w:val="24"/>
          <w:lang w:eastAsia="zh-CN"/>
        </w:rPr>
      </w:pPr>
    </w:p>
    <w:p>
      <w:pPr>
        <w:spacing w:line="38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根据工程量清单（附件一）格式报价</w:t>
      </w:r>
    </w:p>
    <w:p>
      <w:pPr>
        <w:spacing w:line="380" w:lineRule="exact"/>
        <w:ind w:left="147" w:leftChars="67"/>
        <w:rPr>
          <w:rFonts w:hint="eastAsia" w:ascii="仿宋" w:hAnsi="仿宋" w:eastAsia="仿宋"/>
          <w:sz w:val="24"/>
          <w:szCs w:val="24"/>
          <w:lang w:eastAsia="zh-CN"/>
        </w:rPr>
      </w:pPr>
    </w:p>
    <w:p>
      <w:pPr>
        <w:spacing w:line="380" w:lineRule="exact"/>
        <w:ind w:left="147" w:leftChars="67"/>
        <w:rPr>
          <w:rFonts w:ascii="仿宋" w:hAnsi="仿宋" w:eastAsia="仿宋"/>
          <w:sz w:val="24"/>
          <w:szCs w:val="24"/>
        </w:rPr>
      </w:pPr>
      <w:r>
        <w:rPr>
          <w:rFonts w:ascii="仿宋" w:hAnsi="仿宋" w:eastAsia="仿宋"/>
          <w:sz w:val="24"/>
          <w:szCs w:val="24"/>
        </w:rPr>
        <w:t>注：1.如果按单价计算的结果与总价不一致,以单价为准修正总价。</w:t>
      </w:r>
    </w:p>
    <w:p>
      <w:pPr>
        <w:spacing w:line="380" w:lineRule="exact"/>
        <w:ind w:left="147" w:leftChars="67" w:firstLine="480" w:firstLineChars="200"/>
        <w:rPr>
          <w:rFonts w:ascii="仿宋" w:hAnsi="仿宋" w:eastAsia="仿宋"/>
          <w:sz w:val="24"/>
          <w:szCs w:val="24"/>
        </w:rPr>
      </w:pPr>
      <w:r>
        <w:rPr>
          <w:rFonts w:ascii="仿宋" w:hAnsi="仿宋" w:eastAsia="仿宋"/>
          <w:sz w:val="24"/>
          <w:szCs w:val="24"/>
        </w:rPr>
        <w:t>2.如果不提供详细参数和报价将视为没有实质性响应</w:t>
      </w:r>
      <w:r>
        <w:rPr>
          <w:rFonts w:hint="eastAsia" w:ascii="仿宋" w:hAnsi="仿宋" w:eastAsia="仿宋"/>
          <w:sz w:val="24"/>
          <w:szCs w:val="24"/>
        </w:rPr>
        <w:t>公开询价</w:t>
      </w:r>
      <w:r>
        <w:rPr>
          <w:rFonts w:ascii="仿宋" w:hAnsi="仿宋" w:eastAsia="仿宋"/>
          <w:sz w:val="24"/>
          <w:szCs w:val="24"/>
        </w:rPr>
        <w:t>文件。</w:t>
      </w:r>
      <w:bookmarkStart w:id="183" w:name="_GoBack"/>
      <w:bookmarkEnd w:id="183"/>
    </w:p>
    <w:p>
      <w:pPr>
        <w:spacing w:after="0" w:line="300" w:lineRule="exact"/>
        <w:ind w:firstLine="480" w:firstLineChars="200"/>
        <w:rPr>
          <w:rFonts w:ascii="仿宋" w:hAnsi="仿宋" w:eastAsia="仿宋"/>
          <w:sz w:val="24"/>
          <w:szCs w:val="24"/>
          <w:lang w:val="zh-CN"/>
        </w:rPr>
      </w:pPr>
    </w:p>
    <w:p>
      <w:pPr>
        <w:spacing w:line="380" w:lineRule="exact"/>
        <w:rPr>
          <w:rFonts w:ascii="仿宋" w:hAnsi="仿宋" w:eastAsia="仿宋"/>
          <w:sz w:val="24"/>
          <w:szCs w:val="24"/>
          <w:lang w:val="zh-CN"/>
        </w:rPr>
      </w:pPr>
    </w:p>
    <w:p>
      <w:pPr>
        <w:spacing w:line="360" w:lineRule="auto"/>
        <w:ind w:right="960"/>
        <w:jc w:val="right"/>
        <w:rPr>
          <w:rFonts w:ascii="仿宋" w:hAnsi="仿宋" w:eastAsia="仿宋"/>
          <w:sz w:val="24"/>
          <w:szCs w:val="24"/>
          <w:lang w:val="zh-CN"/>
        </w:rPr>
      </w:pPr>
    </w:p>
    <w:p>
      <w:pPr>
        <w:spacing w:line="360" w:lineRule="auto"/>
        <w:ind w:right="1440"/>
        <w:jc w:val="right"/>
        <w:rPr>
          <w:rFonts w:ascii="仿宋" w:hAnsi="仿宋" w:eastAsia="仿宋"/>
          <w:sz w:val="24"/>
          <w:szCs w:val="24"/>
          <w:lang w:val="zh-CN"/>
        </w:rPr>
      </w:pPr>
      <w:r>
        <w:rPr>
          <w:rFonts w:hint="eastAsia" w:ascii="仿宋" w:hAnsi="仿宋" w:eastAsia="仿宋"/>
          <w:sz w:val="24"/>
          <w:szCs w:val="24"/>
          <w:lang w:val="zh-CN"/>
        </w:rPr>
        <w:t>参与人授权代表</w:t>
      </w:r>
      <w:r>
        <w:rPr>
          <w:rFonts w:ascii="仿宋" w:hAnsi="仿宋" w:eastAsia="仿宋"/>
          <w:sz w:val="24"/>
          <w:szCs w:val="24"/>
          <w:lang w:val="zh-CN"/>
        </w:rPr>
        <w:t>（签字</w:t>
      </w:r>
      <w:r>
        <w:rPr>
          <w:rFonts w:hint="eastAsia" w:ascii="仿宋" w:hAnsi="仿宋" w:eastAsia="仿宋"/>
          <w:sz w:val="24"/>
          <w:szCs w:val="24"/>
          <w:lang w:val="zh-CN"/>
        </w:rPr>
        <w:t>或盖章</w:t>
      </w:r>
      <w:r>
        <w:rPr>
          <w:rFonts w:ascii="仿宋" w:hAnsi="仿宋" w:eastAsia="仿宋"/>
          <w:sz w:val="24"/>
          <w:szCs w:val="24"/>
          <w:lang w:val="zh-CN"/>
        </w:rPr>
        <w:t>）：</w:t>
      </w:r>
    </w:p>
    <w:p>
      <w:pPr>
        <w:spacing w:line="360" w:lineRule="auto"/>
        <w:ind w:right="1406"/>
        <w:jc w:val="right"/>
        <w:rPr>
          <w:rFonts w:ascii="仿宋" w:hAnsi="仿宋" w:eastAsia="仿宋"/>
          <w:sz w:val="24"/>
          <w:szCs w:val="24"/>
          <w:lang w:val="zh-CN"/>
        </w:rPr>
        <w:sectPr>
          <w:headerReference r:id="rId13" w:type="first"/>
          <w:headerReference r:id="rId12" w:type="default"/>
          <w:footerReference r:id="rId14"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sz w:val="24"/>
          <w:szCs w:val="24"/>
          <w:lang w:val="zh-CN"/>
        </w:rPr>
        <w:t xml:space="preserve">日 </w:t>
      </w:r>
      <w:r>
        <w:rPr>
          <w:rFonts w:ascii="仿宋" w:hAnsi="仿宋" w:eastAsia="仿宋"/>
          <w:sz w:val="24"/>
          <w:szCs w:val="24"/>
          <w:lang w:val="zh-CN"/>
        </w:rPr>
        <w:t xml:space="preserve">        </w:t>
      </w:r>
      <w:r>
        <w:rPr>
          <w:rFonts w:hint="eastAsia" w:ascii="仿宋" w:hAnsi="仿宋" w:eastAsia="仿宋"/>
          <w:sz w:val="24"/>
          <w:szCs w:val="24"/>
          <w:lang w:val="zh-CN"/>
        </w:rPr>
        <w:t>期：</w:t>
      </w:r>
      <w:bookmarkStart w:id="117" w:name="_Toc192996451"/>
      <w:bookmarkStart w:id="118" w:name="_Toc193160453"/>
      <w:bookmarkStart w:id="119" w:name="_Toc192664158"/>
      <w:bookmarkStart w:id="120" w:name="_Toc255975016"/>
      <w:bookmarkStart w:id="121" w:name="_Toc191789334"/>
      <w:bookmarkStart w:id="122" w:name="_Toc160880534"/>
      <w:bookmarkStart w:id="123" w:name="_Toc191802695"/>
      <w:bookmarkStart w:id="124" w:name="_Toc219800249"/>
      <w:bookmarkStart w:id="125" w:name="_Toc182805222"/>
      <w:bookmarkStart w:id="126" w:name="_Toc213756057"/>
      <w:bookmarkStart w:id="127" w:name="_Toc169332954"/>
      <w:bookmarkStart w:id="128" w:name="_Toc267060216"/>
      <w:bookmarkStart w:id="129" w:name="_Toc191783227"/>
      <w:bookmarkStart w:id="130" w:name="_Toc217891408"/>
      <w:bookmarkStart w:id="131" w:name="_Toc213755945"/>
      <w:bookmarkStart w:id="132" w:name="_Toc223146614"/>
      <w:bookmarkStart w:id="133" w:name="_Toc254790909"/>
      <w:bookmarkStart w:id="134" w:name="_Toc267059658"/>
      <w:bookmarkStart w:id="135" w:name="_Toc213756001"/>
      <w:bookmarkStart w:id="136" w:name="_Toc267059035"/>
      <w:bookmarkStart w:id="137" w:name="_Toc235438281"/>
      <w:bookmarkStart w:id="138" w:name="_Toc213755864"/>
      <w:bookmarkStart w:id="139" w:name="_Toc235438352"/>
      <w:bookmarkStart w:id="140" w:name="_Toc253066624"/>
      <w:bookmarkStart w:id="141" w:name="_Toc191803631"/>
      <w:bookmarkStart w:id="142" w:name="_Toc232302122"/>
      <w:bookmarkStart w:id="143" w:name="_Toc267060461"/>
      <w:bookmarkStart w:id="144" w:name="_Toc249325720"/>
      <w:bookmarkStart w:id="145" w:name="_Toc236021457"/>
      <w:bookmarkStart w:id="146" w:name="_Toc259520874"/>
      <w:bookmarkStart w:id="147" w:name="_Toc192663691"/>
      <w:bookmarkStart w:id="148" w:name="_Toc192663840"/>
      <w:bookmarkStart w:id="149" w:name="_Toc181436570"/>
      <w:bookmarkStart w:id="150" w:name="_Toc259692656"/>
      <w:bookmarkStart w:id="151" w:name="_Toc182372787"/>
      <w:bookmarkStart w:id="152" w:name="_Toc169332843"/>
      <w:bookmarkStart w:id="153" w:name="_Toc160880165"/>
      <w:bookmarkStart w:id="154" w:name="_Toc251586241"/>
      <w:bookmarkStart w:id="155" w:name="_Toc192996343"/>
      <w:bookmarkStart w:id="156" w:name="_Toc203355738"/>
      <w:bookmarkStart w:id="157" w:name="_Toc266870916"/>
      <w:bookmarkStart w:id="158" w:name="_Toc259692749"/>
      <w:bookmarkStart w:id="159" w:name="_Toc225669328"/>
      <w:bookmarkStart w:id="160" w:name="_Toc266870441"/>
      <w:bookmarkStart w:id="161" w:name="_Toc170798798"/>
      <w:bookmarkStart w:id="162" w:name="_Toc227058536"/>
      <w:bookmarkStart w:id="163" w:name="_Toc180302918"/>
      <w:bookmarkStart w:id="164" w:name="_Toc267060076"/>
      <w:bookmarkStart w:id="165" w:name="_Toc267060326"/>
      <w:bookmarkStart w:id="166" w:name="_Toc267059544"/>
      <w:bookmarkStart w:id="167" w:name="_Toc266870839"/>
      <w:bookmarkStart w:id="168" w:name="_Toc266868943"/>
      <w:bookmarkStart w:id="169" w:name="_Toc211917121"/>
      <w:bookmarkStart w:id="170" w:name="_Toc258401265"/>
      <w:bookmarkStart w:id="171" w:name="_Toc193165739"/>
      <w:bookmarkStart w:id="172" w:name="_Toc273178703"/>
      <w:bookmarkStart w:id="173" w:name="_Toc251613839"/>
      <w:bookmarkStart w:id="174" w:name="_Toc235437998"/>
      <w:bookmarkStart w:id="175" w:name="_Toc230071153"/>
      <w:bookmarkStart w:id="176" w:name="_Toc267059924"/>
      <w:bookmarkStart w:id="177" w:name="_Toc266868679"/>
      <w:bookmarkStart w:id="178" w:name="_Toc213208771"/>
      <w:bookmarkStart w:id="179" w:name="_Toc181436466"/>
      <w:bookmarkStart w:id="180" w:name="_Toc267059811"/>
      <w:bookmarkStart w:id="181" w:name="_Toc267059186"/>
      <w:bookmarkStart w:id="182" w:name="_Toc177985474"/>
    </w:p>
    <w:p>
      <w:pPr>
        <w:jc w:val="center"/>
        <w:outlineLvl w:val="1"/>
        <w:rPr>
          <w:rFonts w:ascii="仿宋" w:hAnsi="仿宋" w:eastAsia="仿宋"/>
          <w:b/>
          <w:bCs/>
          <w:sz w:val="24"/>
          <w:szCs w:val="24"/>
        </w:rPr>
      </w:pPr>
      <w:r>
        <w:rPr>
          <w:rFonts w:ascii="仿宋" w:hAnsi="仿宋" w:eastAsia="仿宋"/>
          <w:b/>
          <w:bCs/>
          <w:sz w:val="24"/>
          <w:szCs w:val="24"/>
        </w:rPr>
        <w:t>3</w:t>
      </w:r>
      <w:r>
        <w:rPr>
          <w:rFonts w:hint="eastAsia" w:ascii="仿宋" w:hAnsi="仿宋" w:eastAsia="仿宋"/>
          <w:b/>
          <w:bCs/>
          <w:sz w:val="24"/>
          <w:szCs w:val="24"/>
        </w:rPr>
        <w: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hint="eastAsia" w:ascii="仿宋" w:hAnsi="仿宋" w:eastAsia="仿宋"/>
          <w:b/>
          <w:bCs/>
          <w:sz w:val="24"/>
          <w:szCs w:val="24"/>
        </w:rPr>
        <w:t>参与人资质材料</w:t>
      </w:r>
    </w:p>
    <w:p>
      <w:pPr>
        <w:pStyle w:val="39"/>
        <w:rPr>
          <w:sz w:val="24"/>
          <w:szCs w:val="24"/>
        </w:rPr>
      </w:pPr>
    </w:p>
    <w:p>
      <w:pPr>
        <w:spacing w:after="0" w:line="500" w:lineRule="exact"/>
        <w:rPr>
          <w:rFonts w:ascii="仿宋" w:hAnsi="仿宋" w:eastAsia="仿宋"/>
          <w:sz w:val="24"/>
          <w:szCs w:val="24"/>
        </w:rPr>
      </w:pPr>
      <w:r>
        <w:rPr>
          <w:rFonts w:hint="eastAsia" w:ascii="仿宋" w:hAnsi="仿宋" w:eastAsia="仿宋"/>
          <w:sz w:val="24"/>
          <w:szCs w:val="24"/>
        </w:rPr>
        <w:t>参与人需要提供以下材料：</w:t>
      </w:r>
    </w:p>
    <w:p>
      <w:pPr>
        <w:pStyle w:val="54"/>
        <w:numPr>
          <w:ilvl w:val="0"/>
          <w:numId w:val="5"/>
        </w:numPr>
        <w:spacing w:after="0" w:line="500" w:lineRule="exact"/>
        <w:ind w:firstLineChars="0"/>
        <w:rPr>
          <w:rFonts w:ascii="仿宋" w:hAnsi="仿宋" w:eastAsia="仿宋"/>
          <w:sz w:val="24"/>
          <w:szCs w:val="24"/>
        </w:rPr>
      </w:pPr>
      <w:r>
        <w:rPr>
          <w:rFonts w:hint="eastAsia" w:ascii="仿宋" w:hAnsi="仿宋" w:eastAsia="仿宋"/>
          <w:sz w:val="24"/>
          <w:szCs w:val="24"/>
        </w:rPr>
        <w:t>营业执照复印件</w:t>
      </w:r>
    </w:p>
    <w:p>
      <w:pPr>
        <w:pStyle w:val="54"/>
        <w:numPr>
          <w:ilvl w:val="0"/>
          <w:numId w:val="5"/>
        </w:numPr>
        <w:spacing w:after="0" w:line="500" w:lineRule="exact"/>
        <w:ind w:firstLineChars="0"/>
        <w:rPr>
          <w:rFonts w:ascii="仿宋" w:hAnsi="仿宋" w:eastAsia="仿宋"/>
          <w:sz w:val="24"/>
          <w:szCs w:val="24"/>
        </w:rPr>
      </w:pPr>
      <w:r>
        <w:rPr>
          <w:rFonts w:hint="eastAsia" w:ascii="仿宋" w:hAnsi="仿宋" w:eastAsia="仿宋"/>
          <w:sz w:val="24"/>
          <w:szCs w:val="24"/>
          <w:lang w:val="en-US" w:eastAsia="zh-CN"/>
        </w:rPr>
        <w:t>资质证书复印件</w:t>
      </w:r>
    </w:p>
    <w:p>
      <w:pPr>
        <w:pStyle w:val="54"/>
        <w:numPr>
          <w:ilvl w:val="0"/>
          <w:numId w:val="5"/>
        </w:numPr>
        <w:spacing w:after="0" w:line="500" w:lineRule="exact"/>
        <w:ind w:firstLineChars="0"/>
        <w:rPr>
          <w:rFonts w:ascii="仿宋" w:hAnsi="仿宋" w:eastAsia="仿宋"/>
          <w:sz w:val="24"/>
          <w:szCs w:val="24"/>
        </w:rPr>
      </w:pPr>
      <w:r>
        <w:rPr>
          <w:rFonts w:hint="eastAsia" w:ascii="仿宋" w:hAnsi="仿宋" w:eastAsia="仿宋"/>
          <w:sz w:val="24"/>
          <w:szCs w:val="24"/>
        </w:rPr>
        <w:t>授权经销商或代理商证明材料复印件</w:t>
      </w:r>
    </w:p>
    <w:p>
      <w:pPr>
        <w:pStyle w:val="54"/>
        <w:numPr>
          <w:ilvl w:val="0"/>
          <w:numId w:val="5"/>
        </w:numPr>
        <w:spacing w:after="0" w:line="500" w:lineRule="exact"/>
        <w:ind w:firstLineChars="0"/>
        <w:rPr>
          <w:rFonts w:ascii="仿宋" w:hAnsi="仿宋" w:eastAsia="仿宋"/>
          <w:sz w:val="24"/>
          <w:szCs w:val="24"/>
        </w:rPr>
      </w:pPr>
      <w:r>
        <w:rPr>
          <w:rFonts w:hint="eastAsia" w:ascii="仿宋" w:hAnsi="仿宋" w:eastAsia="仿宋"/>
          <w:sz w:val="24"/>
          <w:szCs w:val="24"/>
          <w:lang w:val="en-US" w:eastAsia="zh-CN"/>
        </w:rPr>
        <w:t>相关业绩复印件</w:t>
      </w:r>
    </w:p>
    <w:p>
      <w:pPr>
        <w:pStyle w:val="54"/>
        <w:numPr>
          <w:ilvl w:val="0"/>
          <w:numId w:val="5"/>
        </w:numPr>
        <w:spacing w:after="0" w:line="500" w:lineRule="exact"/>
        <w:ind w:firstLineChars="0"/>
        <w:rPr>
          <w:rFonts w:ascii="仿宋" w:hAnsi="仿宋" w:eastAsia="仿宋"/>
          <w:sz w:val="24"/>
          <w:szCs w:val="24"/>
        </w:rPr>
      </w:pPr>
      <w:r>
        <w:rPr>
          <w:rFonts w:hint="eastAsia" w:ascii="仿宋" w:hAnsi="仿宋" w:eastAsia="仿宋"/>
          <w:sz w:val="24"/>
          <w:szCs w:val="24"/>
        </w:rPr>
        <w:t>质保期和售后服务承诺书（参与人自行起草）</w:t>
      </w:r>
    </w:p>
    <w:p>
      <w:pPr>
        <w:spacing w:line="380" w:lineRule="exact"/>
        <w:rPr>
          <w:rFonts w:ascii="仿宋" w:hAnsi="仿宋" w:eastAsia="仿宋"/>
          <w:sz w:val="24"/>
          <w:szCs w:val="24"/>
        </w:rPr>
      </w:pPr>
    </w:p>
    <w:p>
      <w:pPr>
        <w:spacing w:line="380" w:lineRule="exact"/>
        <w:rPr>
          <w:rFonts w:ascii="仿宋" w:hAnsi="仿宋" w:eastAsia="仿宋"/>
          <w:b/>
          <w:bCs/>
          <w:sz w:val="24"/>
          <w:szCs w:val="24"/>
        </w:rPr>
      </w:pPr>
      <w:r>
        <w:rPr>
          <w:rFonts w:hint="eastAsia" w:ascii="仿宋" w:hAnsi="仿宋" w:eastAsia="仿宋"/>
          <w:b/>
          <w:bCs/>
          <w:sz w:val="24"/>
          <w:szCs w:val="24"/>
        </w:rPr>
        <w:t>以上材料复印件须加盖参与人公司公章，并与报价一览表一同密封</w:t>
      </w: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spacing w:line="380" w:lineRule="exact"/>
        <w:rPr>
          <w:rFonts w:ascii="仿宋" w:hAnsi="仿宋" w:eastAsia="仿宋"/>
          <w:sz w:val="24"/>
          <w:szCs w:val="24"/>
        </w:rPr>
      </w:pPr>
    </w:p>
    <w:sectPr>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bCs/>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3</w:t>
                          </w:r>
                          <w:r>
                            <w:fldChar w:fldCharType="end"/>
                          </w:r>
                          <w:r>
                            <w:t xml:space="preserve"> / </w:t>
                          </w:r>
                          <w:r>
                            <w:fldChar w:fldCharType="begin"/>
                          </w:r>
                          <w:r>
                            <w:instrText xml:space="preserve"> NUMPAGES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3</w:t>
                    </w:r>
                    <w:r>
                      <w:fldChar w:fldCharType="end"/>
                    </w:r>
                    <w:r>
                      <w:t xml:space="preserve"> / </w:t>
                    </w:r>
                    <w:r>
                      <w:fldChar w:fldCharType="begin"/>
                    </w:r>
                    <w:r>
                      <w:instrText xml:space="preserve"> NUMPAGES  \* MERGEFORMAT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eastAsiaTheme="minorEastAsia"/>
        <w:lang w:eastAsia="zh-CN"/>
      </w:rPr>
      <w:drawing>
        <wp:inline distT="0" distB="0" distL="114300" distR="114300">
          <wp:extent cx="2148840" cy="342265"/>
          <wp:effectExtent l="0" t="0" r="3810" b="635"/>
          <wp:docPr id="4" name="图片 4"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e17fb75101ff16f5eb68e7a59cb101"/>
                  <pic:cNvPicPr>
                    <a:picLocks noChangeAspect="1"/>
                  </pic:cNvPicPr>
                </pic:nvPicPr>
                <pic:blipFill>
                  <a:blip r:embed="rId1"/>
                  <a:stretch>
                    <a:fillRect/>
                  </a:stretch>
                </pic:blipFill>
                <pic:spPr>
                  <a:xfrm>
                    <a:off x="0" y="0"/>
                    <a:ext cx="2148840" cy="3422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rPr>
      <w:t>学校L</w:t>
    </w:r>
    <w:r>
      <w:t>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rPr>
      <w:t>学校L</w:t>
    </w:r>
    <w:r>
      <w:t>OGO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00198B"/>
    <w:multiLevelType w:val="singleLevel"/>
    <w:tmpl w:val="8600198B"/>
    <w:lvl w:ilvl="0" w:tentative="0">
      <w:start w:val="1"/>
      <w:numFmt w:val="decimal"/>
      <w:suff w:val="nothing"/>
      <w:lvlText w:val="%1、"/>
      <w:lvlJc w:val="left"/>
    </w:lvl>
  </w:abstractNum>
  <w:abstractNum w:abstractNumId="1">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2">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4">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Y5ZWUxY2Q5NjNiYWI4ZmExZGZlZWJlNDRlNDE2YzYifQ=="/>
  </w:docVars>
  <w:rsids>
    <w:rsidRoot w:val="007B0F09"/>
    <w:rsid w:val="0000490C"/>
    <w:rsid w:val="000569E1"/>
    <w:rsid w:val="00074B20"/>
    <w:rsid w:val="00082572"/>
    <w:rsid w:val="000934D4"/>
    <w:rsid w:val="000C3E2B"/>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20C30"/>
    <w:rsid w:val="00334E6F"/>
    <w:rsid w:val="003570A0"/>
    <w:rsid w:val="003C60EF"/>
    <w:rsid w:val="003E6439"/>
    <w:rsid w:val="003F20A6"/>
    <w:rsid w:val="00404FA2"/>
    <w:rsid w:val="004242F4"/>
    <w:rsid w:val="0043243C"/>
    <w:rsid w:val="00441955"/>
    <w:rsid w:val="00447890"/>
    <w:rsid w:val="004B66B1"/>
    <w:rsid w:val="004F6AE0"/>
    <w:rsid w:val="00502F52"/>
    <w:rsid w:val="00582530"/>
    <w:rsid w:val="00590957"/>
    <w:rsid w:val="005914DC"/>
    <w:rsid w:val="005A5A4D"/>
    <w:rsid w:val="005F125A"/>
    <w:rsid w:val="005F1FC8"/>
    <w:rsid w:val="00630374"/>
    <w:rsid w:val="0069669C"/>
    <w:rsid w:val="006D2FCE"/>
    <w:rsid w:val="006F3C71"/>
    <w:rsid w:val="006F5FBA"/>
    <w:rsid w:val="00754818"/>
    <w:rsid w:val="007B0F09"/>
    <w:rsid w:val="007B2319"/>
    <w:rsid w:val="00820908"/>
    <w:rsid w:val="00820F76"/>
    <w:rsid w:val="00865B30"/>
    <w:rsid w:val="00874219"/>
    <w:rsid w:val="0087518C"/>
    <w:rsid w:val="008902DC"/>
    <w:rsid w:val="009123D7"/>
    <w:rsid w:val="00916532"/>
    <w:rsid w:val="00923C7E"/>
    <w:rsid w:val="00936704"/>
    <w:rsid w:val="0094170D"/>
    <w:rsid w:val="009606BC"/>
    <w:rsid w:val="00967E57"/>
    <w:rsid w:val="00994E59"/>
    <w:rsid w:val="009B7DAD"/>
    <w:rsid w:val="00A148CE"/>
    <w:rsid w:val="00A24465"/>
    <w:rsid w:val="00A40610"/>
    <w:rsid w:val="00A4220E"/>
    <w:rsid w:val="00A44A63"/>
    <w:rsid w:val="00A45704"/>
    <w:rsid w:val="00A64A5B"/>
    <w:rsid w:val="00AD29A3"/>
    <w:rsid w:val="00AF3C2A"/>
    <w:rsid w:val="00B14C37"/>
    <w:rsid w:val="00B51EE9"/>
    <w:rsid w:val="00B54440"/>
    <w:rsid w:val="00B554E7"/>
    <w:rsid w:val="00B556FC"/>
    <w:rsid w:val="00B7278F"/>
    <w:rsid w:val="00B83714"/>
    <w:rsid w:val="00BD49FB"/>
    <w:rsid w:val="00BD51D2"/>
    <w:rsid w:val="00BD7232"/>
    <w:rsid w:val="00BE1921"/>
    <w:rsid w:val="00C035B5"/>
    <w:rsid w:val="00C66E1E"/>
    <w:rsid w:val="00C676BA"/>
    <w:rsid w:val="00C81AB4"/>
    <w:rsid w:val="00C857BF"/>
    <w:rsid w:val="00CA25CB"/>
    <w:rsid w:val="00CA6CB6"/>
    <w:rsid w:val="00CA786D"/>
    <w:rsid w:val="00D2102C"/>
    <w:rsid w:val="00D260D0"/>
    <w:rsid w:val="00D36D52"/>
    <w:rsid w:val="00D56DEA"/>
    <w:rsid w:val="00D60F0E"/>
    <w:rsid w:val="00E11567"/>
    <w:rsid w:val="00E3310A"/>
    <w:rsid w:val="00E33B9E"/>
    <w:rsid w:val="00E33C1C"/>
    <w:rsid w:val="00E34C27"/>
    <w:rsid w:val="00E47041"/>
    <w:rsid w:val="00E77225"/>
    <w:rsid w:val="00E95973"/>
    <w:rsid w:val="00ED2437"/>
    <w:rsid w:val="00EE3803"/>
    <w:rsid w:val="00F0149B"/>
    <w:rsid w:val="00F21640"/>
    <w:rsid w:val="00F8646A"/>
    <w:rsid w:val="00F876DE"/>
    <w:rsid w:val="00FF1750"/>
    <w:rsid w:val="00FF655F"/>
    <w:rsid w:val="0C490BF5"/>
    <w:rsid w:val="11D77050"/>
    <w:rsid w:val="1B0E30B3"/>
    <w:rsid w:val="1FB077CC"/>
    <w:rsid w:val="24965DCC"/>
    <w:rsid w:val="26282D8C"/>
    <w:rsid w:val="293F1B6E"/>
    <w:rsid w:val="3AF602EB"/>
    <w:rsid w:val="3CA178FA"/>
    <w:rsid w:val="42B975C6"/>
    <w:rsid w:val="4A4A096B"/>
    <w:rsid w:val="4C4970EC"/>
    <w:rsid w:val="4D4B75F3"/>
    <w:rsid w:val="589B4866"/>
    <w:rsid w:val="5F97178E"/>
    <w:rsid w:val="6E8C5AD6"/>
    <w:rsid w:val="70EC436A"/>
    <w:rsid w:val="72C66026"/>
    <w:rsid w:val="75B62833"/>
    <w:rsid w:val="75D57DD3"/>
    <w:rsid w:val="778F66C4"/>
    <w:rsid w:val="77DD4BEE"/>
    <w:rsid w:val="784110C9"/>
    <w:rsid w:val="793C0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9"/>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0"/>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1"/>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2"/>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3"/>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4"/>
    <w:semiHidden/>
    <w:unhideWhenUsed/>
    <w:qFormat/>
    <w:uiPriority w:val="9"/>
    <w:pPr>
      <w:keepNext/>
      <w:keepLines/>
      <w:spacing w:before="120" w:after="0"/>
      <w:outlineLvl w:val="6"/>
    </w:pPr>
    <w:rPr>
      <w:i/>
      <w:iCs/>
    </w:rPr>
  </w:style>
  <w:style w:type="paragraph" w:styleId="9">
    <w:name w:val="heading 8"/>
    <w:basedOn w:val="1"/>
    <w:next w:val="1"/>
    <w:link w:val="35"/>
    <w:semiHidden/>
    <w:unhideWhenUsed/>
    <w:qFormat/>
    <w:uiPriority w:val="9"/>
    <w:pPr>
      <w:keepNext/>
      <w:keepLines/>
      <w:spacing w:before="120" w:after="0"/>
      <w:outlineLvl w:val="7"/>
    </w:pPr>
    <w:rPr>
      <w:b/>
      <w:bCs/>
    </w:rPr>
  </w:style>
  <w:style w:type="paragraph" w:styleId="10">
    <w:name w:val="heading 9"/>
    <w:basedOn w:val="1"/>
    <w:next w:val="1"/>
    <w:link w:val="36"/>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8"/>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7"/>
    <w:unhideWhenUsed/>
    <w:qFormat/>
    <w:uiPriority w:val="0"/>
    <w:rPr>
      <w:rFonts w:hAnsi="Courier New" w:cs="Courier New" w:asciiTheme="minorEastAsia"/>
    </w:rPr>
  </w:style>
  <w:style w:type="paragraph" w:styleId="16">
    <w:name w:val="footer"/>
    <w:basedOn w:val="1"/>
    <w:link w:val="53"/>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8"/>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7"/>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styleId="27">
    <w:name w:val="Hyperlink"/>
    <w:basedOn w:val="24"/>
    <w:unhideWhenUsed/>
    <w:qFormat/>
    <w:uiPriority w:val="99"/>
    <w:rPr>
      <w:color w:val="F49100" w:themeColor="hyperlink"/>
      <w:u w:val="single"/>
      <w14:textFill>
        <w14:solidFill>
          <w14:schemeClr w14:val="hlink"/>
        </w14:solidFill>
      </w14:textFill>
    </w:rPr>
  </w:style>
  <w:style w:type="character" w:customStyle="1" w:styleId="28">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9">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30">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1">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2">
    <w:name w:val="标题 5 字符"/>
    <w:basedOn w:val="24"/>
    <w:link w:val="6"/>
    <w:semiHidden/>
    <w:qFormat/>
    <w:uiPriority w:val="9"/>
    <w:rPr>
      <w:rFonts w:asciiTheme="majorHAnsi" w:hAnsiTheme="majorHAnsi" w:eastAsiaTheme="majorEastAsia" w:cstheme="majorBidi"/>
      <w:b/>
      <w:bCs/>
    </w:rPr>
  </w:style>
  <w:style w:type="character" w:customStyle="1" w:styleId="33">
    <w:name w:val="标题 6 字符"/>
    <w:basedOn w:val="24"/>
    <w:link w:val="7"/>
    <w:semiHidden/>
    <w:qFormat/>
    <w:uiPriority w:val="9"/>
    <w:rPr>
      <w:rFonts w:asciiTheme="majorHAnsi" w:hAnsiTheme="majorHAnsi" w:eastAsiaTheme="majorEastAsia" w:cstheme="majorBidi"/>
      <w:b/>
      <w:bCs/>
      <w:i/>
      <w:iCs/>
    </w:rPr>
  </w:style>
  <w:style w:type="character" w:customStyle="1" w:styleId="34">
    <w:name w:val="标题 7 字符"/>
    <w:basedOn w:val="24"/>
    <w:link w:val="8"/>
    <w:semiHidden/>
    <w:qFormat/>
    <w:uiPriority w:val="9"/>
    <w:rPr>
      <w:i/>
      <w:iCs/>
    </w:rPr>
  </w:style>
  <w:style w:type="character" w:customStyle="1" w:styleId="35">
    <w:name w:val="标题 8 字符"/>
    <w:basedOn w:val="24"/>
    <w:link w:val="9"/>
    <w:semiHidden/>
    <w:qFormat/>
    <w:uiPriority w:val="9"/>
    <w:rPr>
      <w:b/>
      <w:bCs/>
    </w:rPr>
  </w:style>
  <w:style w:type="character" w:customStyle="1" w:styleId="36">
    <w:name w:val="标题 9 字符"/>
    <w:basedOn w:val="24"/>
    <w:link w:val="10"/>
    <w:semiHidden/>
    <w:qFormat/>
    <w:uiPriority w:val="9"/>
    <w:rPr>
      <w:i/>
      <w:iCs/>
    </w:rPr>
  </w:style>
  <w:style w:type="character" w:customStyle="1" w:styleId="37">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8">
    <w:name w:val="副标题 字符"/>
    <w:basedOn w:val="24"/>
    <w:link w:val="19"/>
    <w:qFormat/>
    <w:uiPriority w:val="11"/>
    <w:rPr>
      <w:rFonts w:asciiTheme="majorHAnsi" w:hAnsiTheme="majorHAnsi" w:eastAsiaTheme="majorEastAsia" w:cstheme="majorBidi"/>
      <w:sz w:val="24"/>
      <w:szCs w:val="24"/>
    </w:rPr>
  </w:style>
  <w:style w:type="paragraph" w:styleId="39">
    <w:name w:val="No Spacing"/>
    <w:link w:val="50"/>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0">
    <w:name w:val="Quote"/>
    <w:basedOn w:val="1"/>
    <w:next w:val="1"/>
    <w:link w:val="41"/>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1">
    <w:name w:val="引用 字符"/>
    <w:basedOn w:val="24"/>
    <w:link w:val="40"/>
    <w:qFormat/>
    <w:uiPriority w:val="29"/>
    <w:rPr>
      <w:rFonts w:asciiTheme="majorHAnsi" w:hAnsiTheme="majorHAnsi" w:eastAsiaTheme="majorEastAsia" w:cstheme="majorBidi"/>
      <w:i/>
      <w:iCs/>
      <w:sz w:val="24"/>
      <w:szCs w:val="24"/>
    </w:rPr>
  </w:style>
  <w:style w:type="paragraph" w:styleId="42">
    <w:name w:val="Intense Quote"/>
    <w:basedOn w:val="1"/>
    <w:next w:val="1"/>
    <w:link w:val="43"/>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3">
    <w:name w:val="明显引用 字符"/>
    <w:basedOn w:val="24"/>
    <w:link w:val="42"/>
    <w:qFormat/>
    <w:uiPriority w:val="30"/>
    <w:rPr>
      <w:rFonts w:asciiTheme="majorHAnsi" w:hAnsiTheme="majorHAnsi" w:eastAsiaTheme="majorEastAsia" w:cstheme="majorBidi"/>
      <w:sz w:val="26"/>
      <w:szCs w:val="26"/>
    </w:rPr>
  </w:style>
  <w:style w:type="character" w:customStyle="1" w:styleId="44">
    <w:name w:val="Subtle Emphasis"/>
    <w:basedOn w:val="24"/>
    <w:qFormat/>
    <w:uiPriority w:val="19"/>
    <w:rPr>
      <w:i/>
      <w:iCs/>
      <w:color w:val="auto"/>
    </w:rPr>
  </w:style>
  <w:style w:type="character" w:customStyle="1" w:styleId="45">
    <w:name w:val="Intense Emphasis"/>
    <w:basedOn w:val="24"/>
    <w:qFormat/>
    <w:uiPriority w:val="21"/>
    <w:rPr>
      <w:b/>
      <w:bCs/>
      <w:i/>
      <w:iCs/>
      <w:color w:val="auto"/>
    </w:rPr>
  </w:style>
  <w:style w:type="character" w:customStyle="1" w:styleId="46">
    <w:name w:val="Subtle Reference"/>
    <w:basedOn w:val="24"/>
    <w:qFormat/>
    <w:uiPriority w:val="31"/>
    <w:rPr>
      <w:smallCaps/>
      <w:color w:val="auto"/>
      <w:u w:val="single" w:color="7E7E7E" w:themeColor="text1" w:themeTint="80"/>
    </w:rPr>
  </w:style>
  <w:style w:type="character" w:customStyle="1" w:styleId="47">
    <w:name w:val="Intense Reference"/>
    <w:basedOn w:val="24"/>
    <w:qFormat/>
    <w:uiPriority w:val="32"/>
    <w:rPr>
      <w:b/>
      <w:bCs/>
      <w:smallCaps/>
      <w:color w:val="auto"/>
      <w:u w:val="single"/>
    </w:rPr>
  </w:style>
  <w:style w:type="character" w:customStyle="1" w:styleId="48">
    <w:name w:val="Book Title"/>
    <w:basedOn w:val="24"/>
    <w:qFormat/>
    <w:uiPriority w:val="33"/>
    <w:rPr>
      <w:b/>
      <w:bCs/>
      <w:smallCaps/>
      <w:color w:val="auto"/>
    </w:rPr>
  </w:style>
  <w:style w:type="paragraph" w:customStyle="1" w:styleId="49">
    <w:name w:val="TOC Heading"/>
    <w:basedOn w:val="2"/>
    <w:next w:val="1"/>
    <w:unhideWhenUsed/>
    <w:qFormat/>
    <w:uiPriority w:val="39"/>
    <w:pPr>
      <w:outlineLvl w:val="9"/>
    </w:pPr>
  </w:style>
  <w:style w:type="character" w:customStyle="1" w:styleId="50">
    <w:name w:val="无间隔 字符"/>
    <w:basedOn w:val="24"/>
    <w:link w:val="39"/>
    <w:qFormat/>
    <w:uiPriority w:val="1"/>
  </w:style>
  <w:style w:type="paragraph" w:customStyle="1" w:styleId="51">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2">
    <w:name w:val="页眉 字符"/>
    <w:basedOn w:val="24"/>
    <w:link w:val="17"/>
    <w:qFormat/>
    <w:uiPriority w:val="99"/>
    <w:rPr>
      <w:sz w:val="18"/>
      <w:szCs w:val="18"/>
    </w:rPr>
  </w:style>
  <w:style w:type="character" w:customStyle="1" w:styleId="53">
    <w:name w:val="页脚 字符"/>
    <w:basedOn w:val="24"/>
    <w:link w:val="16"/>
    <w:qFormat/>
    <w:uiPriority w:val="99"/>
    <w:rPr>
      <w:sz w:val="18"/>
      <w:szCs w:val="18"/>
    </w:rPr>
  </w:style>
  <w:style w:type="paragraph" w:styleId="54">
    <w:name w:val="List Paragraph"/>
    <w:basedOn w:val="1"/>
    <w:qFormat/>
    <w:uiPriority w:val="34"/>
    <w:pPr>
      <w:ind w:firstLine="420" w:firstLineChars="200"/>
    </w:pPr>
  </w:style>
  <w:style w:type="character" w:customStyle="1" w:styleId="55">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6">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字符"/>
    <w:basedOn w:val="24"/>
    <w:link w:val="15"/>
    <w:semiHidden/>
    <w:qFormat/>
    <w:uiPriority w:val="99"/>
    <w:rPr>
      <w:rFonts w:hAnsi="Courier New" w:cs="Courier New" w:asciiTheme="minorEastAsia"/>
    </w:rPr>
  </w:style>
  <w:style w:type="character" w:customStyle="1" w:styleId="58">
    <w:name w:val="正文文本 字符"/>
    <w:basedOn w:val="24"/>
    <w:link w:val="13"/>
    <w:semiHidden/>
    <w:qFormat/>
    <w:uiPriority w:val="99"/>
  </w:style>
  <w:style w:type="character" w:customStyle="1" w:styleId="59">
    <w:name w:val="纯文本 Char"/>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3.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8</Pages>
  <Words>2247</Words>
  <Characters>2375</Characters>
  <Lines>19</Lines>
  <Paragraphs>5</Paragraphs>
  <TotalTime>13</TotalTime>
  <ScaleCrop>false</ScaleCrop>
  <LinksUpToDate>false</LinksUpToDate>
  <CharactersWithSpaces>2577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万年老妖</cp:lastModifiedBy>
  <dcterms:modified xsi:type="dcterms:W3CDTF">2022-09-05T06:54:28Z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CB406C405AB7476292E7A2A1665A1E61</vt:lpwstr>
  </property>
</Properties>
</file>