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Toc236021402"/>
      <w:bookmarkStart w:id="1" w:name="_Toc212530253"/>
      <w:bookmarkStart w:id="2" w:name="_Toc217891359"/>
      <w:bookmarkStart w:id="3" w:name="_Toc227058483"/>
      <w:bookmarkStart w:id="4" w:name="_Toc169332904"/>
      <w:bookmarkStart w:id="5" w:name="_Toc207014580"/>
      <w:bookmarkStart w:id="6" w:name="_Toc266870386"/>
      <w:bookmarkStart w:id="7" w:name="_Toc211937196"/>
      <w:bookmarkStart w:id="8" w:name="_Toc267060407"/>
      <w:bookmarkStart w:id="9" w:name="_Toc249325665"/>
      <w:bookmarkStart w:id="10" w:name="_Toc212456146"/>
      <w:bookmarkStart w:id="11" w:name="_Toc267059786"/>
      <w:bookmarkStart w:id="12" w:name="_Toc251586187"/>
      <w:bookmarkStart w:id="13" w:name="_Toc160880487"/>
      <w:bookmarkStart w:id="14" w:name="_Toc266870861"/>
      <w:bookmarkStart w:id="15" w:name="_Toc267060162"/>
      <w:bookmarkStart w:id="16" w:name="_Toc235438297"/>
      <w:bookmarkStart w:id="17" w:name="_Toc267059899"/>
      <w:bookmarkStart w:id="18" w:name="_Toc266868624"/>
      <w:bookmarkStart w:id="19" w:name="_Toc212526081"/>
      <w:bookmarkStart w:id="20" w:name="_Toc251613780"/>
      <w:bookmarkStart w:id="21" w:name="_Toc267059519"/>
      <w:bookmarkStart w:id="22" w:name="_Toc255974963"/>
      <w:bookmarkStart w:id="23" w:name="_Toc259692693"/>
      <w:bookmarkStart w:id="24" w:name="_Toc177985424"/>
      <w:bookmarkStart w:id="25" w:name="_Toc253066567"/>
      <w:bookmarkStart w:id="26" w:name="_Toc267060022"/>
      <w:bookmarkStart w:id="27" w:name="_Toc267059010"/>
      <w:bookmarkStart w:id="28" w:name="_Toc273178686"/>
      <w:bookmarkStart w:id="29" w:name="_Toc258401210"/>
      <w:bookmarkStart w:id="30" w:name="_Toc235437942"/>
      <w:bookmarkStart w:id="31" w:name="_Toc259520819"/>
      <w:bookmarkStart w:id="32" w:name="_Toc266868924"/>
      <w:bookmarkStart w:id="33" w:name="_Toc235438227"/>
      <w:bookmarkStart w:id="34" w:name="_Toc254790852"/>
      <w:bookmarkStart w:id="35" w:name="_Toc225669277"/>
      <w:bookmarkStart w:id="36" w:name="_Toc267059161"/>
      <w:bookmarkStart w:id="37" w:name="_Toc170798743"/>
      <w:bookmarkStart w:id="38" w:name="_Toc223146565"/>
      <w:bookmarkStart w:id="39" w:name="_Toc259692600"/>
      <w:bookmarkStart w:id="40" w:name="_Toc169332794"/>
      <w:bookmarkStart w:id="41" w:name="_Toc216241307"/>
      <w:bookmarkStart w:id="42" w:name="_Toc212454753"/>
      <w:bookmarkStart w:id="43" w:name="_Toc219800200"/>
      <w:bookmarkStart w:id="44" w:name="_Toc267059633"/>
      <w:bookmarkStart w:id="45" w:name="_Hlk1084031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关于医用类物品采购项目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84"/>
          <w:szCs w:val="84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9332792"/>
      <w:bookmarkStart w:id="47" w:name="_Toc160880118"/>
      <w:bookmarkStart w:id="48" w:name="_Toc160880485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WZ-XJ2022-16</w:t>
      </w:r>
    </w:p>
    <w:bookmarkEnd w:id="46"/>
    <w:bookmarkEnd w:id="47"/>
    <w:bookmarkEnd w:id="48"/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51"/>
        <w:spacing w:line="360" w:lineRule="auto"/>
        <w:jc w:val="both"/>
        <w:outlineLvl w:val="0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pStyle w:val="51"/>
        <w:numPr>
          <w:ilvl w:val="0"/>
          <w:numId w:val="1"/>
        </w:numPr>
        <w:spacing w:line="360" w:lineRule="auto"/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widowControl w:val="0"/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广州应用科技学院是一所经广东省人民政府批准、教育部备案的全日制普通高等职业学院，是中国教育集团（港股代码：00839）旗下的高校。根据需要，对本次项目进行公开询价，欢迎国内合格参与人参与。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广东白云学院、广州应用科技学院、广州松田职业学院、广州市白云工商技师学院以下统称为“广东四校”。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一、项目说明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项目名称：广东四校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医用类物品</w:t>
      </w:r>
      <w:r>
        <w:rPr>
          <w:rFonts w:hint="eastAsia" w:ascii="仿宋" w:hAnsi="仿宋" w:eastAsia="仿宋"/>
          <w:sz w:val="24"/>
          <w:szCs w:val="24"/>
        </w:rPr>
        <w:t>采购项目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数量及技术要求:详见《公开询价货物一览表》。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参与人应具有独立法人资格。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参与人应具有货品经营的资格及能力。在广州市范围有固定售后服务机构，具备相应的维护保养能力。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参与人应遵守中国的有关法律、法规和规章的规定。参与人应遵守中国的有关法律、法规和规章的规定。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与人具有实体经营店或仓库，未发生重大安全或质量事故。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  <w:bookmarkStart w:id="182" w:name="_GoBack"/>
      <w:bookmarkEnd w:id="182"/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：202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上午10: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前。</w:t>
      </w:r>
    </w:p>
    <w:p>
      <w:pPr>
        <w:pStyle w:val="54"/>
        <w:numPr>
          <w:ilvl w:val="1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报价响应文件递交地点：广州市白云区钟落潭镇九佛西路280号广东白云学院北校区慎思苑5号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办公室。</w:t>
      </w:r>
    </w:p>
    <w:p>
      <w:pPr>
        <w:pStyle w:val="54"/>
        <w:spacing w:after="0" w:line="500" w:lineRule="exact"/>
        <w:ind w:left="839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联系人：江老师；联系电话：13480266929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sz w:val="24"/>
          <w:szCs w:val="24"/>
        </w:rPr>
        <w:t>，请在报价响应文件递交截止之日前，将问题以书面形式（有效签署的原件并加盖公章）提交至学校业务对接人，联系人：江老师；联系电话：13480266929。采购人不对超时提交及未加盖公章的质疑文件进行回复。</w:t>
      </w:r>
    </w:p>
    <w:p>
      <w:pPr>
        <w:widowControl w:val="0"/>
        <w:numPr>
          <w:ilvl w:val="1"/>
          <w:numId w:val="2"/>
        </w:numPr>
        <w:spacing w:after="0" w:line="460" w:lineRule="exact"/>
        <w:rPr>
          <w:rFonts w:ascii="仿宋" w:hAnsi="仿宋" w:eastAsia="仿宋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sz w:val="24"/>
          <w:szCs w:val="24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采购过程和成交结果有异议的，</w:t>
      </w:r>
      <w:bookmarkEnd w:id="49"/>
      <w:r>
        <w:rPr>
          <w:rFonts w:hint="eastAsia" w:ascii="仿宋" w:hAnsi="仿宋" w:eastAsia="仿宋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所有物品均</w:t>
      </w:r>
      <w:r>
        <w:rPr>
          <w:rFonts w:hint="eastAsia" w:ascii="仿宋" w:hAnsi="仿宋" w:eastAsia="仿宋"/>
          <w:sz w:val="24"/>
          <w:szCs w:val="24"/>
        </w:rPr>
        <w:t>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sz w:val="24"/>
          <w:szCs w:val="24"/>
        </w:rPr>
        <w:t>报价；所报价格应为单类物品单价。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被选物品需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按各校实际下单需求按时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配送到</w:t>
      </w:r>
      <w:r>
        <w:rPr>
          <w:rFonts w:hint="eastAsia" w:ascii="仿宋" w:hAnsi="仿宋" w:eastAsia="仿宋"/>
          <w:sz w:val="24"/>
          <w:szCs w:val="24"/>
        </w:rPr>
        <w:t>中教集团广东四校各个校区（广东白云学院-西区（广州江高镇）、北校区（广州钟落潭镇）；广州市白云工商技师学院-广州江高镇；广州应用科技学院-增城校区、肇庆校区；广州松田职业学院-增城校区）。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法定代表人为同一人的两个及两个以上法人；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母公司、直接或间接持股50％及以上的被投资公司;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三、质量及服务要求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成品质量不达标的、达不到学校要求的参数以及运输过程中有损坏的，需按照订货时的要求和学校要求的时间重新补做送到学校指定地点；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要求对所提供的物品免费送货上门；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要求对所提供的物品质量承诺无理由退换；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应急供货时间安排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参与人所投产品符合需求、质量和服务等的要求,经过磋商所报价格为合理价格的参与人为成交参与人。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firstLine="480"/>
        <w:jc w:val="right"/>
        <w:rPr>
          <w:rFonts w:ascii="仿宋" w:hAnsi="仿宋" w:eastAsia="仿宋"/>
          <w:sz w:val="24"/>
          <w:szCs w:val="24"/>
          <w:highlight w:val="yellow"/>
        </w:rPr>
      </w:pPr>
    </w:p>
    <w:p>
      <w:pPr>
        <w:pStyle w:val="54"/>
        <w:spacing w:after="0" w:line="500" w:lineRule="exact"/>
        <w:ind w:left="7371" w:firstLine="0" w:firstLineChars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2022年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sz w:val="44"/>
          <w:szCs w:val="44"/>
        </w:rPr>
        <w:t>公开询价货物一览表</w:t>
      </w:r>
      <w:bookmarkEnd w:id="45"/>
      <w:r>
        <w:rPr>
          <w:rFonts w:hint="eastAsia" w:ascii="仿宋" w:hAnsi="仿宋" w:eastAsia="仿宋"/>
          <w:b/>
          <w:sz w:val="36"/>
          <w:szCs w:val="36"/>
        </w:rPr>
        <w:t xml:space="preserve">     </w:t>
      </w:r>
    </w:p>
    <w:tbl>
      <w:tblPr>
        <w:tblStyle w:val="2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766"/>
        <w:gridCol w:w="3755"/>
        <w:gridCol w:w="1014"/>
        <w:gridCol w:w="562"/>
        <w:gridCol w:w="1110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6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云南白药气雾剂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85g*1瓶＋30g*1瓶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正骨水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藿香正气水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10ml*10支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碘伏皮肤消毒液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外科纱布敷料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无菌医用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海氏海诺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无菌医用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"https://item.jd.com/7918087.html" \o "https://item.jd.com/7918087.html"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27"/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海氏海诺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林可霉素利多卡因凝胶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10g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"https://item.jd.com/10046349505990.html" \o "https://item.jd.com/10046349505990.html"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27"/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绿药膏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过氧化氢溶液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汞溴红溶液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2%*20ml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活络油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黄道益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创可贴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防水透气100片+弹性100片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创可贴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50片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创可贴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宣传、医疗、生活用品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医疗箱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（银色）小号10寸家庭常备套装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单头梅花针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单头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美容针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0.12*13mm，500支装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无菌针灸针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0.30*25mm、0.30*40mm各一盒（500支装）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无菌针灸针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0.35*75mm1盒、0.35*40mm5盒（100支装）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艾灸条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纯艾灸条，不要碳化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艾绒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3年艾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艾条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1.8cm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艾条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4.0cm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艾灸灭火筒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5.0cm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艾绒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500克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斤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双氧水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玻璃火罐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可孚（16罐套装）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火罐套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可孚玻璃拔罐器18罐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医用一次性垫单/铺巾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欧朗安80*120cm,独立包装10片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肌内效贴布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THeratools(5m*5cm)送专用剪刀、各种颜色混合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75%医用酒精湿巾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（独立小包装）50片/盒装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血脂仪套餐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血脂仪+50血脂试纸+50采血针+50酒精棉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MLA-1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鱼跃血糖试纸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100片装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鱼跃660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棉签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无菌型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"https://item.jd.com/6323640.html" \o "https://item.jd.com/6323640.html"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27"/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海氏海诺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脱脂棉签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独立包装，一小包20支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小号，10粒1包*50小包（整包）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可吸收外科缝线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3-0,100根装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金环/华佗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酒精（无水乙醇）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国药化学试剂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艾邦消毒酒精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甲紫溶液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2%*20ml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实验服（白大褂）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两件装：女款M码，短袖+长袖（薄款纽扣袖）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套（2件）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spacing w:after="0" w:line="440" w:lineRule="exact"/>
        <w:ind w:firstLine="5301" w:firstLineChars="2200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中教集团后勤部广东分部招标采购中心</w:t>
      </w:r>
    </w:p>
    <w:p>
      <w:pPr>
        <w:spacing w:after="0" w:line="440" w:lineRule="exac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               2022年12月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spacing w:after="0" w:line="440" w:lineRule="exact"/>
        <w:rPr>
          <w:rFonts w:ascii="仿宋" w:hAnsi="仿宋" w:eastAsia="仿宋"/>
          <w:b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</w:p>
    <w:p>
      <w:pPr>
        <w:spacing w:line="1000" w:lineRule="exact"/>
        <w:rPr>
          <w:rFonts w:ascii="仿宋" w:hAnsi="仿宋" w:eastAsia="仿宋"/>
          <w:b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广东四校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医用类物品</w:t>
      </w:r>
      <w:r>
        <w:rPr>
          <w:rFonts w:hint="eastAsia" w:ascii="仿宋" w:hAnsi="仿宋" w:eastAsia="仿宋"/>
          <w:b/>
          <w:sz w:val="36"/>
          <w:szCs w:val="36"/>
        </w:rPr>
        <w:t>采购项目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参与人授权代表：X</w:t>
      </w:r>
      <w:r>
        <w:rPr>
          <w:rFonts w:ascii="仿宋" w:hAnsi="仿宋" w:eastAsia="仿宋"/>
          <w:b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z w:val="36"/>
          <w:szCs w:val="36"/>
        </w:rPr>
        <w:t>参与人手机号码：X</w:t>
      </w:r>
      <w:r>
        <w:rPr>
          <w:rFonts w:ascii="仿宋" w:hAnsi="仿宋" w:eastAsia="仿宋"/>
          <w:b/>
          <w:bCs w:val="0"/>
          <w:color w:val="auto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50" w:name="_Toc227058530"/>
      <w:bookmarkStart w:id="51" w:name="_Toc236021449"/>
      <w:bookmarkStart w:id="52" w:name="_Toc266870833"/>
      <w:bookmarkStart w:id="53" w:name="_Toc191789329"/>
      <w:bookmarkStart w:id="54" w:name="_Toc192664153"/>
      <w:bookmarkStart w:id="55" w:name="_Toc258401256"/>
      <w:bookmarkStart w:id="56" w:name="_Toc219800243"/>
      <w:bookmarkStart w:id="57" w:name="_Toc213208766"/>
      <w:bookmarkStart w:id="58" w:name="_Toc177985469"/>
      <w:bookmarkStart w:id="59" w:name="_Toc169332949"/>
      <w:bookmarkStart w:id="60" w:name="_Toc255975007"/>
      <w:bookmarkStart w:id="61" w:name="_Toc213755995"/>
      <w:bookmarkStart w:id="62" w:name="_Toc181436461"/>
      <w:bookmarkStart w:id="63" w:name="_Toc266870432"/>
      <w:bookmarkStart w:id="64" w:name="_Toc267059539"/>
      <w:bookmarkStart w:id="65" w:name="_Toc213756051"/>
      <w:bookmarkStart w:id="66" w:name="_Toc267060068"/>
      <w:bookmarkStart w:id="67" w:name="_Toc259692740"/>
      <w:bookmarkStart w:id="68" w:name="_Toc251586231"/>
      <w:bookmarkStart w:id="69" w:name="_Toc192996338"/>
      <w:bookmarkStart w:id="70" w:name="_Toc192996446"/>
      <w:bookmarkStart w:id="71" w:name="_Toc223146608"/>
      <w:bookmarkStart w:id="72" w:name="_Toc192663686"/>
      <w:bookmarkStart w:id="73" w:name="_Toc170798793"/>
      <w:bookmarkStart w:id="74" w:name="_Toc203355733"/>
      <w:bookmarkStart w:id="75" w:name="_Toc267059919"/>
      <w:bookmarkStart w:id="76" w:name="_Toc267059181"/>
      <w:bookmarkStart w:id="77" w:name="_Toc266868670"/>
      <w:bookmarkStart w:id="78" w:name="_Toc211917116"/>
      <w:bookmarkStart w:id="79" w:name="_Toc182805217"/>
      <w:bookmarkStart w:id="80" w:name="_Toc160880529"/>
      <w:bookmarkStart w:id="81" w:name="_Toc160880160"/>
      <w:bookmarkStart w:id="82" w:name="_Toc193160448"/>
      <w:bookmarkStart w:id="83" w:name="_Toc267060208"/>
      <w:bookmarkStart w:id="84" w:name="_Toc181436565"/>
      <w:bookmarkStart w:id="85" w:name="_Toc217891402"/>
      <w:bookmarkStart w:id="86" w:name="_Toc273178698"/>
      <w:bookmarkStart w:id="87" w:name="_Toc191803626"/>
      <w:bookmarkStart w:id="88" w:name="_Toc267059030"/>
      <w:bookmarkStart w:id="89" w:name="_Toc191802690"/>
      <w:bookmarkStart w:id="90" w:name="_Toc253066614"/>
      <w:bookmarkStart w:id="91" w:name="_Toc254790899"/>
      <w:bookmarkStart w:id="92" w:name="_Toc169332838"/>
      <w:bookmarkStart w:id="93" w:name="_Toc213755939"/>
      <w:bookmarkStart w:id="94" w:name="_Toc191783222"/>
      <w:bookmarkStart w:id="95" w:name="_Toc266868937"/>
      <w:bookmarkStart w:id="96" w:name="_Toc213755858"/>
      <w:bookmarkStart w:id="97" w:name="_Toc249325711"/>
      <w:bookmarkStart w:id="98" w:name="_Toc232302115"/>
      <w:bookmarkStart w:id="99" w:name="_Toc267060453"/>
      <w:bookmarkStart w:id="100" w:name="_Toc192663835"/>
      <w:bookmarkStart w:id="101" w:name="_Toc235438344"/>
      <w:bookmarkStart w:id="102" w:name="_Toc230071147"/>
      <w:bookmarkStart w:id="103" w:name="_Toc259520865"/>
      <w:bookmarkStart w:id="104" w:name="_Toc267059653"/>
      <w:bookmarkStart w:id="105" w:name="_Toc267059806"/>
      <w:bookmarkStart w:id="106" w:name="_Toc180302913"/>
      <w:bookmarkStart w:id="107" w:name="_Toc235437991"/>
      <w:bookmarkStart w:id="108" w:name="_Toc225669322"/>
      <w:bookmarkStart w:id="109" w:name="_Toc193165734"/>
      <w:bookmarkStart w:id="110" w:name="_Toc182372782"/>
      <w:bookmarkStart w:id="111" w:name="_Toc259692647"/>
      <w:bookmarkStart w:id="112" w:name="_Toc251613829"/>
      <w:bookmarkStart w:id="113" w:name="_Toc266870907"/>
      <w:bookmarkStart w:id="114" w:name="_Toc267060321"/>
      <w:bookmarkStart w:id="115" w:name="_Toc235438274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both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</w:rPr>
        <w:t>致：中教集团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   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货币单位：元</w:t>
      </w:r>
    </w:p>
    <w:tbl>
      <w:tblPr>
        <w:tblStyle w:val="23"/>
        <w:tblW w:w="104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78"/>
        <w:gridCol w:w="3914"/>
        <w:gridCol w:w="1111"/>
        <w:gridCol w:w="835"/>
        <w:gridCol w:w="131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物料名称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440" w:lineRule="exac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spacing w:after="0" w:line="300" w:lineRule="exact"/>
        <w:ind w:firstLine="480" w:firstLineChars="20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6" w:name="_Toc267059544"/>
      <w:bookmarkStart w:id="117" w:name="_Toc217891408"/>
      <w:bookmarkStart w:id="118" w:name="_Toc213755945"/>
      <w:bookmarkStart w:id="119" w:name="_Toc273178703"/>
      <w:bookmarkStart w:id="120" w:name="_Toc266868679"/>
      <w:bookmarkStart w:id="121" w:name="_Toc254790909"/>
      <w:bookmarkStart w:id="122" w:name="_Toc211917121"/>
      <w:bookmarkStart w:id="123" w:name="_Toc182805222"/>
      <w:bookmarkStart w:id="124" w:name="_Toc193165739"/>
      <w:bookmarkStart w:id="125" w:name="_Toc249325720"/>
      <w:bookmarkStart w:id="126" w:name="_Toc266868943"/>
      <w:bookmarkStart w:id="127" w:name="_Toc266870839"/>
      <w:bookmarkStart w:id="128" w:name="_Toc192663840"/>
      <w:bookmarkStart w:id="129" w:name="_Toc193160453"/>
      <w:bookmarkStart w:id="130" w:name="_Toc267059035"/>
      <w:bookmarkStart w:id="131" w:name="_Toc182372787"/>
      <w:bookmarkStart w:id="132" w:name="_Toc191803631"/>
      <w:bookmarkStart w:id="133" w:name="_Toc219800249"/>
      <w:bookmarkStart w:id="134" w:name="_Toc160880534"/>
      <w:bookmarkStart w:id="135" w:name="_Toc235438281"/>
      <w:bookmarkStart w:id="136" w:name="_Toc267060326"/>
      <w:bookmarkStart w:id="137" w:name="_Toc191802695"/>
      <w:bookmarkStart w:id="138" w:name="_Toc160880165"/>
      <w:bookmarkStart w:id="139" w:name="_Toc259520874"/>
      <w:bookmarkStart w:id="140" w:name="_Toc267060461"/>
      <w:bookmarkStart w:id="141" w:name="_Toc213208771"/>
      <w:bookmarkStart w:id="142" w:name="_Toc230071153"/>
      <w:bookmarkStart w:id="143" w:name="_Toc267059811"/>
      <w:bookmarkStart w:id="144" w:name="_Toc227058536"/>
      <w:bookmarkStart w:id="145" w:name="_Toc258401265"/>
      <w:bookmarkStart w:id="146" w:name="_Toc267060216"/>
      <w:bookmarkStart w:id="147" w:name="_Toc169332954"/>
      <w:bookmarkStart w:id="148" w:name="_Toc235437998"/>
      <w:bookmarkStart w:id="149" w:name="_Toc251613839"/>
      <w:bookmarkStart w:id="150" w:name="_Toc267060076"/>
      <w:bookmarkStart w:id="151" w:name="_Toc255975016"/>
      <w:bookmarkStart w:id="152" w:name="_Toc235438352"/>
      <w:bookmarkStart w:id="153" w:name="_Toc223146614"/>
      <w:bookmarkStart w:id="154" w:name="_Toc191783227"/>
      <w:bookmarkStart w:id="155" w:name="_Toc266870441"/>
      <w:bookmarkStart w:id="156" w:name="_Toc225669328"/>
      <w:bookmarkStart w:id="157" w:name="_Toc180302918"/>
      <w:bookmarkStart w:id="158" w:name="_Toc253066624"/>
      <w:bookmarkStart w:id="159" w:name="_Toc192664158"/>
      <w:bookmarkStart w:id="160" w:name="_Toc267059186"/>
      <w:bookmarkStart w:id="161" w:name="_Toc266870916"/>
      <w:bookmarkStart w:id="162" w:name="_Toc259692749"/>
      <w:bookmarkStart w:id="163" w:name="_Toc181436570"/>
      <w:bookmarkStart w:id="164" w:name="_Toc170798798"/>
      <w:bookmarkStart w:id="165" w:name="_Toc267059924"/>
      <w:bookmarkStart w:id="166" w:name="_Toc236021457"/>
      <w:bookmarkStart w:id="167" w:name="_Toc213756057"/>
      <w:bookmarkStart w:id="168" w:name="_Toc251586241"/>
      <w:bookmarkStart w:id="169" w:name="_Toc191789334"/>
      <w:bookmarkStart w:id="170" w:name="_Toc232302122"/>
      <w:bookmarkStart w:id="171" w:name="_Toc177985474"/>
      <w:bookmarkStart w:id="172" w:name="_Toc203355738"/>
      <w:bookmarkStart w:id="173" w:name="_Toc267059658"/>
      <w:bookmarkStart w:id="174" w:name="_Toc259692656"/>
      <w:bookmarkStart w:id="175" w:name="_Toc192996451"/>
      <w:bookmarkStart w:id="176" w:name="_Toc213755864"/>
      <w:bookmarkStart w:id="177" w:name="_Toc181436466"/>
      <w:bookmarkStart w:id="178" w:name="_Toc213756001"/>
      <w:bookmarkStart w:id="179" w:name="_Toc192996343"/>
      <w:bookmarkStart w:id="180" w:name="_Toc192663691"/>
      <w:bookmarkStart w:id="181" w:name="_Toc169332843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</w:sdtPr>
    <w:sdtContent>
      <w:sdt>
        <w:sdtPr>
          <w:id w:val="455225834"/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1CB522A"/>
    <w:multiLevelType w:val="singleLevel"/>
    <w:tmpl w:val="21CB52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E0E0A4C"/>
    <w:multiLevelType w:val="multilevel"/>
    <w:tmpl w:val="5E0E0A4C"/>
    <w:lvl w:ilvl="0" w:tentative="0">
      <w:start w:val="1"/>
      <w:numFmt w:val="japaneseCounting"/>
      <w:lvlText w:val="%1、"/>
      <w:lvlJc w:val="left"/>
      <w:pPr>
        <w:ind w:left="930" w:hanging="930"/>
      </w:pPr>
      <w:rPr>
        <w:rFonts w:hint="default"/>
        <w:b/>
        <w:color w:val="auto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default"/>
        <w:b w:val="0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8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U4NmNjNmU0ZDVmMWRmNThjM2FiN2NhZWY0Nzg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7110D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86D78"/>
    <w:rsid w:val="007B0F09"/>
    <w:rsid w:val="007B2319"/>
    <w:rsid w:val="00803A45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813E1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E3032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CE253A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2FF7BF3"/>
    <w:rsid w:val="031429B1"/>
    <w:rsid w:val="044D7784"/>
    <w:rsid w:val="04CB58F1"/>
    <w:rsid w:val="054757EA"/>
    <w:rsid w:val="068F60BA"/>
    <w:rsid w:val="06B875FC"/>
    <w:rsid w:val="073C378E"/>
    <w:rsid w:val="0A3B3C06"/>
    <w:rsid w:val="0D9F26FE"/>
    <w:rsid w:val="0DEF76F9"/>
    <w:rsid w:val="0E17260C"/>
    <w:rsid w:val="0EDD7A2F"/>
    <w:rsid w:val="0F3D5D2B"/>
    <w:rsid w:val="0FC33E58"/>
    <w:rsid w:val="103965B1"/>
    <w:rsid w:val="109D5687"/>
    <w:rsid w:val="10BF2977"/>
    <w:rsid w:val="11B41341"/>
    <w:rsid w:val="11DF65C3"/>
    <w:rsid w:val="1236418A"/>
    <w:rsid w:val="128A531A"/>
    <w:rsid w:val="13170F3E"/>
    <w:rsid w:val="141352AC"/>
    <w:rsid w:val="143B3F78"/>
    <w:rsid w:val="15222EB7"/>
    <w:rsid w:val="155D6B7D"/>
    <w:rsid w:val="157A1400"/>
    <w:rsid w:val="15E6076C"/>
    <w:rsid w:val="176F53B5"/>
    <w:rsid w:val="181517A5"/>
    <w:rsid w:val="18A82AD0"/>
    <w:rsid w:val="18F03E0E"/>
    <w:rsid w:val="198A4D5C"/>
    <w:rsid w:val="19E971DB"/>
    <w:rsid w:val="1B3A432B"/>
    <w:rsid w:val="1C4E6F91"/>
    <w:rsid w:val="1D060A74"/>
    <w:rsid w:val="1DDB508D"/>
    <w:rsid w:val="1E6E73D9"/>
    <w:rsid w:val="1EA36CFC"/>
    <w:rsid w:val="1F243022"/>
    <w:rsid w:val="2005664E"/>
    <w:rsid w:val="211865F8"/>
    <w:rsid w:val="226A4499"/>
    <w:rsid w:val="23992B83"/>
    <w:rsid w:val="23A375A5"/>
    <w:rsid w:val="24F86ADA"/>
    <w:rsid w:val="2607571E"/>
    <w:rsid w:val="26502C5E"/>
    <w:rsid w:val="26F32C6C"/>
    <w:rsid w:val="2861543A"/>
    <w:rsid w:val="287C6E02"/>
    <w:rsid w:val="29D15596"/>
    <w:rsid w:val="29D60DFE"/>
    <w:rsid w:val="29F44145"/>
    <w:rsid w:val="2A026B63"/>
    <w:rsid w:val="2BD70E05"/>
    <w:rsid w:val="2D4E47DB"/>
    <w:rsid w:val="2DC93E78"/>
    <w:rsid w:val="2F342AB5"/>
    <w:rsid w:val="2F6A49FC"/>
    <w:rsid w:val="30A43E49"/>
    <w:rsid w:val="326A6587"/>
    <w:rsid w:val="33276C55"/>
    <w:rsid w:val="35B92089"/>
    <w:rsid w:val="35C92F7F"/>
    <w:rsid w:val="35CA2A53"/>
    <w:rsid w:val="36C834F0"/>
    <w:rsid w:val="38E12299"/>
    <w:rsid w:val="39DA61C2"/>
    <w:rsid w:val="3B374C35"/>
    <w:rsid w:val="3C9F3A90"/>
    <w:rsid w:val="3DA201F6"/>
    <w:rsid w:val="3E027911"/>
    <w:rsid w:val="3F8B25A0"/>
    <w:rsid w:val="409237E7"/>
    <w:rsid w:val="40AB130E"/>
    <w:rsid w:val="420A7BD5"/>
    <w:rsid w:val="42B802EF"/>
    <w:rsid w:val="436037BB"/>
    <w:rsid w:val="43E30B70"/>
    <w:rsid w:val="44794BB8"/>
    <w:rsid w:val="45E7346F"/>
    <w:rsid w:val="467460B6"/>
    <w:rsid w:val="46FE66F2"/>
    <w:rsid w:val="47B14966"/>
    <w:rsid w:val="47C315E5"/>
    <w:rsid w:val="489107C4"/>
    <w:rsid w:val="49087B7F"/>
    <w:rsid w:val="493824EE"/>
    <w:rsid w:val="497504B7"/>
    <w:rsid w:val="4A8E6133"/>
    <w:rsid w:val="4AD52225"/>
    <w:rsid w:val="4AEF3BE7"/>
    <w:rsid w:val="4AF00F7F"/>
    <w:rsid w:val="4B5A20A6"/>
    <w:rsid w:val="4B72052F"/>
    <w:rsid w:val="4B7A2A12"/>
    <w:rsid w:val="4B801406"/>
    <w:rsid w:val="4E191136"/>
    <w:rsid w:val="4E4F5D47"/>
    <w:rsid w:val="4F2705FD"/>
    <w:rsid w:val="4FE5319E"/>
    <w:rsid w:val="503412B0"/>
    <w:rsid w:val="51154442"/>
    <w:rsid w:val="517E333A"/>
    <w:rsid w:val="51B9531F"/>
    <w:rsid w:val="523529AA"/>
    <w:rsid w:val="531620E8"/>
    <w:rsid w:val="53C13FAE"/>
    <w:rsid w:val="55493D00"/>
    <w:rsid w:val="568E3335"/>
    <w:rsid w:val="56A77204"/>
    <w:rsid w:val="57CA278D"/>
    <w:rsid w:val="57EE3436"/>
    <w:rsid w:val="593E4431"/>
    <w:rsid w:val="59403789"/>
    <w:rsid w:val="59B00D4C"/>
    <w:rsid w:val="5A6951F3"/>
    <w:rsid w:val="5D315860"/>
    <w:rsid w:val="5D327B1E"/>
    <w:rsid w:val="5E002415"/>
    <w:rsid w:val="61432BF3"/>
    <w:rsid w:val="61DF62F2"/>
    <w:rsid w:val="63183A98"/>
    <w:rsid w:val="64260F18"/>
    <w:rsid w:val="68052947"/>
    <w:rsid w:val="69867B41"/>
    <w:rsid w:val="6AE60108"/>
    <w:rsid w:val="6B924093"/>
    <w:rsid w:val="6C586E75"/>
    <w:rsid w:val="6D415B5B"/>
    <w:rsid w:val="6D727B25"/>
    <w:rsid w:val="6E2555C3"/>
    <w:rsid w:val="70955E58"/>
    <w:rsid w:val="71970440"/>
    <w:rsid w:val="72F46E77"/>
    <w:rsid w:val="757B365E"/>
    <w:rsid w:val="7725078A"/>
    <w:rsid w:val="774824F1"/>
    <w:rsid w:val="7759755A"/>
    <w:rsid w:val="7ACE4F64"/>
    <w:rsid w:val="7CEE0931"/>
    <w:rsid w:val="7DD95F34"/>
    <w:rsid w:val="7DEB18F7"/>
    <w:rsid w:val="7E3727E9"/>
    <w:rsid w:val="7E660767"/>
    <w:rsid w:val="7E7A6B45"/>
    <w:rsid w:val="7E8530DC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Char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Char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Char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Char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Char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Char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Char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Char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Char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Char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Char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Char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不明显强调1"/>
    <w:basedOn w:val="24"/>
    <w:qFormat/>
    <w:uiPriority w:val="19"/>
    <w:rPr>
      <w:i/>
      <w:iCs/>
      <w:color w:val="auto"/>
    </w:rPr>
  </w:style>
  <w:style w:type="character" w:customStyle="1" w:styleId="45">
    <w:name w:val="明显强调1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不明显参考1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明显参考1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书籍标题1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Char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Char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Char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Char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Char1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Char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0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3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5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8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font41"/>
    <w:basedOn w:val="2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6">
    <w:name w:val="font6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7">
    <w:name w:val="font71"/>
    <w:basedOn w:val="24"/>
    <w:qFormat/>
    <w:uiPriority w:val="0"/>
    <w:rPr>
      <w:rFonts w:ascii="MS Gothic" w:hAnsi="MS Gothic" w:eastAsia="MS Gothic" w:cs="MS Gothic"/>
      <w:color w:val="000000"/>
      <w:sz w:val="20"/>
      <w:szCs w:val="20"/>
      <w:u w:val="none"/>
    </w:rPr>
  </w:style>
  <w:style w:type="character" w:customStyle="1" w:styleId="68">
    <w:name w:val="font91"/>
    <w:basedOn w:val="2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69">
    <w:name w:val="font10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0">
    <w:name w:val="font112"/>
    <w:basedOn w:val="2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1">
    <w:name w:val="font12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2">
    <w:name w:val="font13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6E6E-190B-4155-8FDF-9338AF51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3202</Words>
  <Characters>3572</Characters>
  <Lines>294</Lines>
  <Paragraphs>82</Paragraphs>
  <TotalTime>0</TotalTime>
  <ScaleCrop>false</ScaleCrop>
  <LinksUpToDate>false</LinksUpToDate>
  <CharactersWithSpaces>3856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江静瑜</cp:lastModifiedBy>
  <dcterms:modified xsi:type="dcterms:W3CDTF">2022-12-29T08:44:42Z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DFBFA393F09947F0B76E73370176C4D0</vt:lpwstr>
  </property>
</Properties>
</file>