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67059633"/>
      <w:bookmarkStart w:id="1" w:name="_Toc259520819"/>
      <w:bookmarkStart w:id="2" w:name="_Toc170798743"/>
      <w:bookmarkStart w:id="3" w:name="_Toc235437942"/>
      <w:bookmarkStart w:id="4" w:name="_Toc235438227"/>
      <w:bookmarkStart w:id="5" w:name="_Toc254790852"/>
      <w:bookmarkStart w:id="6" w:name="_Toc207014580"/>
      <w:bookmarkStart w:id="7" w:name="_Toc212454753"/>
      <w:bookmarkStart w:id="8" w:name="_Toc267060022"/>
      <w:bookmarkStart w:id="9" w:name="_Toc266868924"/>
      <w:bookmarkStart w:id="10" w:name="_Toc227058483"/>
      <w:bookmarkStart w:id="11" w:name="_Toc211937196"/>
      <w:bookmarkStart w:id="12" w:name="_Toc169332904"/>
      <w:bookmarkStart w:id="13" w:name="_Toc235438297"/>
      <w:bookmarkStart w:id="14" w:name="_Toc266868624"/>
      <w:bookmarkStart w:id="15" w:name="_Toc219800200"/>
      <w:bookmarkStart w:id="16" w:name="_Toc267060407"/>
      <w:bookmarkStart w:id="17" w:name="_Toc267059786"/>
      <w:bookmarkStart w:id="18" w:name="_Toc212526081"/>
      <w:bookmarkStart w:id="19" w:name="_Toc177985424"/>
      <w:bookmarkStart w:id="20" w:name="_Toc267059161"/>
      <w:bookmarkStart w:id="21" w:name="_Toc236021402"/>
      <w:bookmarkStart w:id="22" w:name="_Toc273178686"/>
      <w:bookmarkStart w:id="23" w:name="_Toc212530253"/>
      <w:bookmarkStart w:id="24" w:name="_Toc223146565"/>
      <w:bookmarkStart w:id="25" w:name="_Toc251613780"/>
      <w:bookmarkStart w:id="26" w:name="_Toc266870861"/>
      <w:bookmarkStart w:id="27" w:name="_Toc266870386"/>
      <w:bookmarkStart w:id="28" w:name="_Toc225669277"/>
      <w:bookmarkStart w:id="29" w:name="_Toc212456146"/>
      <w:bookmarkStart w:id="30" w:name="_Toc169332794"/>
      <w:bookmarkStart w:id="31" w:name="_Toc251586187"/>
      <w:bookmarkStart w:id="32" w:name="_Toc253066567"/>
      <w:bookmarkStart w:id="33" w:name="_Toc259692600"/>
      <w:bookmarkStart w:id="34" w:name="_Toc255974963"/>
      <w:bookmarkStart w:id="35" w:name="_Toc267059519"/>
      <w:bookmarkStart w:id="36" w:name="_Toc267059899"/>
      <w:bookmarkStart w:id="37" w:name="_Toc217891359"/>
      <w:bookmarkStart w:id="38" w:name="_Toc267059010"/>
      <w:bookmarkStart w:id="39" w:name="_Toc249325665"/>
      <w:bookmarkStart w:id="40" w:name="_Toc258401210"/>
      <w:bookmarkStart w:id="41" w:name="_Toc267060162"/>
      <w:bookmarkStart w:id="42" w:name="_Toc216241307"/>
      <w:bookmarkStart w:id="43" w:name="_Toc259692693"/>
      <w:bookmarkStart w:id="44" w:name="_Toc160880487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关于绘画类物品采购项目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9332792"/>
      <w:bookmarkStart w:id="47" w:name="_Toc160880118"/>
      <w:bookmarkStart w:id="48" w:name="_Toc160880485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WZ-XJ2022-18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1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1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项目名称：广东四校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绘画类物品</w:t>
      </w:r>
      <w:r>
        <w:rPr>
          <w:rFonts w:hint="eastAsia" w:ascii="仿宋" w:hAnsi="仿宋" w:eastAsia="仿宋"/>
          <w:sz w:val="24"/>
          <w:szCs w:val="24"/>
        </w:rPr>
        <w:t>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参与人应具有货品经营的资格及能力。在广州市范围有固定售后服务机构，具备相应的维护保养能力。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与人具有实体经营店或仓库，未发生重大安全或质量事故。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11</w:t>
      </w:r>
      <w:bookmarkStart w:id="182" w:name="_GoBack"/>
      <w:bookmarkEnd w:id="182"/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前。</w:t>
      </w:r>
    </w:p>
    <w:p>
      <w:pPr>
        <w:pStyle w:val="54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4"/>
        <w:spacing w:after="0" w:line="500" w:lineRule="exact"/>
        <w:ind w:left="839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报价；所报价格应为单类物品单价。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</w:t>
      </w:r>
      <w:r>
        <w:rPr>
          <w:rFonts w:hint="eastAsia" w:ascii="仿宋" w:hAnsi="仿宋" w:eastAsia="仿宋"/>
          <w:sz w:val="24"/>
          <w:szCs w:val="24"/>
        </w:rPr>
        <w:t>中教集团广东四校各个校区（广东白云学院-西区（广州江高镇）、北校区（广州钟落潭镇）；广州市白云工商技师学院-广州江高镇；广州应用科技学院-增城校区、肇庆校区；广州松田职业学院-增城校区）。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三、质量及服务要求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成品质量不达标的、达不到学校要求的参数以及运输过程中有损坏的，需按照订货时的要求和学校要求的时间重新补做送到学校指定地点；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要求对所提供的物品免费送货上门；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要求对所提供的物品质量承诺无理由退换；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应急供货时间安排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firstLine="480"/>
        <w:jc w:val="right"/>
        <w:rPr>
          <w:rFonts w:ascii="仿宋" w:hAnsi="仿宋" w:eastAsia="仿宋"/>
          <w:sz w:val="24"/>
          <w:szCs w:val="24"/>
          <w:highlight w:val="yellow"/>
        </w:rPr>
      </w:pPr>
    </w:p>
    <w:p>
      <w:pPr>
        <w:pStyle w:val="54"/>
        <w:spacing w:after="0" w:line="500" w:lineRule="exact"/>
        <w:ind w:left="7371" w:firstLine="0" w:firstLineChars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  <w:r>
        <w:rPr>
          <w:rFonts w:hint="eastAsia" w:ascii="仿宋" w:hAnsi="仿宋" w:eastAsia="仿宋"/>
          <w:b/>
          <w:sz w:val="36"/>
          <w:szCs w:val="36"/>
        </w:rPr>
        <w:t xml:space="preserve">     </w:t>
      </w:r>
    </w:p>
    <w:tbl>
      <w:tblPr>
        <w:tblStyle w:val="2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320"/>
        <w:gridCol w:w="3669"/>
        <w:gridCol w:w="760"/>
        <w:gridCol w:w="432"/>
        <w:gridCol w:w="846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丙烯调和液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丙烯调和液500ml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温莎牛顿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三合油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083调色油，250ml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泰伦斯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三合油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C1107调色油，250ml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上光油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003亚光上光油，400ml喷罐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泰伦斯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上光油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002亮光上光油，400ml喷罐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泰伦斯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雨露麻，90cmX120cm，田字框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雨露麻，90cmX60cm，日字框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雨露麻，50cmX70cm，日字框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雨露麻，30cmX40cm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雨露麻，80cmX220cm，两横一竖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雨露麻，六角形，直径60cmX60cm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中细纹亚麻布，30cmX40cm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中细纹亚麻布，40cmX50cm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中细纹亚麻布，60cmX80cm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中细纹亚麻布，90cmX120cm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中细纹亚麻布，100cmX100cm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四合画廊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油画刷子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尼龙全套5把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宅小仙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油画刷子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马利猪鬃毛刷子1#3#5#7各1支【4支装】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晨艺美术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100ml/白色*16瓶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 柠檬黄*13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 浅蓝*15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 浅绿*12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 深绿*10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100ml/肉色*10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 桔黄*12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100ml/ 熟褐*10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100ml/紫色*18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100ml 18色 马利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颜料推车（铁）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【绿色】加高加厚工具车+挂板+零件盒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颜料推车（铁）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【蓝色】旗舰款工具车送零件盒+挂钩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常用12色套装，32ml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24色-蓝铁盒，【入门推荐】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梵高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24色，500ml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贝碧欧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常用18色100ml丙烯颜料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浅蟹灰色【常用24色】，225mi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常用24色，200ml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卢卡斯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009钛白，225ml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马利牌水粉颜料套装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34色  100ml/罐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云灏办公用品店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48色，100ml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蒙玛特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水粉颜料（白色）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水粉颜料（灰色）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丙烯颜料12色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60ml/套/12色丙烯颜料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温莎36色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90毫升42色套装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水粉颜料补充装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100毫升套装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常用色18色（发18支颜料） 170ML（长时间作画推荐）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广州市海珠区银信文化用品经营部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国画颜料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12色（5ML)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18色、12ml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水粉颜料（56色）、狼毫水粉笔、勾线笔和毛笔、刮刀、水桶、调色盘、颜料保湿盒、水粉纸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罐/盒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SAGUDIO模型喷枪丙烯颜料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12色套装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SAGUDIO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人体彩绘颜料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100ml纯颜料套装（24色）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玻璃彩绘颜料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进口料（深蓝、棕色、深红、金绿、柠檬、紫罗兰、翠绿、紫色、黄色、黑色、橙色、肉桂、青蓝、紫红、深绿、白色、天蓝、粉色）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贝碧欧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玻璃彩绘颜料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爱饰系列（竹绿、紫酱色、琥珀棕、紫水晶色、紫粉红、黑色、茶绿、绿松石、天蓝、桔黄）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贝碧欧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油画底料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底料1001#，1000ml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荷兰进口泰伦斯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兼毫套装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小，中，大各一支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调色盘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三线无边调色盘（五个装）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调色盒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25格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梅花调色盘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超大调色盘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大号，大方盘（PP材质）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插画良品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4开画框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森淼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8开画框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森淼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2开画框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2开（60CM*90CM）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金凯琳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素描本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2本装【8K】30张*2本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9mm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刻刀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4件套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啄木鸟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日本Esion雕刻刀 学生木刻刀 版画刻刀 橡皮砖专用雕刻刀套装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4号斜刀、5号平刀、3号角刀、5号角刀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画框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定制/8K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扁头尼龙画笔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流光白（扁圆）12支装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宅小仙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15支套装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蒙玛特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马利G1860狼毫水粉画笔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6支组合（1#3#5#7#9#11#)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马利铅笔素描绘画碳笔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2B 12支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maries马利波罗克专卖店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36条/包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色粉笔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绘画笔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年画画笔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24色/套/丙烯画笔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touch color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全套12支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80色/份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红胖子水彩画笔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红胖子专业全套7支+4支勾线笔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水彩笔套装24色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24色/套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12支；素描12支装1（B/HB/2B/4B/6B/8B）各2支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12支；素描24支：2H*2/HB*2/2B*6/4B*6/6B*4/8B*4 12支 2B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素描笔套装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12支；马利【入门版】黑色笔帘/30件套+8k素描纸一包 12支 2B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蜡笔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蜡笔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聪明狗蜡笔25色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广州市海珠区银信文化用品经营部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广州市海珠区银信文化用品经营部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六支装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勾线笔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1#3#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广州市海珠区银信文化用品经营部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勾线笔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双头，油性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12支一盒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阳光天使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压线笔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压线笔套装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马利油画笔套装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混合尼龙 11件套＋5卷2.4cm胶带）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maries马利波罗克专卖店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针管笔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0.5mm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水溶性彩铅笔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72只1盒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120色油性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套（120色）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水溶性彩铅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72张/盒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辉柏嘉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炭笔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硬、中、软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蒙马特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双头铁笔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5支装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彩色不织布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10个常用色各1张 1米*85cm/10张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爱立阳办公用品商城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版画油墨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100ml黑色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胶版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A4（5ML厚）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马莲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直径10cm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版画滚筒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简易作品展示框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裱8开（5个装）黑色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法国ARCHES阿诗全棉水彩本四面封胶专业绘画水彩纸簿300g，细纹， 360*510cm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法国ARCHES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法国原装进口康颂 梦法儿水彩簿 水彩纸水彩本200g 32*41cm 100页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法国ARCHES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300g，中粗，30X40cm，10张/本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哈内姆勒水彩纸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水彩纸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广州市海珠区银信文化用品经营部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全开素描纸300克加厚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4K素描纸，细纹200g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素描纸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马利8开160g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图画纸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80g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广州市豪江纸业有限公司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A3绘图纸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A3（50张/包）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A3绘画纸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A3（白卡）120克（100张）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美纹纸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2cm宽*50米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年画画纸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0.6*16米/卷/DIY画纸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文鹏文具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刮画纸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A4(50张一包)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水粉纸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8开（每袋20张）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刮画纸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A4(50张一包)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油画布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23*40架配25*30框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挂画线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2米3钩配套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画域挂画钢丝配件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挂画线套装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L型铁钩2米1钩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成都艺缘斋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木条轨道（挂画）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白色木条，宽6cm、厚1.2cm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成都艺缘斋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“传承”系列，四尺特净皮三开100张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四尺四开（34*70cm），100张，加厚生宣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御宝阁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四尺四开（34*70cm），100张，加厚半生熟宣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御宝阁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四尺四开（34*70cm），100张，加厚云母熟宣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御宝阁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生宣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4尺4开100张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卡宣（10张一包）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33Cm*33cm 半生半熟内白外浅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书法练习纸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9cm*28格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御宝阁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书法海报纸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42cm*29.7cm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韵江南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彩色皱纹纸手工材料纸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10色混装50张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星球牌旗舰店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加厚彩色卡纸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300克，A3，混色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折纸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15*15折纸10色400张+剪刀胶棒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全开大白纸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60克（20张）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得力新文星店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国画毛笔五支套装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抒写文房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口径0.9cm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法卡勒二代套装/工业设计72色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FINECOLOUR/法卡勒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套（120色）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法卡勒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touch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水性丙烯马克笔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晨光(M&amp;G)文具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superior秀普touch马克笔7代套装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通用120色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暴虎办公用品专营店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丙烯笔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套（60色）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Tounchmark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得力S636钢笔墨水(可擦纯蓝)(1瓶/盒)（集采）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中浓墨，500ml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玄宗墨液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450ml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墨运堂书友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绘图仪墨水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深蓝色专用墨水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BK859 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BK859 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C672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M672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Y672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一得阁练习墨水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250g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一得阁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墨汁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一得阁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书法水写布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70cm*42cm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御宝阁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墨蝶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9.5cm*6cm*3cm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毛毡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50*50cm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御宝阁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石膏几何体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16个套装/全套几何体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聚文轩文具专营店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洗笔筒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多功能洗笔筒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彩色不织布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10个常用色各1张 1米*85cm/10张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爱立阳办公用品商城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水溶性彩铅铁盒 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晨光(M&amp;G)文具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美纹胶带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2cmX50m，4卷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永冠美纹胶带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辉柏嘉（Faber-castell）固体水彩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48色水彩颜料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宝虹学院级棉浆水彩本四面封胶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4k粗纹300g 53X38cm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康颂（CANSON） 素描本XL细纹绘画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蓝面创意薄8k/300g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油画棒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24色油画棒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54"/>
        <w:spacing w:after="0" w:line="500" w:lineRule="exact"/>
        <w:ind w:left="0" w:leftChars="0" w:firstLine="0" w:firstLineChars="0"/>
        <w:rPr>
          <w:rFonts w:hint="eastAsia" w:ascii="仿宋" w:hAnsi="仿宋" w:eastAsia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after="0" w:line="440" w:lineRule="exact"/>
        <w:ind w:firstLine="5301" w:firstLineChars="22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2022年12月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广东四校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绘画类物品</w:t>
      </w:r>
      <w:r>
        <w:rPr>
          <w:rFonts w:hint="eastAsia" w:ascii="仿宋" w:hAnsi="仿宋" w:eastAsia="仿宋"/>
          <w:b/>
          <w:sz w:val="36"/>
          <w:szCs w:val="36"/>
        </w:rPr>
        <w:t>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182372782"/>
      <w:bookmarkStart w:id="51" w:name="_Toc267059181"/>
      <w:bookmarkStart w:id="52" w:name="_Toc191789329"/>
      <w:bookmarkStart w:id="53" w:name="_Toc192664153"/>
      <w:bookmarkStart w:id="54" w:name="_Toc267060208"/>
      <w:bookmarkStart w:id="55" w:name="_Toc211917116"/>
      <w:bookmarkStart w:id="56" w:name="_Toc259692740"/>
      <w:bookmarkStart w:id="57" w:name="_Toc267060068"/>
      <w:bookmarkStart w:id="58" w:name="_Toc177985469"/>
      <w:bookmarkStart w:id="59" w:name="_Toc160880529"/>
      <w:bookmarkStart w:id="60" w:name="_Toc213755995"/>
      <w:bookmarkStart w:id="61" w:name="_Toc227058530"/>
      <w:bookmarkStart w:id="62" w:name="_Toc266870833"/>
      <w:bookmarkStart w:id="63" w:name="_Toc213755858"/>
      <w:bookmarkStart w:id="64" w:name="_Toc182805217"/>
      <w:bookmarkStart w:id="65" w:name="_Toc258401256"/>
      <w:bookmarkStart w:id="66" w:name="_Toc266870432"/>
      <w:bookmarkStart w:id="67" w:name="_Toc251586231"/>
      <w:bookmarkStart w:id="68" w:name="_Toc181436461"/>
      <w:bookmarkStart w:id="69" w:name="_Toc267059030"/>
      <w:bookmarkStart w:id="70" w:name="_Toc223146608"/>
      <w:bookmarkStart w:id="71" w:name="_Toc192996446"/>
      <w:bookmarkStart w:id="72" w:name="_Toc249325711"/>
      <w:bookmarkStart w:id="73" w:name="_Toc192663686"/>
      <w:bookmarkStart w:id="74" w:name="_Toc267059919"/>
      <w:bookmarkStart w:id="75" w:name="_Toc266868670"/>
      <w:bookmarkStart w:id="76" w:name="_Toc169332838"/>
      <w:bookmarkStart w:id="77" w:name="_Toc236021449"/>
      <w:bookmarkStart w:id="78" w:name="_Toc266868937"/>
      <w:bookmarkStart w:id="79" w:name="_Toc169332949"/>
      <w:bookmarkStart w:id="80" w:name="_Toc203355733"/>
      <w:bookmarkStart w:id="81" w:name="_Toc255975007"/>
      <w:bookmarkStart w:id="82" w:name="_Toc267059539"/>
      <w:bookmarkStart w:id="83" w:name="_Toc192996338"/>
      <w:bookmarkStart w:id="84" w:name="_Toc191783222"/>
      <w:bookmarkStart w:id="85" w:name="_Toc219800243"/>
      <w:bookmarkStart w:id="86" w:name="_Toc254790899"/>
      <w:bookmarkStart w:id="87" w:name="_Toc267060321"/>
      <w:bookmarkStart w:id="88" w:name="_Toc235437991"/>
      <w:bookmarkStart w:id="89" w:name="_Toc273178698"/>
      <w:bookmarkStart w:id="90" w:name="_Toc267059653"/>
      <w:bookmarkStart w:id="91" w:name="_Toc266870907"/>
      <w:bookmarkStart w:id="92" w:name="_Toc213208766"/>
      <w:bookmarkStart w:id="93" w:name="_Toc160880160"/>
      <w:bookmarkStart w:id="94" w:name="_Toc191803626"/>
      <w:bookmarkStart w:id="95" w:name="_Toc192663835"/>
      <w:bookmarkStart w:id="96" w:name="_Toc193165734"/>
      <w:bookmarkStart w:id="97" w:name="_Toc191802690"/>
      <w:bookmarkStart w:id="98" w:name="_Toc180302913"/>
      <w:bookmarkStart w:id="99" w:name="_Toc230071147"/>
      <w:bookmarkStart w:id="100" w:name="_Toc259520865"/>
      <w:bookmarkStart w:id="101" w:name="_Toc232302115"/>
      <w:bookmarkStart w:id="102" w:name="_Toc193160448"/>
      <w:bookmarkStart w:id="103" w:name="_Toc225669322"/>
      <w:bookmarkStart w:id="104" w:name="_Toc251613829"/>
      <w:bookmarkStart w:id="105" w:name="_Toc213756051"/>
      <w:bookmarkStart w:id="106" w:name="_Toc217891402"/>
      <w:bookmarkStart w:id="107" w:name="_Toc213755939"/>
      <w:bookmarkStart w:id="108" w:name="_Toc181436565"/>
      <w:bookmarkStart w:id="109" w:name="_Toc259692647"/>
      <w:bookmarkStart w:id="110" w:name="_Toc267060453"/>
      <w:bookmarkStart w:id="111" w:name="_Toc235438344"/>
      <w:bookmarkStart w:id="112" w:name="_Toc235438274"/>
      <w:bookmarkStart w:id="113" w:name="_Toc267059806"/>
      <w:bookmarkStart w:id="114" w:name="_Toc170798793"/>
      <w:bookmarkStart w:id="115" w:name="_Toc253066614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3"/>
        <w:tblW w:w="10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78"/>
        <w:gridCol w:w="3914"/>
        <w:gridCol w:w="1111"/>
        <w:gridCol w:w="835"/>
        <w:gridCol w:w="13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191803631"/>
      <w:bookmarkStart w:id="117" w:name="_Toc227058536"/>
      <w:bookmarkStart w:id="118" w:name="_Toc267059186"/>
      <w:bookmarkStart w:id="119" w:name="_Toc249325720"/>
      <w:bookmarkStart w:id="120" w:name="_Toc254790909"/>
      <w:bookmarkStart w:id="121" w:name="_Toc160880165"/>
      <w:bookmarkStart w:id="122" w:name="_Toc267060216"/>
      <w:bookmarkStart w:id="123" w:name="_Toc192663691"/>
      <w:bookmarkStart w:id="124" w:name="_Toc251586241"/>
      <w:bookmarkStart w:id="125" w:name="_Toc266870839"/>
      <w:bookmarkStart w:id="126" w:name="_Toc267059544"/>
      <w:bookmarkStart w:id="127" w:name="_Toc182372787"/>
      <w:bookmarkStart w:id="128" w:name="_Toc160880534"/>
      <w:bookmarkStart w:id="129" w:name="_Toc267059035"/>
      <w:bookmarkStart w:id="130" w:name="_Toc266868679"/>
      <w:bookmarkStart w:id="131" w:name="_Toc213755945"/>
      <w:bookmarkStart w:id="132" w:name="_Toc191783227"/>
      <w:bookmarkStart w:id="133" w:name="_Toc259520874"/>
      <w:bookmarkStart w:id="134" w:name="_Toc169332954"/>
      <w:bookmarkStart w:id="135" w:name="_Toc235438281"/>
      <w:bookmarkStart w:id="136" w:name="_Toc267059811"/>
      <w:bookmarkStart w:id="137" w:name="_Toc182805222"/>
      <w:bookmarkStart w:id="138" w:name="_Toc170798798"/>
      <w:bookmarkStart w:id="139" w:name="_Toc193165739"/>
      <w:bookmarkStart w:id="140" w:name="_Toc211917121"/>
      <w:bookmarkStart w:id="141" w:name="_Toc191802695"/>
      <w:bookmarkStart w:id="142" w:name="_Toc253066624"/>
      <w:bookmarkStart w:id="143" w:name="_Toc193160453"/>
      <w:bookmarkStart w:id="144" w:name="_Toc180302918"/>
      <w:bookmarkStart w:id="145" w:name="_Toc267060461"/>
      <w:bookmarkStart w:id="146" w:name="_Toc213208771"/>
      <w:bookmarkStart w:id="147" w:name="_Toc273178703"/>
      <w:bookmarkStart w:id="148" w:name="_Toc266870916"/>
      <w:bookmarkStart w:id="149" w:name="_Toc267060326"/>
      <w:bookmarkStart w:id="150" w:name="_Toc235437998"/>
      <w:bookmarkStart w:id="151" w:name="_Toc232302122"/>
      <w:bookmarkStart w:id="152" w:name="_Toc225669328"/>
      <w:bookmarkStart w:id="153" w:name="_Toc192996451"/>
      <w:bookmarkStart w:id="154" w:name="_Toc223146614"/>
      <w:bookmarkStart w:id="155" w:name="_Toc230071153"/>
      <w:bookmarkStart w:id="156" w:name="_Toc181436466"/>
      <w:bookmarkStart w:id="157" w:name="_Toc251613839"/>
      <w:bookmarkStart w:id="158" w:name="_Toc267059658"/>
      <w:bookmarkStart w:id="159" w:name="_Toc267060076"/>
      <w:bookmarkStart w:id="160" w:name="_Toc177985474"/>
      <w:bookmarkStart w:id="161" w:name="_Toc217891408"/>
      <w:bookmarkStart w:id="162" w:name="_Toc192663840"/>
      <w:bookmarkStart w:id="163" w:name="_Toc213756001"/>
      <w:bookmarkStart w:id="164" w:name="_Toc236021457"/>
      <w:bookmarkStart w:id="165" w:name="_Toc259692656"/>
      <w:bookmarkStart w:id="166" w:name="_Toc259692749"/>
      <w:bookmarkStart w:id="167" w:name="_Toc213755864"/>
      <w:bookmarkStart w:id="168" w:name="_Toc203355738"/>
      <w:bookmarkStart w:id="169" w:name="_Toc213756057"/>
      <w:bookmarkStart w:id="170" w:name="_Toc255975016"/>
      <w:bookmarkStart w:id="171" w:name="_Toc235438352"/>
      <w:bookmarkStart w:id="172" w:name="_Toc267059924"/>
      <w:bookmarkStart w:id="173" w:name="_Toc266868943"/>
      <w:bookmarkStart w:id="174" w:name="_Toc266870441"/>
      <w:bookmarkStart w:id="175" w:name="_Toc258401265"/>
      <w:bookmarkStart w:id="176" w:name="_Toc181436570"/>
      <w:bookmarkStart w:id="177" w:name="_Toc192996343"/>
      <w:bookmarkStart w:id="178" w:name="_Toc191789334"/>
      <w:bookmarkStart w:id="179" w:name="_Toc169332843"/>
      <w:bookmarkStart w:id="180" w:name="_Toc192664158"/>
      <w:bookmarkStart w:id="181" w:name="_Toc219800249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ZTViYWRjYmNkMGJlM2QwOWZmMjBmYjQ5YjYyZDQ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FF7BF3"/>
    <w:rsid w:val="031429B1"/>
    <w:rsid w:val="044D7784"/>
    <w:rsid w:val="04CB58F1"/>
    <w:rsid w:val="054757EA"/>
    <w:rsid w:val="068F60BA"/>
    <w:rsid w:val="06B875FC"/>
    <w:rsid w:val="073C378E"/>
    <w:rsid w:val="0A3B3C06"/>
    <w:rsid w:val="0D9F26FE"/>
    <w:rsid w:val="0DEF76F9"/>
    <w:rsid w:val="0E17260C"/>
    <w:rsid w:val="0EDD7A2F"/>
    <w:rsid w:val="0F3D5D2B"/>
    <w:rsid w:val="0FC33E58"/>
    <w:rsid w:val="103965B1"/>
    <w:rsid w:val="109312BF"/>
    <w:rsid w:val="109D5687"/>
    <w:rsid w:val="10BF2977"/>
    <w:rsid w:val="11B41341"/>
    <w:rsid w:val="11DF65C3"/>
    <w:rsid w:val="1236418A"/>
    <w:rsid w:val="128A531A"/>
    <w:rsid w:val="13170F3E"/>
    <w:rsid w:val="141352AC"/>
    <w:rsid w:val="143B3F78"/>
    <w:rsid w:val="15222EB7"/>
    <w:rsid w:val="155D6B7D"/>
    <w:rsid w:val="157A1400"/>
    <w:rsid w:val="15E6076C"/>
    <w:rsid w:val="176F53B5"/>
    <w:rsid w:val="181517A5"/>
    <w:rsid w:val="18A82AD0"/>
    <w:rsid w:val="18F03E0E"/>
    <w:rsid w:val="198A4D5C"/>
    <w:rsid w:val="19E971DB"/>
    <w:rsid w:val="1B3A432B"/>
    <w:rsid w:val="1C4E6F91"/>
    <w:rsid w:val="1D060A74"/>
    <w:rsid w:val="1DDB508D"/>
    <w:rsid w:val="1E6E73D9"/>
    <w:rsid w:val="1EA36CFC"/>
    <w:rsid w:val="1EE96F04"/>
    <w:rsid w:val="1F243022"/>
    <w:rsid w:val="2005664E"/>
    <w:rsid w:val="211865F8"/>
    <w:rsid w:val="226A4499"/>
    <w:rsid w:val="23992B83"/>
    <w:rsid w:val="23A375A5"/>
    <w:rsid w:val="24F86ADA"/>
    <w:rsid w:val="2607571E"/>
    <w:rsid w:val="26502C5E"/>
    <w:rsid w:val="26F32C6C"/>
    <w:rsid w:val="2861543A"/>
    <w:rsid w:val="287C6E02"/>
    <w:rsid w:val="29D15596"/>
    <w:rsid w:val="29D60DFE"/>
    <w:rsid w:val="29F44145"/>
    <w:rsid w:val="2A026B63"/>
    <w:rsid w:val="2B971045"/>
    <w:rsid w:val="2BD70E05"/>
    <w:rsid w:val="2D4E47DB"/>
    <w:rsid w:val="2DC93E78"/>
    <w:rsid w:val="30A43E49"/>
    <w:rsid w:val="326A6587"/>
    <w:rsid w:val="33276C55"/>
    <w:rsid w:val="35B92089"/>
    <w:rsid w:val="35C92F7F"/>
    <w:rsid w:val="35CA2A53"/>
    <w:rsid w:val="36C834F0"/>
    <w:rsid w:val="38E12299"/>
    <w:rsid w:val="39DA61C2"/>
    <w:rsid w:val="3B374C35"/>
    <w:rsid w:val="3C9F3A90"/>
    <w:rsid w:val="3DA201F6"/>
    <w:rsid w:val="3E027911"/>
    <w:rsid w:val="3F8B25A0"/>
    <w:rsid w:val="409237E7"/>
    <w:rsid w:val="40AB130E"/>
    <w:rsid w:val="420A7BD5"/>
    <w:rsid w:val="42B802EF"/>
    <w:rsid w:val="436037BB"/>
    <w:rsid w:val="43E30B70"/>
    <w:rsid w:val="44794BB8"/>
    <w:rsid w:val="45E7346F"/>
    <w:rsid w:val="467460B6"/>
    <w:rsid w:val="46FE66F2"/>
    <w:rsid w:val="47B14966"/>
    <w:rsid w:val="47C315E5"/>
    <w:rsid w:val="489107C4"/>
    <w:rsid w:val="49087B7F"/>
    <w:rsid w:val="493824EE"/>
    <w:rsid w:val="497504B7"/>
    <w:rsid w:val="4A8E6133"/>
    <w:rsid w:val="4AD52225"/>
    <w:rsid w:val="4AEF3BE7"/>
    <w:rsid w:val="4AF00F7F"/>
    <w:rsid w:val="4B5A20A6"/>
    <w:rsid w:val="4B72052F"/>
    <w:rsid w:val="4B7A2A12"/>
    <w:rsid w:val="4B801406"/>
    <w:rsid w:val="4E191136"/>
    <w:rsid w:val="4E4F5D47"/>
    <w:rsid w:val="4F2705FD"/>
    <w:rsid w:val="4FE5319E"/>
    <w:rsid w:val="503412B0"/>
    <w:rsid w:val="51154442"/>
    <w:rsid w:val="517E333A"/>
    <w:rsid w:val="51B9531F"/>
    <w:rsid w:val="523529AA"/>
    <w:rsid w:val="531620E8"/>
    <w:rsid w:val="53C13FAE"/>
    <w:rsid w:val="55493D00"/>
    <w:rsid w:val="568E3335"/>
    <w:rsid w:val="56A77204"/>
    <w:rsid w:val="57CA278D"/>
    <w:rsid w:val="57EE3436"/>
    <w:rsid w:val="593E4431"/>
    <w:rsid w:val="59403789"/>
    <w:rsid w:val="59B00D4C"/>
    <w:rsid w:val="5A6951F3"/>
    <w:rsid w:val="5D315860"/>
    <w:rsid w:val="5D327B1E"/>
    <w:rsid w:val="5E002415"/>
    <w:rsid w:val="61432BF3"/>
    <w:rsid w:val="61DF62F2"/>
    <w:rsid w:val="63183A98"/>
    <w:rsid w:val="64260F18"/>
    <w:rsid w:val="68052947"/>
    <w:rsid w:val="69867B41"/>
    <w:rsid w:val="6AE60108"/>
    <w:rsid w:val="6B924093"/>
    <w:rsid w:val="6C586E75"/>
    <w:rsid w:val="6D415B5B"/>
    <w:rsid w:val="6D727B25"/>
    <w:rsid w:val="6E2555C3"/>
    <w:rsid w:val="70955E58"/>
    <w:rsid w:val="71605167"/>
    <w:rsid w:val="71970440"/>
    <w:rsid w:val="72F46E77"/>
    <w:rsid w:val="757B365E"/>
    <w:rsid w:val="7725078A"/>
    <w:rsid w:val="774824F1"/>
    <w:rsid w:val="7759755A"/>
    <w:rsid w:val="7A906D3F"/>
    <w:rsid w:val="7ACE4F64"/>
    <w:rsid w:val="7CEE0931"/>
    <w:rsid w:val="7DD95F34"/>
    <w:rsid w:val="7DEB18F7"/>
    <w:rsid w:val="7E3727E9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Char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Char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Char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Char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Char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Char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Char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不明显强调1"/>
    <w:basedOn w:val="24"/>
    <w:qFormat/>
    <w:uiPriority w:val="19"/>
    <w:rPr>
      <w:i/>
      <w:iCs/>
      <w:color w:val="auto"/>
    </w:rPr>
  </w:style>
  <w:style w:type="character" w:customStyle="1" w:styleId="45">
    <w:name w:val="明显强调1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不明显参考1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明显参考1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书籍标题1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Char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Char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Char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Char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Char1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Char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6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71"/>
    <w:basedOn w:val="24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  <w:style w:type="character" w:customStyle="1" w:styleId="68">
    <w:name w:val="font91"/>
    <w:basedOn w:val="2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69">
    <w:name w:val="font10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0">
    <w:name w:val="font112"/>
    <w:basedOn w:val="2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12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2">
    <w:name w:val="font13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5599</Words>
  <Characters>6799</Characters>
  <Lines>294</Lines>
  <Paragraphs>82</Paragraphs>
  <TotalTime>0</TotalTime>
  <ScaleCrop>false</ScaleCrop>
  <LinksUpToDate>false</LinksUpToDate>
  <CharactersWithSpaces>7127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哔哔哔</cp:lastModifiedBy>
  <dcterms:modified xsi:type="dcterms:W3CDTF">2023-01-06T10:44:18Z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DFBFA393F09947F0B76E73370176C4D0</vt:lpwstr>
  </property>
</Properties>
</file>