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after="0" w:line="500" w:lineRule="exact"/>
        <w:jc w:val="center"/>
        <w:rPr>
          <w:rFonts w:hint="default" w:ascii="仿宋" w:hAnsi="仿宋" w:eastAsia="仿宋"/>
          <w:b/>
          <w:sz w:val="40"/>
          <w:szCs w:val="40"/>
          <w:lang w:val="en-US" w:eastAsia="zh-CN"/>
        </w:rPr>
      </w:pPr>
      <w:bookmarkStart w:id="0" w:name="_Hlk120548167"/>
      <w:bookmarkStart w:id="1" w:name="_Hlk10840310"/>
      <w:r>
        <w:rPr>
          <w:rFonts w:hint="eastAsia" w:ascii="仿宋" w:hAnsi="仿宋" w:eastAsia="仿宋"/>
          <w:b/>
          <w:sz w:val="40"/>
          <w:szCs w:val="40"/>
        </w:rPr>
        <w:t>广东白云学院北校区二期化粪池扩容及宿舍楼东北侧新增化粪池工程</w:t>
      </w:r>
      <w:r>
        <w:rPr>
          <w:rFonts w:hint="eastAsia" w:ascii="仿宋" w:hAnsi="仿宋" w:eastAsia="仿宋"/>
          <w:b/>
          <w:sz w:val="40"/>
          <w:szCs w:val="40"/>
          <w:lang w:val="en-US" w:eastAsia="zh-CN"/>
        </w:rPr>
        <w:t>竞争性磋商公告</w:t>
      </w:r>
    </w:p>
    <w:p>
      <w:pPr>
        <w:numPr>
          <w:ilvl w:val="0"/>
          <w:numId w:val="0"/>
        </w:numPr>
        <w:spacing w:after="0" w:line="500" w:lineRule="exact"/>
        <w:ind w:firstLine="560" w:firstLineChars="200"/>
        <w:rPr>
          <w:rFonts w:ascii="仿宋" w:hAnsi="仿宋" w:eastAsia="仿宋"/>
          <w:sz w:val="28"/>
          <w:szCs w:val="28"/>
        </w:rPr>
      </w:pPr>
      <w:r>
        <w:rPr>
          <w:rFonts w:hint="eastAsia" w:ascii="仿宋" w:hAnsi="仿宋" w:eastAsia="仿宋"/>
          <w:sz w:val="28"/>
          <w:szCs w:val="28"/>
        </w:rPr>
        <w:t>中国教育集团控股有限公司（简称：中教集团）是一家专注于通过创新提供优质教育服务的集团。2017年香港联交所上市（股票代码839），在中国、澳大利亚及英国设有学校。华教教育科技（江西）有限公司（简称：华教公司）作为中教集团内地唯一独资子公司全程承办此次项目。</w:t>
      </w:r>
    </w:p>
    <w:p>
      <w:pPr>
        <w:widowControl w:val="0"/>
        <w:numPr>
          <w:ilvl w:val="0"/>
          <w:numId w:val="1"/>
        </w:numPr>
        <w:spacing w:after="0" w:line="500" w:lineRule="exact"/>
        <w:ind w:left="420"/>
        <w:rPr>
          <w:rFonts w:ascii="仿宋" w:hAnsi="仿宋" w:eastAsia="仿宋"/>
          <w:bCs/>
          <w:sz w:val="28"/>
          <w:szCs w:val="28"/>
        </w:rPr>
      </w:pPr>
      <w:r>
        <w:rPr>
          <w:rFonts w:hint="eastAsia" w:ascii="仿宋" w:hAnsi="仿宋" w:eastAsia="仿宋"/>
          <w:sz w:val="28"/>
          <w:szCs w:val="28"/>
        </w:rPr>
        <w:t xml:space="preserve">磋商编号：GC-CS-2023-18 </w:t>
      </w:r>
    </w:p>
    <w:p>
      <w:pPr>
        <w:widowControl w:val="0"/>
        <w:numPr>
          <w:ilvl w:val="0"/>
          <w:numId w:val="1"/>
        </w:numPr>
        <w:spacing w:after="0" w:line="500" w:lineRule="exact"/>
        <w:ind w:left="420"/>
        <w:rPr>
          <w:rFonts w:ascii="仿宋" w:hAnsi="仿宋" w:eastAsia="仿宋"/>
          <w:bCs/>
          <w:sz w:val="28"/>
          <w:szCs w:val="28"/>
        </w:rPr>
      </w:pPr>
      <w:r>
        <w:rPr>
          <w:rFonts w:hint="eastAsia" w:ascii="仿宋" w:hAnsi="仿宋" w:eastAsia="仿宋"/>
          <w:sz w:val="28"/>
          <w:szCs w:val="28"/>
        </w:rPr>
        <w:t>项目名称：</w:t>
      </w:r>
      <w:r>
        <w:rPr>
          <w:rFonts w:hint="eastAsia" w:ascii="仿宋" w:hAnsi="仿宋" w:eastAsia="仿宋"/>
          <w:bCs/>
          <w:sz w:val="28"/>
          <w:szCs w:val="28"/>
        </w:rPr>
        <w:t>广东白云学院北校区二期化粪池扩容及宿舍楼东北侧新增化粪池工程</w:t>
      </w:r>
    </w:p>
    <w:p>
      <w:pPr>
        <w:widowControl w:val="0"/>
        <w:spacing w:after="0" w:line="500" w:lineRule="exact"/>
        <w:ind w:left="440"/>
        <w:rPr>
          <w:rFonts w:ascii="仿宋" w:hAnsi="仿宋" w:eastAsia="仿宋"/>
          <w:sz w:val="28"/>
          <w:szCs w:val="28"/>
        </w:rPr>
      </w:pPr>
      <w:r>
        <w:rPr>
          <w:rFonts w:hint="eastAsia" w:ascii="仿宋" w:hAnsi="仿宋" w:eastAsia="仿宋"/>
          <w:sz w:val="28"/>
          <w:szCs w:val="28"/>
        </w:rPr>
        <w:t>3. 项目介绍及要求:广东白云学院北校区二期化粪池扩容及宿舍楼东北侧新增化粪池工程，具体详见《工程量清单》及图纸；</w:t>
      </w:r>
    </w:p>
    <w:p>
      <w:pPr>
        <w:widowControl w:val="0"/>
        <w:spacing w:after="0" w:line="500" w:lineRule="exact"/>
        <w:ind w:left="440"/>
        <w:rPr>
          <w:rFonts w:ascii="仿宋" w:hAnsi="仿宋" w:eastAsia="仿宋"/>
          <w:sz w:val="28"/>
          <w:szCs w:val="28"/>
        </w:rPr>
      </w:pPr>
      <w:r>
        <w:rPr>
          <w:rFonts w:hint="eastAsia" w:ascii="仿宋" w:hAnsi="仿宋" w:eastAsia="仿宋"/>
          <w:sz w:val="28"/>
          <w:szCs w:val="28"/>
        </w:rPr>
        <w:t>4. 参与人资格标准：</w:t>
      </w:r>
    </w:p>
    <w:p>
      <w:pPr>
        <w:widowControl w:val="0"/>
        <w:spacing w:after="0" w:line="500" w:lineRule="exact"/>
        <w:ind w:left="440"/>
        <w:rPr>
          <w:rFonts w:ascii="仿宋" w:hAnsi="仿宋" w:eastAsia="仿宋"/>
          <w:sz w:val="28"/>
          <w:szCs w:val="28"/>
        </w:rPr>
      </w:pPr>
      <w:r>
        <w:rPr>
          <w:rFonts w:hint="eastAsia" w:ascii="仿宋" w:hAnsi="仿宋" w:eastAsia="仿宋"/>
          <w:sz w:val="28"/>
          <w:szCs w:val="28"/>
        </w:rPr>
        <w:t>（1）参与人应具有独立法人资格，具有独立承担民事责任能力。</w:t>
      </w:r>
    </w:p>
    <w:p>
      <w:pPr>
        <w:widowControl w:val="0"/>
        <w:spacing w:after="0" w:line="500" w:lineRule="exact"/>
        <w:ind w:left="440"/>
        <w:rPr>
          <w:rFonts w:ascii="仿宋" w:hAnsi="仿宋" w:eastAsia="仿宋"/>
          <w:sz w:val="28"/>
          <w:szCs w:val="28"/>
        </w:rPr>
      </w:pPr>
      <w:r>
        <w:rPr>
          <w:rFonts w:hint="eastAsia" w:ascii="仿宋" w:hAnsi="仿宋" w:eastAsia="仿宋"/>
          <w:sz w:val="28"/>
          <w:szCs w:val="28"/>
        </w:rPr>
        <w:t>（2）业绩要求：自2020年1月1日起（以合同签订时间为准）承接2个（含）以上相近</w:t>
      </w:r>
      <w:r>
        <w:rPr>
          <w:rFonts w:hint="eastAsia" w:ascii="仿宋" w:hAnsi="仿宋" w:eastAsia="仿宋"/>
          <w:color w:val="auto"/>
          <w:sz w:val="28"/>
          <w:szCs w:val="28"/>
          <w:lang w:val="en-US" w:eastAsia="zh-CN"/>
        </w:rPr>
        <w:t>化粪池建设或给排水工程</w:t>
      </w:r>
      <w:r>
        <w:rPr>
          <w:rFonts w:hint="eastAsia" w:ascii="仿宋" w:hAnsi="仿宋" w:eastAsia="仿宋"/>
          <w:sz w:val="28"/>
          <w:szCs w:val="28"/>
        </w:rPr>
        <w:t>业绩。</w:t>
      </w:r>
    </w:p>
    <w:p>
      <w:pPr>
        <w:widowControl w:val="0"/>
        <w:spacing w:after="0" w:line="500" w:lineRule="exact"/>
        <w:ind w:left="440"/>
        <w:rPr>
          <w:rFonts w:ascii="仿宋" w:hAnsi="仿宋" w:eastAsia="仿宋"/>
          <w:sz w:val="28"/>
          <w:szCs w:val="28"/>
        </w:rPr>
      </w:pPr>
      <w:r>
        <w:rPr>
          <w:rFonts w:hint="eastAsia" w:ascii="仿宋" w:hAnsi="仿宋" w:eastAsia="仿宋"/>
          <w:sz w:val="28"/>
          <w:szCs w:val="28"/>
        </w:rPr>
        <w:t>（3）参与人须有良好的商业信誉和健全的财务制度，有依法缴纳税金的良好记录，能满足项目正常施工运转。</w:t>
      </w:r>
    </w:p>
    <w:p>
      <w:pPr>
        <w:widowControl w:val="0"/>
        <w:spacing w:after="0" w:line="500" w:lineRule="exact"/>
        <w:ind w:left="440"/>
        <w:rPr>
          <w:rFonts w:ascii="仿宋" w:hAnsi="仿宋" w:eastAsia="仿宋"/>
          <w:sz w:val="28"/>
          <w:szCs w:val="28"/>
        </w:rPr>
      </w:pPr>
      <w:r>
        <w:rPr>
          <w:rFonts w:hint="eastAsia" w:ascii="仿宋" w:hAnsi="仿宋" w:eastAsia="仿宋"/>
          <w:sz w:val="28"/>
          <w:szCs w:val="28"/>
        </w:rPr>
        <w:t>（4）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widowControl w:val="0"/>
        <w:spacing w:after="0" w:line="500" w:lineRule="exact"/>
        <w:ind w:left="440"/>
        <w:rPr>
          <w:rFonts w:ascii="仿宋" w:hAnsi="仿宋" w:eastAsia="仿宋"/>
          <w:sz w:val="28"/>
          <w:szCs w:val="28"/>
        </w:rPr>
      </w:pPr>
      <w:r>
        <w:rPr>
          <w:rFonts w:hint="eastAsia" w:ascii="仿宋" w:hAnsi="仿宋" w:eastAsia="仿宋"/>
          <w:sz w:val="28"/>
          <w:szCs w:val="28"/>
        </w:rPr>
        <w:t>（5）本项目不接受联合体投标。</w:t>
      </w:r>
    </w:p>
    <w:p>
      <w:pPr>
        <w:widowControl w:val="0"/>
        <w:spacing w:after="0" w:line="500" w:lineRule="exact"/>
        <w:ind w:left="849" w:leftChars="194" w:hanging="422" w:hangingChars="151"/>
        <w:rPr>
          <w:rFonts w:ascii="仿宋" w:hAnsi="仿宋" w:eastAsia="仿宋"/>
          <w:sz w:val="28"/>
          <w:szCs w:val="28"/>
        </w:rPr>
      </w:pPr>
      <w:r>
        <w:rPr>
          <w:rFonts w:ascii="仿宋" w:hAnsi="仿宋" w:eastAsia="仿宋"/>
          <w:sz w:val="28"/>
          <w:szCs w:val="28"/>
        </w:rPr>
        <w:t xml:space="preserve">5. </w:t>
      </w:r>
      <w:r>
        <w:rPr>
          <w:rFonts w:hint="eastAsia" w:ascii="仿宋" w:hAnsi="仿宋" w:eastAsia="仿宋"/>
          <w:sz w:val="28"/>
          <w:szCs w:val="28"/>
        </w:rPr>
        <w:t>磋商文件报价及购买：</w:t>
      </w:r>
    </w:p>
    <w:p>
      <w:pPr>
        <w:widowControl w:val="0"/>
        <w:spacing w:after="0" w:line="500" w:lineRule="exact"/>
        <w:ind w:left="849" w:leftChars="194" w:hanging="422" w:hangingChars="151"/>
        <w:rPr>
          <w:rFonts w:ascii="仿宋" w:hAnsi="仿宋" w:eastAsia="仿宋"/>
          <w:sz w:val="28"/>
          <w:szCs w:val="28"/>
          <w:highlight w:val="yellow"/>
        </w:rPr>
      </w:pPr>
      <w:r>
        <w:rPr>
          <w:rFonts w:hint="eastAsia" w:ascii="仿宋" w:hAnsi="仿宋" w:eastAsia="仿宋"/>
          <w:sz w:val="28"/>
          <w:szCs w:val="28"/>
          <w:shd w:val="clear" w:color="auto" w:fill="FFFFFF"/>
        </w:rPr>
        <w:t>（1）报价及购买日期：</w:t>
      </w:r>
      <w:r>
        <w:rPr>
          <w:rFonts w:hint="eastAsia" w:ascii="仿宋" w:hAnsi="仿宋" w:eastAsia="仿宋"/>
          <w:sz w:val="28"/>
          <w:szCs w:val="28"/>
          <w:highlight w:val="none"/>
          <w:shd w:val="clear" w:color="auto" w:fill="FFFFFF"/>
        </w:rPr>
        <w:t>2023年6月</w:t>
      </w:r>
      <w:r>
        <w:rPr>
          <w:rFonts w:hint="eastAsia" w:ascii="仿宋" w:hAnsi="仿宋" w:eastAsia="仿宋"/>
          <w:sz w:val="28"/>
          <w:szCs w:val="28"/>
          <w:highlight w:val="none"/>
          <w:shd w:val="clear" w:color="auto" w:fill="FFFFFF"/>
          <w:lang w:val="en-US" w:eastAsia="zh-CN"/>
        </w:rPr>
        <w:t>7</w:t>
      </w:r>
      <w:r>
        <w:rPr>
          <w:rFonts w:hint="eastAsia" w:ascii="仿宋" w:hAnsi="仿宋" w:eastAsia="仿宋"/>
          <w:sz w:val="28"/>
          <w:szCs w:val="28"/>
          <w:highlight w:val="none"/>
          <w:shd w:val="clear" w:color="auto" w:fill="FFFFFF"/>
        </w:rPr>
        <w:t>日至2023年6月</w:t>
      </w:r>
      <w:r>
        <w:rPr>
          <w:rFonts w:hint="eastAsia" w:ascii="仿宋" w:hAnsi="仿宋" w:eastAsia="仿宋"/>
          <w:sz w:val="28"/>
          <w:szCs w:val="28"/>
          <w:highlight w:val="none"/>
          <w:shd w:val="clear" w:color="auto" w:fill="FFFFFF"/>
          <w:lang w:val="en-US" w:eastAsia="zh-CN"/>
        </w:rPr>
        <w:t>15</w:t>
      </w:r>
      <w:r>
        <w:rPr>
          <w:rFonts w:hint="eastAsia" w:ascii="仿宋" w:hAnsi="仿宋" w:eastAsia="仿宋"/>
          <w:sz w:val="28"/>
          <w:szCs w:val="28"/>
          <w:highlight w:val="none"/>
          <w:shd w:val="clear" w:color="auto" w:fill="FFFFFF"/>
        </w:rPr>
        <w:t>日</w:t>
      </w:r>
      <w:r>
        <w:rPr>
          <w:rFonts w:hint="eastAsia" w:ascii="仿宋" w:hAnsi="仿宋" w:eastAsia="仿宋"/>
          <w:sz w:val="28"/>
          <w:szCs w:val="28"/>
        </w:rPr>
        <w:t>上午8:00至12:00、下午14:30至17:00;</w:t>
      </w:r>
    </w:p>
    <w:p>
      <w:pPr>
        <w:widowControl w:val="0"/>
        <w:spacing w:after="0" w:line="500" w:lineRule="exact"/>
        <w:ind w:left="849" w:leftChars="194" w:hanging="422" w:hangingChars="151"/>
        <w:rPr>
          <w:rFonts w:ascii="仿宋" w:hAnsi="仿宋" w:eastAsia="仿宋"/>
          <w:b/>
          <w:bCs/>
          <w:sz w:val="28"/>
          <w:szCs w:val="28"/>
        </w:rPr>
      </w:pPr>
      <w:r>
        <w:rPr>
          <w:rFonts w:hint="eastAsia" w:ascii="仿宋" w:hAnsi="仿宋" w:eastAsia="仿宋"/>
          <w:sz w:val="28"/>
          <w:szCs w:val="28"/>
        </w:rPr>
        <w:t>（2）符合上述要求的供应商报名时提供以下资料：</w:t>
      </w:r>
      <w:r>
        <w:rPr>
          <w:rFonts w:hint="eastAsia" w:ascii="仿宋" w:hAnsi="仿宋" w:eastAsia="仿宋"/>
          <w:b/>
          <w:bCs/>
          <w:sz w:val="28"/>
          <w:szCs w:val="28"/>
        </w:rPr>
        <w:t>营业执照、业绩文件（附合同和</w:t>
      </w:r>
      <w:r>
        <w:fldChar w:fldCharType="begin"/>
      </w:r>
      <w:r>
        <w:instrText xml:space="preserve"> HYPERLINK "http://www.baidu.com/link?url=f9xRyH98WDreoxnR-GdinuOfRsppiMH77lPnXhpP0Ga0QDwngFyD0wJDJsiV2Q7Tot82XcWapmdH7JIuPxINq_" \t "https://www.baidu.com/_blank" </w:instrText>
      </w:r>
      <w:r>
        <w:fldChar w:fldCharType="separate"/>
      </w:r>
      <w:r>
        <w:rPr>
          <w:rFonts w:hint="eastAsia" w:ascii="仿宋" w:hAnsi="仿宋" w:eastAsia="仿宋"/>
          <w:b/>
          <w:bCs/>
          <w:sz w:val="28"/>
          <w:szCs w:val="28"/>
        </w:rPr>
        <w:t>竣工验收报告</w:t>
      </w:r>
      <w:r>
        <w:rPr>
          <w:rFonts w:hint="eastAsia" w:ascii="仿宋" w:hAnsi="仿宋" w:eastAsia="仿宋"/>
          <w:b/>
          <w:bCs/>
          <w:sz w:val="28"/>
          <w:szCs w:val="28"/>
        </w:rPr>
        <w:fldChar w:fldCharType="end"/>
      </w:r>
      <w:r>
        <w:rPr>
          <w:rFonts w:hint="eastAsia" w:ascii="仿宋" w:hAnsi="仿宋" w:eastAsia="仿宋"/>
          <w:b/>
          <w:bCs/>
          <w:sz w:val="28"/>
          <w:szCs w:val="28"/>
        </w:rPr>
        <w:t>（或其他竣工验收合格确认资料））、报名费汇款凭证、投标联系人名称及联系方式。</w:t>
      </w:r>
    </w:p>
    <w:p>
      <w:pPr>
        <w:widowControl w:val="0"/>
        <w:spacing w:after="0" w:line="500" w:lineRule="exact"/>
        <w:ind w:left="849" w:leftChars="194" w:hanging="422" w:hangingChars="151"/>
        <w:rPr>
          <w:rFonts w:ascii="仿宋" w:hAnsi="仿宋" w:eastAsia="仿宋"/>
          <w:sz w:val="28"/>
          <w:szCs w:val="28"/>
        </w:rPr>
      </w:pPr>
      <w:r>
        <w:rPr>
          <w:rFonts w:hint="eastAsia" w:ascii="仿宋" w:hAnsi="仿宋" w:eastAsia="仿宋"/>
          <w:sz w:val="28"/>
          <w:szCs w:val="28"/>
        </w:rPr>
        <w:t>（3）将上述报名资料（彩色扫描件）以PDF形式发送至邮箱</w:t>
      </w:r>
      <w:r>
        <w:fldChar w:fldCharType="begin"/>
      </w:r>
      <w:r>
        <w:instrText xml:space="preserve"> HYPERLINK "mailto:18302014078@163.com" </w:instrText>
      </w:r>
      <w:r>
        <w:fldChar w:fldCharType="separate"/>
      </w:r>
      <w:r>
        <w:rPr>
          <w:rFonts w:hint="eastAsia"/>
        </w:rPr>
        <w:t>617770075</w:t>
      </w:r>
      <w:r>
        <w:rPr>
          <w:rFonts w:hint="eastAsia" w:ascii="仿宋" w:hAnsi="仿宋" w:eastAsia="仿宋"/>
          <w:sz w:val="28"/>
          <w:szCs w:val="28"/>
        </w:rPr>
        <w:t>@qq.com</w:t>
      </w:r>
      <w:r>
        <w:rPr>
          <w:rFonts w:hint="eastAsia" w:ascii="仿宋" w:hAnsi="仿宋" w:eastAsia="仿宋"/>
          <w:sz w:val="28"/>
          <w:szCs w:val="28"/>
        </w:rPr>
        <w:fldChar w:fldCharType="end"/>
      </w:r>
      <w:r>
        <w:rPr>
          <w:rFonts w:hint="eastAsia" w:ascii="仿宋" w:hAnsi="仿宋" w:eastAsia="仿宋"/>
          <w:sz w:val="28"/>
          <w:szCs w:val="28"/>
        </w:rPr>
        <w:t>（文件需汇总成一个PDF文件）；</w:t>
      </w:r>
    </w:p>
    <w:p>
      <w:pPr>
        <w:widowControl w:val="0"/>
        <w:spacing w:after="0" w:line="500" w:lineRule="exact"/>
        <w:ind w:left="839" w:leftChars="254" w:hanging="280" w:hangingChars="100"/>
        <w:rPr>
          <w:rFonts w:ascii="仿宋" w:hAnsi="仿宋" w:eastAsia="仿宋"/>
          <w:sz w:val="28"/>
          <w:szCs w:val="28"/>
        </w:rPr>
      </w:pPr>
      <w:r>
        <w:rPr>
          <w:rFonts w:hint="eastAsia" w:ascii="仿宋" w:hAnsi="仿宋" w:eastAsia="仿宋"/>
          <w:sz w:val="28"/>
          <w:szCs w:val="28"/>
        </w:rPr>
        <w:t>6. 正式磋商文件售价300元人民币，购买须采用转账形式，磋商文件售出不退。</w:t>
      </w:r>
    </w:p>
    <w:p>
      <w:pPr>
        <w:widowControl w:val="0"/>
        <w:spacing w:after="0" w:line="500" w:lineRule="exact"/>
        <w:ind w:left="839" w:leftChars="254" w:hanging="280" w:hangingChars="100"/>
        <w:rPr>
          <w:rFonts w:ascii="仿宋" w:hAnsi="仿宋" w:eastAsia="仿宋"/>
          <w:sz w:val="28"/>
          <w:szCs w:val="28"/>
          <w:highlight w:val="yellow"/>
          <w:shd w:val="clear" w:color="auto" w:fill="FFFFFF"/>
        </w:rPr>
      </w:pPr>
      <w:r>
        <w:rPr>
          <w:rFonts w:ascii="仿宋" w:hAnsi="仿宋" w:eastAsia="仿宋"/>
          <w:sz w:val="28"/>
          <w:szCs w:val="28"/>
        </w:rPr>
        <w:t>7</w:t>
      </w:r>
      <w:r>
        <w:rPr>
          <w:rFonts w:hint="eastAsia" w:ascii="仿宋" w:hAnsi="仿宋" w:eastAsia="仿宋"/>
          <w:sz w:val="28"/>
          <w:szCs w:val="28"/>
        </w:rPr>
        <w:t>. 响应文件递交截止时间</w:t>
      </w:r>
      <w:r>
        <w:rPr>
          <w:rFonts w:hint="eastAsia" w:ascii="仿宋" w:hAnsi="仿宋" w:eastAsia="仿宋"/>
          <w:sz w:val="28"/>
          <w:szCs w:val="28"/>
          <w:shd w:val="clear" w:color="auto" w:fill="FFFFFF"/>
        </w:rPr>
        <w:t>：2023年6</w:t>
      </w:r>
      <w:r>
        <w:rPr>
          <w:rFonts w:ascii="仿宋" w:hAnsi="仿宋" w:eastAsia="仿宋"/>
          <w:sz w:val="28"/>
          <w:szCs w:val="28"/>
          <w:shd w:val="clear" w:color="auto" w:fill="FFFFFF"/>
        </w:rPr>
        <w:t>月</w:t>
      </w:r>
      <w:r>
        <w:rPr>
          <w:rFonts w:hint="eastAsia" w:ascii="仿宋" w:hAnsi="仿宋" w:eastAsia="仿宋"/>
          <w:sz w:val="28"/>
          <w:szCs w:val="28"/>
          <w:shd w:val="clear" w:color="auto" w:fill="FFFFFF"/>
        </w:rPr>
        <w:t>1</w:t>
      </w:r>
      <w:r>
        <w:rPr>
          <w:rFonts w:hint="eastAsia" w:ascii="仿宋" w:hAnsi="仿宋" w:eastAsia="仿宋"/>
          <w:sz w:val="28"/>
          <w:szCs w:val="28"/>
          <w:shd w:val="clear" w:color="auto" w:fill="FFFFFF"/>
          <w:lang w:val="en-US" w:eastAsia="zh-CN"/>
        </w:rPr>
        <w:t>9</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下午17:00前。</w:t>
      </w:r>
    </w:p>
    <w:p>
      <w:pPr>
        <w:widowControl w:val="0"/>
        <w:spacing w:after="0" w:line="500" w:lineRule="exact"/>
        <w:ind w:left="839" w:leftChars="254" w:hanging="280" w:hangingChars="1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 磋商响应文件递交地点</w:t>
      </w:r>
      <w:r>
        <w:rPr>
          <w:rFonts w:hint="eastAsia" w:ascii="仿宋" w:hAnsi="仿宋" w:eastAsia="仿宋"/>
          <w:b/>
          <w:bCs/>
          <w:sz w:val="28"/>
          <w:szCs w:val="28"/>
        </w:rPr>
        <w:t>（按规定时间送达或邮寄）</w:t>
      </w:r>
      <w:r>
        <w:rPr>
          <w:rFonts w:hint="eastAsia" w:ascii="仿宋" w:hAnsi="仿宋" w:eastAsia="仿宋"/>
          <w:sz w:val="28"/>
          <w:szCs w:val="28"/>
        </w:rPr>
        <w:t>：</w:t>
      </w:r>
    </w:p>
    <w:p>
      <w:pPr>
        <w:spacing w:after="0" w:line="500" w:lineRule="exact"/>
        <w:ind w:left="839"/>
        <w:rPr>
          <w:rFonts w:ascii="仿宋" w:hAnsi="仿宋" w:eastAsia="仿宋"/>
          <w:sz w:val="28"/>
          <w:szCs w:val="28"/>
        </w:rPr>
      </w:pPr>
      <w:r>
        <w:rPr>
          <w:rFonts w:hint="eastAsia" w:ascii="仿宋" w:hAnsi="仿宋" w:eastAsia="仿宋"/>
          <w:sz w:val="28"/>
          <w:szCs w:val="28"/>
        </w:rPr>
        <w:t>地点：广州市白云区钟落潭镇九佛西路280号慎思苑5号负一层招标采购办公室。</w:t>
      </w:r>
    </w:p>
    <w:p>
      <w:pPr>
        <w:spacing w:after="0" w:line="500" w:lineRule="exact"/>
        <w:ind w:left="839"/>
        <w:rPr>
          <w:rFonts w:ascii="仿宋" w:hAnsi="仿宋" w:eastAsia="仿宋"/>
          <w:sz w:val="28"/>
          <w:szCs w:val="28"/>
        </w:rPr>
      </w:pPr>
      <w:r>
        <w:rPr>
          <w:rFonts w:hint="eastAsia" w:ascii="仿宋" w:hAnsi="仿宋" w:eastAsia="仿宋"/>
          <w:sz w:val="28"/>
          <w:szCs w:val="28"/>
        </w:rPr>
        <w:t>联系人：卢老师；联系电话：13349936341。</w:t>
      </w:r>
    </w:p>
    <w:p>
      <w:pPr>
        <w:spacing w:after="0" w:line="500" w:lineRule="exact"/>
        <w:ind w:left="839"/>
        <w:rPr>
          <w:rFonts w:ascii="仿宋" w:hAnsi="仿宋" w:eastAsia="仿宋"/>
          <w:b/>
          <w:bCs/>
          <w:sz w:val="28"/>
          <w:szCs w:val="28"/>
        </w:rPr>
      </w:pPr>
      <w:r>
        <w:rPr>
          <w:rFonts w:hint="eastAsia" w:ascii="仿宋" w:hAnsi="仿宋" w:eastAsia="仿宋"/>
          <w:b/>
          <w:bCs/>
          <w:sz w:val="28"/>
          <w:szCs w:val="28"/>
        </w:rPr>
        <w:t>注：响应文件按以上地址送达或邮寄。</w:t>
      </w:r>
    </w:p>
    <w:p>
      <w:pPr>
        <w:spacing w:after="0" w:line="500" w:lineRule="exact"/>
        <w:ind w:firstLine="560" w:firstLineChars="20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．正式磋商时间及地点：</w:t>
      </w:r>
    </w:p>
    <w:p>
      <w:pPr>
        <w:spacing w:after="0" w:line="500" w:lineRule="exact"/>
        <w:ind w:left="559" w:leftChars="254"/>
        <w:rPr>
          <w:rFonts w:ascii="仿宋" w:hAnsi="仿宋" w:eastAsia="仿宋"/>
          <w:sz w:val="28"/>
          <w:szCs w:val="28"/>
          <w:highlight w:val="yellow"/>
        </w:rPr>
      </w:pPr>
      <w:r>
        <w:rPr>
          <w:rFonts w:hint="eastAsia" w:ascii="仿宋" w:hAnsi="仿宋" w:eastAsia="仿宋"/>
          <w:sz w:val="28"/>
          <w:szCs w:val="28"/>
        </w:rPr>
        <w:t>正式磋商时间：拟定</w:t>
      </w:r>
      <w:r>
        <w:rPr>
          <w:rFonts w:hint="eastAsia" w:ascii="仿宋" w:hAnsi="仿宋" w:eastAsia="仿宋"/>
          <w:sz w:val="28"/>
          <w:szCs w:val="28"/>
          <w:highlight w:val="none"/>
        </w:rPr>
        <w:t>2</w:t>
      </w:r>
      <w:r>
        <w:rPr>
          <w:rFonts w:ascii="仿宋" w:hAnsi="仿宋" w:eastAsia="仿宋"/>
          <w:sz w:val="28"/>
          <w:szCs w:val="28"/>
          <w:highlight w:val="none"/>
        </w:rPr>
        <w:t>0</w:t>
      </w:r>
      <w:r>
        <w:rPr>
          <w:rFonts w:hint="eastAsia" w:ascii="仿宋" w:hAnsi="仿宋" w:eastAsia="仿宋"/>
          <w:sz w:val="28"/>
          <w:szCs w:val="28"/>
          <w:highlight w:val="none"/>
        </w:rPr>
        <w:t>23年6月</w:t>
      </w:r>
      <w:r>
        <w:rPr>
          <w:rFonts w:hint="eastAsia" w:ascii="仿宋" w:hAnsi="仿宋" w:eastAsia="仿宋"/>
          <w:sz w:val="28"/>
          <w:szCs w:val="28"/>
          <w:highlight w:val="none"/>
          <w:lang w:val="en-US" w:eastAsia="zh-CN"/>
        </w:rPr>
        <w:t>20</w:t>
      </w:r>
      <w:r>
        <w:rPr>
          <w:rFonts w:hint="eastAsia" w:ascii="仿宋" w:hAnsi="仿宋" w:eastAsia="仿宋"/>
          <w:sz w:val="28"/>
          <w:szCs w:val="28"/>
          <w:highlight w:val="none"/>
        </w:rPr>
        <w:t>日</w:t>
      </w:r>
      <w:r>
        <w:rPr>
          <w:rFonts w:hint="eastAsia" w:ascii="仿宋" w:hAnsi="仿宋" w:eastAsia="仿宋"/>
          <w:sz w:val="28"/>
          <w:szCs w:val="28"/>
        </w:rPr>
        <w:t>9</w:t>
      </w:r>
      <w:r>
        <w:rPr>
          <w:rFonts w:ascii="仿宋" w:hAnsi="仿宋" w:eastAsia="仿宋"/>
          <w:sz w:val="28"/>
          <w:szCs w:val="28"/>
        </w:rPr>
        <w:t>:</w:t>
      </w:r>
      <w:r>
        <w:rPr>
          <w:rFonts w:hint="eastAsia" w:ascii="仿宋" w:hAnsi="仿宋" w:eastAsia="仿宋"/>
          <w:sz w:val="28"/>
          <w:szCs w:val="28"/>
        </w:rPr>
        <w:t>30（或按采购人实际通知实际为准）。</w:t>
      </w:r>
    </w:p>
    <w:p>
      <w:pPr>
        <w:spacing w:after="0" w:line="500" w:lineRule="exact"/>
        <w:ind w:left="559" w:leftChars="254"/>
        <w:rPr>
          <w:rFonts w:ascii="仿宋" w:hAnsi="仿宋" w:eastAsia="仿宋"/>
          <w:sz w:val="28"/>
          <w:szCs w:val="28"/>
        </w:rPr>
      </w:pPr>
      <w:r>
        <w:rPr>
          <w:rFonts w:hint="eastAsia" w:ascii="仿宋" w:hAnsi="仿宋" w:eastAsia="仿宋"/>
          <w:sz w:val="28"/>
          <w:szCs w:val="28"/>
        </w:rPr>
        <w:t>正式磋商地点：广州市白云区钟落潭镇九佛西路280号慎思苑5号负一层招标采购办公室（或按采购人实际通知实际为准）。</w:t>
      </w:r>
      <w:r>
        <w:rPr>
          <w:rFonts w:ascii="仿宋" w:hAnsi="仿宋" w:eastAsia="仿宋"/>
          <w:sz w:val="28"/>
          <w:szCs w:val="28"/>
        </w:rPr>
        <w:t xml:space="preserve"> </w:t>
      </w:r>
    </w:p>
    <w:p>
      <w:pPr>
        <w:spacing w:after="0" w:line="500" w:lineRule="exact"/>
        <w:ind w:left="653" w:leftChars="297"/>
        <w:rPr>
          <w:rFonts w:ascii="仿宋" w:hAnsi="仿宋" w:eastAsia="仿宋"/>
          <w:sz w:val="28"/>
          <w:szCs w:val="28"/>
        </w:rPr>
      </w:pPr>
      <w:r>
        <w:rPr>
          <w:rFonts w:hint="eastAsia" w:ascii="仿宋" w:hAnsi="仿宋" w:eastAsia="仿宋"/>
          <w:sz w:val="28"/>
          <w:szCs w:val="28"/>
        </w:rPr>
        <w:t>10. 参加本项目的参与人须在规定的时间内报名及购买磋商文件，本项目不接受未购买磋商文件供应商的参与。</w:t>
      </w:r>
    </w:p>
    <w:p>
      <w:pPr>
        <w:spacing w:after="0" w:line="500" w:lineRule="exact"/>
        <w:ind w:left="559" w:leftChars="254"/>
        <w:rPr>
          <w:rFonts w:ascii="仿宋" w:hAnsi="仿宋" w:eastAsia="仿宋"/>
          <w:sz w:val="28"/>
          <w:szCs w:val="28"/>
        </w:rPr>
      </w:pPr>
      <w:r>
        <w:rPr>
          <w:rFonts w:hint="eastAsia" w:ascii="仿宋" w:hAnsi="仿宋" w:eastAsia="仿宋"/>
          <w:sz w:val="28"/>
          <w:szCs w:val="28"/>
        </w:rPr>
        <w:t>11. 本项目需参与人进行现场踏勘，参与人踏勘现场发生的费用自理，参与人自行负责在踏勘现场中所发生的人员伤亡和财产损失。未对现场踏勘的视为对现场充分了解，且对所投响应文件负责。</w:t>
      </w:r>
    </w:p>
    <w:p>
      <w:pPr>
        <w:spacing w:after="0" w:line="500" w:lineRule="exact"/>
        <w:ind w:left="559" w:leftChars="254"/>
        <w:rPr>
          <w:rFonts w:ascii="仿宋" w:hAnsi="仿宋" w:eastAsia="仿宋"/>
          <w:sz w:val="28"/>
          <w:szCs w:val="28"/>
        </w:rPr>
      </w:pPr>
      <w:r>
        <w:rPr>
          <w:rFonts w:hint="eastAsia" w:ascii="仿宋" w:hAnsi="仿宋" w:eastAsia="仿宋"/>
          <w:sz w:val="28"/>
          <w:szCs w:val="28"/>
        </w:rPr>
        <w:t>踏勘地点：广州市白云区钟落潭镇九佛西路280号指定地点。</w:t>
      </w:r>
    </w:p>
    <w:p>
      <w:pPr>
        <w:spacing w:after="0" w:line="500" w:lineRule="exact"/>
        <w:ind w:left="559" w:leftChars="254"/>
        <w:rPr>
          <w:rFonts w:ascii="仿宋" w:hAnsi="仿宋" w:eastAsia="仿宋"/>
          <w:sz w:val="28"/>
          <w:szCs w:val="28"/>
        </w:rPr>
      </w:pPr>
      <w:r>
        <w:rPr>
          <w:rFonts w:hint="eastAsia" w:ascii="仿宋" w:hAnsi="仿宋" w:eastAsia="仿宋"/>
          <w:sz w:val="28"/>
          <w:szCs w:val="28"/>
        </w:rPr>
        <w:t>勘探时间：</w:t>
      </w:r>
      <w:r>
        <w:rPr>
          <w:rFonts w:hint="eastAsia" w:ascii="仿宋" w:hAnsi="仿宋" w:eastAsia="仿宋"/>
          <w:sz w:val="28"/>
          <w:szCs w:val="28"/>
          <w:highlight w:val="none"/>
        </w:rPr>
        <w:t>2023年6月</w:t>
      </w:r>
      <w:r>
        <w:rPr>
          <w:rFonts w:hint="eastAsia" w:ascii="仿宋" w:hAnsi="仿宋" w:eastAsia="仿宋"/>
          <w:sz w:val="28"/>
          <w:szCs w:val="28"/>
          <w:highlight w:val="none"/>
          <w:lang w:val="en-US" w:eastAsia="zh-CN"/>
        </w:rPr>
        <w:t>15</w:t>
      </w:r>
      <w:bookmarkStart w:id="3" w:name="_GoBack"/>
      <w:bookmarkEnd w:id="3"/>
      <w:r>
        <w:rPr>
          <w:rFonts w:hint="eastAsia" w:ascii="仿宋" w:hAnsi="仿宋" w:eastAsia="仿宋"/>
          <w:sz w:val="28"/>
          <w:szCs w:val="28"/>
          <w:highlight w:val="none"/>
        </w:rPr>
        <w:t>日</w:t>
      </w:r>
      <w:r>
        <w:rPr>
          <w:rFonts w:hint="eastAsia" w:ascii="仿宋" w:hAnsi="仿宋" w:eastAsia="仿宋"/>
          <w:sz w:val="28"/>
          <w:szCs w:val="28"/>
        </w:rPr>
        <w:t xml:space="preserve">上午10点；探勘联系人：卢老师，电话：13349936341。 </w:t>
      </w:r>
    </w:p>
    <w:p>
      <w:pPr>
        <w:spacing w:after="0" w:line="500" w:lineRule="exact"/>
        <w:ind w:left="653" w:leftChars="297"/>
        <w:rPr>
          <w:rFonts w:ascii="仿宋" w:hAnsi="仿宋" w:eastAsia="仿宋"/>
          <w:sz w:val="28"/>
          <w:szCs w:val="28"/>
          <w:highlight w:val="none"/>
        </w:rPr>
      </w:pPr>
      <w:r>
        <w:rPr>
          <w:rFonts w:hint="eastAsia" w:ascii="仿宋" w:hAnsi="仿宋" w:eastAsia="仿宋"/>
          <w:sz w:val="28"/>
          <w:szCs w:val="28"/>
        </w:rPr>
        <w:t>12</w:t>
      </w:r>
      <w:r>
        <w:rPr>
          <w:rFonts w:ascii="仿宋" w:hAnsi="仿宋" w:eastAsia="仿宋"/>
          <w:sz w:val="28"/>
          <w:szCs w:val="28"/>
        </w:rPr>
        <w:t>.</w:t>
      </w:r>
      <w:r>
        <w:rPr>
          <w:rFonts w:hint="eastAsia" w:ascii="仿宋" w:hAnsi="仿宋" w:eastAsia="仿宋"/>
          <w:sz w:val="28"/>
          <w:szCs w:val="28"/>
        </w:rPr>
        <w:t xml:space="preserve"> 参与人对竞争性磋商文件如有疑点要求澄清，应在</w:t>
      </w:r>
      <w:r>
        <w:rPr>
          <w:rFonts w:hint="eastAsia" w:ascii="仿宋" w:hAnsi="仿宋" w:eastAsia="仿宋"/>
          <w:sz w:val="28"/>
          <w:szCs w:val="28"/>
          <w:highlight w:val="none"/>
        </w:rPr>
        <w:t>2023年6月1</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日17:00前以书面形式向采购人提出。</w:t>
      </w:r>
    </w:p>
    <w:p>
      <w:pPr>
        <w:spacing w:after="0" w:line="500" w:lineRule="exact"/>
        <w:ind w:left="653" w:leftChars="297"/>
        <w:rPr>
          <w:rFonts w:ascii="仿宋" w:hAnsi="仿宋" w:eastAsia="仿宋"/>
          <w:sz w:val="28"/>
          <w:szCs w:val="28"/>
        </w:rPr>
      </w:pPr>
      <w:r>
        <w:rPr>
          <w:rFonts w:hint="eastAsia" w:ascii="仿宋" w:hAnsi="仿宋" w:eastAsia="仿宋"/>
          <w:sz w:val="28"/>
          <w:szCs w:val="28"/>
        </w:rPr>
        <w:t>13. 投标报价请依据磋商文件及其附件资料综合考虑，文件答疑请于规定时间前以书面形式提交至指定邮箱。</w:t>
      </w:r>
    </w:p>
    <w:p>
      <w:pPr>
        <w:spacing w:after="0" w:line="500" w:lineRule="exact"/>
        <w:ind w:left="653" w:leftChars="297"/>
        <w:rPr>
          <w:rFonts w:ascii="仿宋" w:hAnsi="仿宋" w:eastAsia="仿宋"/>
          <w:sz w:val="28"/>
          <w:szCs w:val="28"/>
        </w:rPr>
      </w:pPr>
      <w:r>
        <w:rPr>
          <w:rFonts w:hint="eastAsia" w:ascii="仿宋" w:hAnsi="仿宋" w:eastAsia="仿宋"/>
          <w:sz w:val="28"/>
          <w:szCs w:val="28"/>
        </w:rPr>
        <w:t>14</w:t>
      </w:r>
      <w:r>
        <w:rPr>
          <w:rFonts w:ascii="仿宋" w:hAnsi="仿宋" w:eastAsia="仿宋"/>
          <w:sz w:val="28"/>
          <w:szCs w:val="28"/>
        </w:rPr>
        <w:t>.</w:t>
      </w:r>
      <w:r>
        <w:rPr>
          <w:rFonts w:hint="eastAsia" w:ascii="仿宋" w:hAnsi="仿宋" w:eastAsia="仿宋"/>
          <w:sz w:val="28"/>
          <w:szCs w:val="28"/>
        </w:rPr>
        <w:t xml:space="preserve"> 本项目需缴纳磋商保证金1万元，成交参与人磋商保证金自动转为履约质保金，履约质保金在验收合格日算起十五个工作日内无息退还，未成交参与人的磋商保证金，将按竞争性磋商文件规定在确定成交参与人成交通知书发出之后，十五个工作日办理原额无息退还手续。</w:t>
      </w:r>
    </w:p>
    <w:p>
      <w:pPr>
        <w:spacing w:after="0" w:line="500" w:lineRule="exact"/>
        <w:ind w:left="653" w:leftChars="297"/>
        <w:rPr>
          <w:rFonts w:ascii="仿宋" w:hAnsi="仿宋" w:eastAsia="仿宋"/>
          <w:sz w:val="28"/>
          <w:szCs w:val="28"/>
        </w:rPr>
      </w:pPr>
      <w:r>
        <w:rPr>
          <w:rFonts w:hint="eastAsia" w:ascii="仿宋" w:hAnsi="仿宋" w:eastAsia="仿宋"/>
          <w:sz w:val="28"/>
          <w:szCs w:val="28"/>
        </w:rPr>
        <w:t>15. 磋商文件购买及保证金汇款账号：</w:t>
      </w:r>
    </w:p>
    <w:p>
      <w:pPr>
        <w:spacing w:after="0" w:line="500" w:lineRule="exact"/>
        <w:ind w:left="653" w:leftChars="297"/>
        <w:rPr>
          <w:rFonts w:ascii="仿宋" w:hAnsi="仿宋" w:eastAsia="仿宋"/>
          <w:sz w:val="28"/>
          <w:szCs w:val="28"/>
        </w:rPr>
      </w:pPr>
      <w:r>
        <w:rPr>
          <w:rFonts w:hint="eastAsia" w:ascii="仿宋" w:hAnsi="仿宋" w:eastAsia="仿宋"/>
          <w:sz w:val="28"/>
          <w:szCs w:val="28"/>
        </w:rPr>
        <w:t xml:space="preserve">开户名称：广东白云学院 </w:t>
      </w:r>
    </w:p>
    <w:p>
      <w:pPr>
        <w:spacing w:after="0" w:line="500" w:lineRule="exact"/>
        <w:ind w:left="653" w:leftChars="297"/>
        <w:rPr>
          <w:rFonts w:ascii="仿宋" w:hAnsi="仿宋" w:eastAsia="仿宋"/>
          <w:sz w:val="28"/>
          <w:szCs w:val="28"/>
        </w:rPr>
      </w:pPr>
      <w:r>
        <w:rPr>
          <w:rFonts w:hint="eastAsia" w:ascii="仿宋" w:hAnsi="仿宋" w:eastAsia="仿宋"/>
          <w:sz w:val="28"/>
          <w:szCs w:val="28"/>
        </w:rPr>
        <w:t xml:space="preserve">帐 </w:t>
      </w:r>
      <w:r>
        <w:rPr>
          <w:rFonts w:ascii="仿宋" w:hAnsi="仿宋" w:eastAsia="仿宋"/>
          <w:sz w:val="28"/>
          <w:szCs w:val="28"/>
        </w:rPr>
        <w:t xml:space="preserve">   </w:t>
      </w:r>
      <w:r>
        <w:rPr>
          <w:rFonts w:hint="eastAsia" w:ascii="仿宋" w:hAnsi="仿宋" w:eastAsia="仿宋"/>
          <w:sz w:val="28"/>
          <w:szCs w:val="28"/>
        </w:rPr>
        <w:t xml:space="preserve">号：44001491104050456980 </w:t>
      </w:r>
    </w:p>
    <w:p>
      <w:pPr>
        <w:spacing w:after="0" w:line="500" w:lineRule="exact"/>
        <w:ind w:left="653" w:leftChars="297"/>
        <w:rPr>
          <w:rFonts w:ascii="仿宋" w:hAnsi="仿宋" w:eastAsia="仿宋"/>
          <w:sz w:val="28"/>
          <w:szCs w:val="28"/>
        </w:rPr>
      </w:pPr>
      <w:r>
        <w:rPr>
          <w:rFonts w:hint="eastAsia" w:ascii="仿宋" w:hAnsi="仿宋" w:eastAsia="仿宋"/>
          <w:sz w:val="28"/>
          <w:szCs w:val="28"/>
        </w:rPr>
        <w:t>开户银行：中国建设银行股份有限公司广州江高支行</w:t>
      </w:r>
      <w:bookmarkStart w:id="2" w:name="_Hlk97917519"/>
    </w:p>
    <w:p>
      <w:pPr>
        <w:spacing w:after="0" w:line="500" w:lineRule="exact"/>
        <w:ind w:left="653" w:leftChars="297"/>
        <w:rPr>
          <w:rFonts w:ascii="仿宋" w:hAnsi="仿宋" w:eastAsia="仿宋"/>
          <w:sz w:val="28"/>
          <w:szCs w:val="28"/>
        </w:rPr>
      </w:pPr>
      <w:r>
        <w:rPr>
          <w:rFonts w:hint="eastAsia" w:ascii="仿宋" w:hAnsi="仿宋" w:eastAsia="仿宋"/>
          <w:sz w:val="28"/>
          <w:szCs w:val="28"/>
        </w:rPr>
        <w:t>16. 参加本项目的参与人如对采购过程有异议的，请按照竞争性磋商文件第21条“参与人的投诉与回复”要求执行。投诉受理部门：中教集团内控部；</w:t>
      </w:r>
      <w:bookmarkEnd w:id="2"/>
      <w:r>
        <w:rPr>
          <w:rFonts w:hint="eastAsia" w:ascii="仿宋" w:hAnsi="仿宋" w:eastAsia="仿宋"/>
          <w:sz w:val="28"/>
          <w:szCs w:val="28"/>
        </w:rPr>
        <w:t>投诉电话：0791-88106510 /0791-88102608</w:t>
      </w:r>
      <w:bookmarkEnd w:id="0"/>
    </w:p>
    <w:p>
      <w:pPr>
        <w:ind w:firstLine="560" w:firstLineChars="200"/>
        <w:jc w:val="right"/>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广东白云学院</w:t>
      </w:r>
    </w:p>
    <w:p>
      <w:pPr>
        <w:ind w:firstLine="560" w:firstLineChars="200"/>
        <w:jc w:val="right"/>
        <w:rPr>
          <w:rFonts w:hint="eastAsia" w:ascii="仿宋" w:hAnsi="仿宋" w:eastAsia="仿宋" w:cs="仿宋"/>
          <w:color w:val="auto"/>
          <w:sz w:val="28"/>
          <w:szCs w:val="28"/>
          <w:lang w:val="en-US" w:eastAsia="zh-CN"/>
        </w:rPr>
      </w:pPr>
      <w:r>
        <w:rPr>
          <w:rFonts w:hint="eastAsia" w:ascii="仿宋" w:hAnsi="仿宋" w:eastAsia="仿宋"/>
          <w:color w:val="auto"/>
          <w:sz w:val="28"/>
          <w:szCs w:val="28"/>
          <w:lang w:val="en-US" w:eastAsia="zh-CN"/>
        </w:rPr>
        <w:t>2023年6月6日</w:t>
      </w:r>
    </w:p>
    <w:p>
      <w:pPr>
        <w:spacing w:line="400" w:lineRule="exact"/>
        <w:rPr>
          <w:rFonts w:hint="eastAsia"/>
          <w:color w:val="auto"/>
          <w:lang w:val="en-US" w:eastAsia="zh-CN"/>
        </w:rPr>
      </w:pPr>
      <w:r>
        <w:rPr>
          <w:rFonts w:ascii="仿宋" w:hAnsi="仿宋" w:eastAsia="仿宋"/>
          <w:sz w:val="28"/>
          <w:szCs w:val="28"/>
        </w:rPr>
        <w:br w:type="page"/>
      </w:r>
      <w:bookmarkEnd w:id="1"/>
      <w:r>
        <w:rPr>
          <w:rFonts w:hint="eastAsia"/>
          <w:color w:val="auto"/>
          <w:lang w:val="en-US" w:eastAsia="zh-CN"/>
        </w:rPr>
        <w:t xml:space="preserve">                                </w:t>
      </w:r>
    </w:p>
    <w:p>
      <w:pPr>
        <w:ind w:firstLine="440" w:firstLineChars="200"/>
        <w:jc w:val="right"/>
        <w:rPr>
          <w:rFonts w:hint="eastAsia" w:ascii="仿宋" w:hAnsi="仿宋" w:eastAsia="仿宋"/>
          <w:color w:val="auto"/>
          <w:sz w:val="28"/>
          <w:szCs w:val="28"/>
          <w:lang w:val="en-US" w:eastAsia="zh-CN"/>
        </w:rPr>
      </w:pPr>
      <w:r>
        <w:rPr>
          <w:rFonts w:hint="eastAsia"/>
          <w:color w:val="auto"/>
          <w:lang w:val="en-US" w:eastAsia="zh-CN"/>
        </w:rPr>
        <w:t xml:space="preserve">                                      </w:t>
      </w:r>
      <w:r>
        <w:rPr>
          <w:rFonts w:hint="eastAsia" w:ascii="仿宋" w:hAnsi="仿宋" w:eastAsia="仿宋"/>
          <w:color w:val="auto"/>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606C8"/>
    <w:multiLevelType w:val="singleLevel"/>
    <w:tmpl w:val="144606C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ZWViNDRkYTE1M2I5MmYzYzcyN2FmZGE3ZWUyZGEifQ=="/>
  </w:docVars>
  <w:rsids>
    <w:rsidRoot w:val="00000000"/>
    <w:rsid w:val="0B8E2022"/>
    <w:rsid w:val="0EB1442E"/>
    <w:rsid w:val="13465E30"/>
    <w:rsid w:val="1F6F0182"/>
    <w:rsid w:val="33CE0351"/>
    <w:rsid w:val="36E144C8"/>
    <w:rsid w:val="451F5BCB"/>
    <w:rsid w:val="528703BB"/>
    <w:rsid w:val="606C4008"/>
    <w:rsid w:val="68B35580"/>
    <w:rsid w:val="694274ED"/>
    <w:rsid w:val="714B060F"/>
    <w:rsid w:val="73974727"/>
    <w:rsid w:val="73E80B81"/>
    <w:rsid w:val="78F41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1457</Words>
  <Characters>1666</Characters>
  <Lines>0</Lines>
  <Paragraphs>0</Paragraphs>
  <TotalTime>2</TotalTime>
  <ScaleCrop>false</ScaleCrop>
  <LinksUpToDate>false</LinksUpToDate>
  <CharactersWithSpaces>1761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2023-04-23T01:54:00Z</dcterms:created>
  <dc:creator>admin2020</dc:creator>
  <cp:lastModifiedBy>十年磨一剑</cp:lastModifiedBy>
  <dcterms:modified xsi:type="dcterms:W3CDTF">2023-06-12T08:42:45Z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1ADEA160329E4F69AABE665E7713A61C_12</vt:lpwstr>
  </property>
</Properties>
</file>