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Toc273178686"/>
      <w:bookmarkStart w:id="1" w:name="_Toc259692693"/>
      <w:bookmarkStart w:id="2" w:name="_Toc160880487"/>
      <w:bookmarkStart w:id="3" w:name="_Toc236021402"/>
      <w:bookmarkStart w:id="4" w:name="_Toc267059633"/>
      <w:bookmarkStart w:id="5" w:name="_Toc169332904"/>
      <w:bookmarkStart w:id="6" w:name="_Toc266870386"/>
      <w:bookmarkStart w:id="7" w:name="_Toc266868624"/>
      <w:bookmarkStart w:id="8" w:name="_Toc212454753"/>
      <w:bookmarkStart w:id="9" w:name="_Toc259520819"/>
      <w:bookmarkStart w:id="10" w:name="_Toc267060162"/>
      <w:bookmarkStart w:id="11" w:name="_Toc251613780"/>
      <w:bookmarkStart w:id="12" w:name="_Toc255974963"/>
      <w:bookmarkStart w:id="13" w:name="_Toc267060022"/>
      <w:bookmarkStart w:id="14" w:name="_Toc212526081"/>
      <w:bookmarkStart w:id="15" w:name="_Toc227058483"/>
      <w:bookmarkStart w:id="16" w:name="_Toc258401210"/>
      <w:bookmarkStart w:id="17" w:name="_Toc266870861"/>
      <w:bookmarkStart w:id="18" w:name="_Toc219800200"/>
      <w:bookmarkStart w:id="19" w:name="_Toc267060407"/>
      <w:bookmarkStart w:id="20" w:name="_Toc170798743"/>
      <w:bookmarkStart w:id="21" w:name="_Toc266868924"/>
      <w:bookmarkStart w:id="22" w:name="_Toc212456146"/>
      <w:bookmarkStart w:id="23" w:name="_Toc267059161"/>
      <w:bookmarkStart w:id="24" w:name="_Toc217891359"/>
      <w:bookmarkStart w:id="25" w:name="_Toc267059519"/>
      <w:bookmarkStart w:id="26" w:name="_Toc253066567"/>
      <w:bookmarkStart w:id="27" w:name="_Toc235438297"/>
      <w:bookmarkStart w:id="28" w:name="_Toc212530253"/>
      <w:bookmarkStart w:id="29" w:name="_Toc223146565"/>
      <w:bookmarkStart w:id="30" w:name="_Toc267059010"/>
      <w:bookmarkStart w:id="31" w:name="_Toc235437942"/>
      <w:bookmarkStart w:id="32" w:name="_Toc207014580"/>
      <w:bookmarkStart w:id="33" w:name="_Toc267059899"/>
      <w:bookmarkStart w:id="34" w:name="_Toc211937196"/>
      <w:bookmarkStart w:id="35" w:name="_Toc235438227"/>
      <w:bookmarkStart w:id="36" w:name="_Toc225669277"/>
      <w:bookmarkStart w:id="37" w:name="_Toc259692600"/>
      <w:bookmarkStart w:id="38" w:name="_Toc249325665"/>
      <w:bookmarkStart w:id="39" w:name="_Toc267059786"/>
      <w:bookmarkStart w:id="40" w:name="_Toc177985424"/>
      <w:bookmarkStart w:id="41" w:name="_Toc169332794"/>
      <w:bookmarkStart w:id="42" w:name="_Toc254790852"/>
      <w:bookmarkStart w:id="43" w:name="_Toc251586187"/>
      <w:bookmarkStart w:id="44" w:name="_Toc216241307"/>
      <w:r>
        <w:rPr>
          <w:rFonts w:hint="eastAsia"/>
        </w:rPr>
        <w:tab/>
      </w:r>
    </w:p>
    <w:p>
      <w:pPr>
        <w:pStyle w:val="51"/>
        <w:spacing w:line="360" w:lineRule="auto"/>
        <w:jc w:val="center"/>
        <w:outlineLvl w:val="0"/>
        <w:rPr>
          <w:rFonts w:ascii="仿宋" w:hAnsi="仿宋" w:eastAsia="仿宋"/>
          <w:b/>
          <w:color w:val="auto"/>
          <w:sz w:val="72"/>
          <w:szCs w:val="72"/>
        </w:rPr>
      </w:pPr>
      <w:r>
        <w:rPr>
          <w:rFonts w:hint="eastAsia" w:ascii="仿宋" w:hAnsi="仿宋" w:eastAsia="仿宋"/>
          <w:b/>
          <w:color w:val="auto"/>
          <w:sz w:val="72"/>
          <w:szCs w:val="72"/>
        </w:rPr>
        <w:t>烟台科技学院</w:t>
      </w:r>
    </w:p>
    <w:p>
      <w:pPr>
        <w:pStyle w:val="51"/>
        <w:spacing w:line="360" w:lineRule="auto"/>
        <w:jc w:val="both"/>
        <w:outlineLvl w:val="0"/>
        <w:rPr>
          <w:rFonts w:ascii="仿宋" w:hAnsi="仿宋" w:eastAsia="仿宋"/>
          <w:b/>
          <w:color w:val="auto"/>
          <w:sz w:val="44"/>
          <w:szCs w:val="44"/>
        </w:rPr>
      </w:pPr>
    </w:p>
    <w:p>
      <w:pPr>
        <w:pStyle w:val="51"/>
        <w:spacing w:line="360" w:lineRule="auto"/>
        <w:jc w:val="center"/>
        <w:outlineLvl w:val="0"/>
        <w:rPr>
          <w:rFonts w:ascii="仿宋" w:hAnsi="仿宋" w:eastAsia="仿宋"/>
          <w:b/>
          <w:bCs/>
          <w:color w:val="auto"/>
          <w:sz w:val="48"/>
          <w:szCs w:val="48"/>
        </w:rPr>
      </w:pPr>
      <w:r>
        <w:rPr>
          <w:rFonts w:hint="eastAsia" w:ascii="仿宋" w:hAnsi="仿宋" w:eastAsia="仿宋"/>
          <w:b/>
          <w:bCs/>
          <w:sz w:val="44"/>
          <w:szCs w:val="44"/>
        </w:rPr>
        <w:t>关于</w:t>
      </w:r>
      <w:r>
        <w:rPr>
          <w:rFonts w:hint="eastAsia" w:ascii="仿宋" w:hAnsi="仿宋" w:eastAsia="仿宋"/>
          <w:b/>
          <w:sz w:val="44"/>
          <w:szCs w:val="44"/>
          <w:lang w:val="en-US" w:eastAsia="zh-CN"/>
        </w:rPr>
        <w:t>毕业证书、学位证书等设计制作</w:t>
      </w:r>
      <w:r>
        <w:rPr>
          <w:rFonts w:hint="eastAsia" w:ascii="仿宋" w:hAnsi="仿宋" w:eastAsia="仿宋"/>
          <w:b/>
          <w:bCs/>
          <w:sz w:val="44"/>
          <w:szCs w:val="44"/>
        </w:rPr>
        <w:t>采购项目</w:t>
      </w:r>
    </w:p>
    <w:p>
      <w:pPr>
        <w:pStyle w:val="51"/>
        <w:spacing w:line="360" w:lineRule="auto"/>
        <w:jc w:val="center"/>
        <w:outlineLvl w:val="0"/>
        <w:rPr>
          <w:rFonts w:ascii="仿宋" w:hAnsi="仿宋" w:eastAsia="仿宋"/>
          <w:b/>
          <w:color w:val="auto"/>
          <w:sz w:val="44"/>
          <w:szCs w:val="44"/>
        </w:rPr>
      </w:pPr>
    </w:p>
    <w:p>
      <w:pPr>
        <w:pStyle w:val="51"/>
        <w:spacing w:line="360" w:lineRule="auto"/>
        <w:jc w:val="center"/>
        <w:outlineLvl w:val="0"/>
        <w:rPr>
          <w:rFonts w:ascii="仿宋" w:hAnsi="仿宋" w:eastAsia="仿宋"/>
          <w:b/>
          <w:color w:val="auto"/>
          <w:sz w:val="72"/>
          <w:szCs w:val="72"/>
        </w:rPr>
      </w:pPr>
      <w:r>
        <w:rPr>
          <w:rFonts w:hint="eastAsia" w:ascii="仿宋" w:hAnsi="仿宋" w:eastAsia="仿宋"/>
          <w:b/>
          <w:color w:val="auto"/>
          <w:sz w:val="72"/>
          <w:szCs w:val="72"/>
        </w:rPr>
        <w:t>公</w:t>
      </w:r>
    </w:p>
    <w:p>
      <w:pPr>
        <w:pStyle w:val="51"/>
        <w:spacing w:line="360" w:lineRule="auto"/>
        <w:jc w:val="center"/>
        <w:outlineLvl w:val="0"/>
        <w:rPr>
          <w:rFonts w:ascii="仿宋" w:hAnsi="仿宋" w:eastAsia="仿宋"/>
          <w:b/>
          <w:color w:val="auto"/>
          <w:sz w:val="72"/>
          <w:szCs w:val="72"/>
        </w:rPr>
      </w:pPr>
      <w:r>
        <w:rPr>
          <w:rFonts w:hint="eastAsia" w:ascii="仿宋" w:hAnsi="仿宋" w:eastAsia="仿宋"/>
          <w:b/>
          <w:color w:val="auto"/>
          <w:sz w:val="72"/>
          <w:szCs w:val="72"/>
        </w:rPr>
        <w:t>开</w:t>
      </w:r>
    </w:p>
    <w:p>
      <w:pPr>
        <w:pStyle w:val="51"/>
        <w:spacing w:line="360" w:lineRule="auto"/>
        <w:jc w:val="center"/>
        <w:outlineLvl w:val="0"/>
        <w:rPr>
          <w:rFonts w:ascii="仿宋" w:hAnsi="仿宋" w:eastAsia="仿宋"/>
          <w:b/>
          <w:color w:val="auto"/>
          <w:sz w:val="72"/>
          <w:szCs w:val="72"/>
        </w:rPr>
      </w:pPr>
      <w:r>
        <w:rPr>
          <w:rFonts w:hint="eastAsia" w:ascii="仿宋" w:hAnsi="仿宋" w:eastAsia="仿宋"/>
          <w:b/>
          <w:color w:val="auto"/>
          <w:sz w:val="72"/>
          <w:szCs w:val="72"/>
        </w:rPr>
        <w:t>询</w:t>
      </w:r>
    </w:p>
    <w:p>
      <w:pPr>
        <w:pStyle w:val="51"/>
        <w:spacing w:line="360" w:lineRule="auto"/>
        <w:jc w:val="center"/>
        <w:outlineLvl w:val="0"/>
        <w:rPr>
          <w:rFonts w:ascii="仿宋" w:hAnsi="仿宋" w:eastAsia="仿宋"/>
          <w:b/>
          <w:color w:val="auto"/>
          <w:sz w:val="72"/>
          <w:szCs w:val="72"/>
        </w:rPr>
      </w:pPr>
      <w:r>
        <w:rPr>
          <w:rFonts w:hint="eastAsia" w:ascii="仿宋" w:hAnsi="仿宋" w:eastAsia="仿宋"/>
          <w:b/>
          <w:color w:val="auto"/>
          <w:sz w:val="72"/>
          <w:szCs w:val="72"/>
        </w:rPr>
        <w:t>价</w:t>
      </w:r>
    </w:p>
    <w:p>
      <w:pPr>
        <w:pStyle w:val="51"/>
        <w:spacing w:line="360" w:lineRule="auto"/>
        <w:jc w:val="center"/>
        <w:outlineLvl w:val="0"/>
        <w:rPr>
          <w:rFonts w:ascii="仿宋" w:hAnsi="仿宋" w:eastAsia="仿宋"/>
          <w:b/>
          <w:color w:val="auto"/>
          <w:sz w:val="72"/>
          <w:szCs w:val="72"/>
        </w:rPr>
      </w:pPr>
      <w:r>
        <w:rPr>
          <w:rFonts w:hint="eastAsia" w:ascii="仿宋" w:hAnsi="仿宋" w:eastAsia="仿宋"/>
          <w:b/>
          <w:color w:val="auto"/>
          <w:sz w:val="72"/>
          <w:szCs w:val="72"/>
        </w:rPr>
        <w:t>邀</w:t>
      </w:r>
    </w:p>
    <w:p>
      <w:pPr>
        <w:pStyle w:val="51"/>
        <w:spacing w:line="360" w:lineRule="auto"/>
        <w:jc w:val="center"/>
        <w:outlineLvl w:val="0"/>
        <w:rPr>
          <w:rFonts w:ascii="仿宋" w:hAnsi="仿宋" w:eastAsia="仿宋"/>
          <w:b/>
          <w:color w:val="auto"/>
          <w:sz w:val="72"/>
          <w:szCs w:val="72"/>
        </w:rPr>
      </w:pPr>
      <w:r>
        <w:rPr>
          <w:rFonts w:hint="eastAsia" w:ascii="仿宋" w:hAnsi="仿宋" w:eastAsia="仿宋"/>
          <w:b/>
          <w:color w:val="auto"/>
          <w:sz w:val="72"/>
          <w:szCs w:val="72"/>
        </w:rPr>
        <w:t>请</w:t>
      </w:r>
    </w:p>
    <w:p>
      <w:pPr>
        <w:pStyle w:val="51"/>
        <w:spacing w:line="360" w:lineRule="auto"/>
        <w:jc w:val="center"/>
        <w:outlineLvl w:val="0"/>
        <w:rPr>
          <w:rFonts w:ascii="仿宋" w:hAnsi="仿宋" w:eastAsia="仿宋"/>
          <w:b/>
          <w:color w:val="auto"/>
          <w:sz w:val="72"/>
          <w:szCs w:val="72"/>
        </w:rPr>
      </w:pPr>
      <w:r>
        <w:rPr>
          <w:rFonts w:hint="eastAsia" w:ascii="仿宋" w:hAnsi="仿宋" w:eastAsia="仿宋"/>
          <w:b/>
          <w:color w:val="auto"/>
          <w:sz w:val="72"/>
          <w:szCs w:val="72"/>
        </w:rPr>
        <w:t>函</w:t>
      </w:r>
    </w:p>
    <w:p>
      <w:pPr>
        <w:pStyle w:val="51"/>
        <w:spacing w:line="360" w:lineRule="auto"/>
        <w:jc w:val="center"/>
        <w:outlineLvl w:val="0"/>
        <w:rPr>
          <w:rFonts w:ascii="仿宋" w:hAnsi="仿宋" w:eastAsia="仿宋"/>
          <w:b/>
          <w:color w:val="auto"/>
          <w:sz w:val="72"/>
          <w:szCs w:val="72"/>
        </w:rPr>
      </w:pPr>
    </w:p>
    <w:p>
      <w:pPr>
        <w:pStyle w:val="51"/>
        <w:tabs>
          <w:tab w:val="left" w:pos="849"/>
        </w:tabs>
        <w:spacing w:line="360" w:lineRule="auto"/>
        <w:ind w:firstLine="1606" w:firstLineChars="500"/>
        <w:outlineLvl w:val="0"/>
        <w:rPr>
          <w:rFonts w:hint="default" w:ascii="仿宋" w:hAnsi="仿宋" w:eastAsia="仿宋"/>
          <w:b/>
          <w:color w:val="auto"/>
          <w:sz w:val="32"/>
          <w:szCs w:val="32"/>
          <w:lang w:val="en-US" w:eastAsia="zh-CN"/>
        </w:rPr>
      </w:pPr>
      <w:r>
        <w:rPr>
          <w:rFonts w:hint="eastAsia" w:ascii="仿宋" w:hAnsi="仿宋" w:eastAsia="仿宋"/>
          <w:b/>
          <w:color w:val="auto"/>
          <w:sz w:val="32"/>
          <w:szCs w:val="32"/>
        </w:rPr>
        <w:t>项目编号：</w:t>
      </w:r>
      <w:r>
        <w:rPr>
          <w:rFonts w:hint="eastAsia" w:ascii="仿宋" w:hAnsi="仿宋" w:eastAsia="仿宋"/>
          <w:b/>
          <w:sz w:val="32"/>
          <w:szCs w:val="32"/>
        </w:rPr>
        <w:t>YKG202</w:t>
      </w:r>
      <w:r>
        <w:rPr>
          <w:rFonts w:hint="eastAsia" w:ascii="仿宋" w:hAnsi="仿宋" w:eastAsia="仿宋"/>
          <w:b/>
          <w:sz w:val="32"/>
          <w:szCs w:val="32"/>
          <w:lang w:val="en-US" w:eastAsia="zh-CN"/>
        </w:rPr>
        <w:t>40312</w:t>
      </w:r>
    </w:p>
    <w:p>
      <w:pPr>
        <w:pStyle w:val="51"/>
        <w:spacing w:line="360" w:lineRule="auto"/>
        <w:jc w:val="center"/>
        <w:outlineLvl w:val="0"/>
        <w:rPr>
          <w:rFonts w:ascii="仿宋" w:hAnsi="仿宋" w:eastAsia="仿宋"/>
          <w:b/>
          <w:color w:val="auto"/>
          <w:sz w:val="44"/>
          <w:szCs w:val="44"/>
        </w:rPr>
      </w:pPr>
      <w:r>
        <w:rPr>
          <w:rFonts w:hint="eastAsia" w:ascii="仿宋" w:hAnsi="仿宋" w:eastAsia="仿宋"/>
          <w:b/>
          <w:color w:val="auto"/>
          <w:sz w:val="32"/>
          <w:szCs w:val="32"/>
          <w:lang w:val="en-US" w:eastAsia="zh-CN"/>
        </w:rPr>
        <w:t xml:space="preserve">     </w:t>
      </w:r>
      <w:r>
        <w:rPr>
          <w:rFonts w:hint="eastAsia" w:ascii="仿宋" w:hAnsi="仿宋" w:eastAsia="仿宋"/>
          <w:b/>
          <w:color w:val="auto"/>
          <w:sz w:val="32"/>
          <w:szCs w:val="32"/>
        </w:rPr>
        <w:t>项目名称：</w:t>
      </w:r>
      <w:r>
        <w:rPr>
          <w:rFonts w:hint="eastAsia" w:ascii="仿宋" w:hAnsi="仿宋" w:eastAsia="仿宋"/>
          <w:b/>
          <w:color w:val="auto"/>
          <w:sz w:val="32"/>
          <w:szCs w:val="32"/>
          <w:lang w:val="en-US" w:eastAsia="zh-CN"/>
        </w:rPr>
        <w:t>毕业证书、学位证书等设计制作</w:t>
      </w:r>
      <w:r>
        <w:rPr>
          <w:rFonts w:hint="eastAsia" w:ascii="仿宋" w:hAnsi="仿宋" w:eastAsia="仿宋"/>
          <w:b/>
          <w:color w:val="auto"/>
          <w:sz w:val="32"/>
          <w:szCs w:val="32"/>
        </w:rPr>
        <w:t>采购项目</w:t>
      </w:r>
    </w:p>
    <w:p>
      <w:pPr>
        <w:pStyle w:val="51"/>
        <w:spacing w:line="360" w:lineRule="auto"/>
        <w:jc w:val="center"/>
        <w:outlineLvl w:val="0"/>
        <w:rPr>
          <w:rFonts w:ascii="仿宋" w:hAnsi="仿宋" w:eastAsia="仿宋"/>
          <w:b/>
          <w:color w:val="auto"/>
          <w:sz w:val="44"/>
          <w:szCs w:val="44"/>
        </w:rPr>
        <w:sectPr>
          <w:headerReference r:id="rId5" w:type="first"/>
          <w:pgSz w:w="11906" w:h="16838"/>
          <w:pgMar w:top="1440" w:right="1133" w:bottom="1440" w:left="993" w:header="851" w:footer="227" w:gutter="0"/>
          <w:cols w:space="425" w:num="1"/>
          <w:docGrid w:type="lines" w:linePitch="312" w:charSpace="0"/>
        </w:sectPr>
      </w:pPr>
    </w:p>
    <w:p>
      <w:pPr>
        <w:pStyle w:val="51"/>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公开询价邀请</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hint="eastAsia" w:ascii="仿宋" w:hAnsi="仿宋" w:eastAsia="仿宋"/>
          <w:b/>
          <w:color w:val="auto"/>
          <w:sz w:val="44"/>
          <w:szCs w:val="44"/>
        </w:rPr>
        <w:t>函</w:t>
      </w:r>
    </w:p>
    <w:p>
      <w:pPr>
        <w:widowControl w:val="0"/>
        <w:tabs>
          <w:tab w:val="left" w:pos="708"/>
          <w:tab w:val="left" w:pos="839"/>
          <w:tab w:val="left" w:pos="1469"/>
        </w:tabs>
        <w:spacing w:after="0" w:line="500" w:lineRule="exact"/>
        <w:ind w:firstLine="480" w:firstLineChars="200"/>
        <w:rPr>
          <w:rFonts w:ascii="仿宋" w:hAnsi="仿宋" w:eastAsia="仿宋"/>
          <w:sz w:val="24"/>
          <w:szCs w:val="24"/>
        </w:rPr>
      </w:pPr>
      <w:bookmarkStart w:id="45" w:name="_Hlk10840310"/>
      <w:r>
        <w:rPr>
          <w:rFonts w:ascii="仿宋" w:hAnsi="仿宋" w:eastAsia="仿宋"/>
          <w:sz w:val="24"/>
          <w:szCs w:val="24"/>
        </w:rPr>
        <w:t>烟台科技学院（原济南大学泉城学院）是国家教育部和山东省人民政府批准成立的全日制普通本科高校。位于人间仙境——山东蓬莱，现有全日制在校生 1</w:t>
      </w:r>
      <w:r>
        <w:rPr>
          <w:rFonts w:hint="eastAsia" w:ascii="仿宋" w:hAnsi="仿宋" w:eastAsia="仿宋"/>
          <w:sz w:val="24"/>
          <w:szCs w:val="24"/>
        </w:rPr>
        <w:t>8</w:t>
      </w:r>
      <w:r>
        <w:rPr>
          <w:rFonts w:ascii="仿宋" w:hAnsi="仿宋" w:eastAsia="仿宋"/>
          <w:sz w:val="24"/>
          <w:szCs w:val="24"/>
        </w:rPr>
        <w:t>000 余人，基础设施完备，教学科研条件优越。根据需要，对</w:t>
      </w:r>
      <w:r>
        <w:rPr>
          <w:rFonts w:hint="eastAsia" w:ascii="仿宋" w:hAnsi="仿宋" w:eastAsia="仿宋"/>
          <w:sz w:val="24"/>
          <w:szCs w:val="24"/>
        </w:rPr>
        <w:t>烟台科技学院</w:t>
      </w:r>
      <w:r>
        <w:rPr>
          <w:rFonts w:hint="eastAsia" w:ascii="仿宋" w:hAnsi="仿宋" w:eastAsia="仿宋"/>
          <w:sz w:val="24"/>
          <w:szCs w:val="24"/>
          <w:lang w:val="en-US" w:eastAsia="zh-CN"/>
        </w:rPr>
        <w:t>毕业证书、学位证书等设计制作</w:t>
      </w:r>
      <w:r>
        <w:rPr>
          <w:rFonts w:ascii="仿宋" w:hAnsi="仿宋" w:eastAsia="仿宋"/>
          <w:sz w:val="24"/>
          <w:szCs w:val="24"/>
        </w:rPr>
        <w:t>进行公开询价，欢迎国内合格参与人参与。</w:t>
      </w:r>
    </w:p>
    <w:p>
      <w:pPr>
        <w:spacing w:after="0" w:line="5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一、项目说明</w:t>
      </w:r>
    </w:p>
    <w:p>
      <w:pPr>
        <w:spacing w:after="0" w:line="500" w:lineRule="exact"/>
        <w:ind w:firstLine="480" w:firstLineChars="200"/>
        <w:jc w:val="left"/>
        <w:rPr>
          <w:rFonts w:hint="default" w:ascii="仿宋" w:hAnsi="仿宋" w:eastAsia="仿宋"/>
          <w:sz w:val="24"/>
          <w:szCs w:val="24"/>
          <w:lang w:val="en-US" w:eastAsia="zh-CN"/>
        </w:rPr>
      </w:pPr>
      <w:r>
        <w:rPr>
          <w:rFonts w:ascii="仿宋" w:hAnsi="仿宋" w:eastAsia="仿宋"/>
          <w:color w:val="000000"/>
          <w:sz w:val="24"/>
          <w:szCs w:val="24"/>
        </w:rPr>
        <w:t>1.</w:t>
      </w:r>
      <w:r>
        <w:rPr>
          <w:rFonts w:hint="eastAsia" w:ascii="仿宋" w:hAnsi="仿宋" w:eastAsia="仿宋"/>
          <w:sz w:val="24"/>
          <w:szCs w:val="24"/>
        </w:rPr>
        <w:t>项目编号：YKG202</w:t>
      </w:r>
      <w:r>
        <w:rPr>
          <w:rFonts w:hint="eastAsia" w:ascii="仿宋" w:hAnsi="仿宋" w:eastAsia="仿宋"/>
          <w:sz w:val="24"/>
          <w:szCs w:val="24"/>
          <w:lang w:val="en-US" w:eastAsia="zh-CN"/>
        </w:rPr>
        <w:t>40312</w:t>
      </w:r>
    </w:p>
    <w:p>
      <w:pPr>
        <w:widowControl w:val="0"/>
        <w:tabs>
          <w:tab w:val="left" w:pos="708"/>
          <w:tab w:val="left" w:pos="839"/>
          <w:tab w:val="left" w:pos="1469"/>
        </w:tabs>
        <w:spacing w:after="0" w:line="500" w:lineRule="exact"/>
        <w:ind w:firstLine="480" w:firstLineChars="200"/>
        <w:rPr>
          <w:rFonts w:hint="default" w:ascii="仿宋" w:hAnsi="仿宋" w:eastAsia="仿宋"/>
          <w:sz w:val="24"/>
          <w:szCs w:val="24"/>
          <w:lang w:val="en-US" w:eastAsia="zh-CN"/>
        </w:rPr>
      </w:pPr>
      <w:r>
        <w:rPr>
          <w:rFonts w:ascii="仿宋" w:hAnsi="仿宋" w:eastAsia="仿宋"/>
          <w:sz w:val="24"/>
          <w:szCs w:val="24"/>
        </w:rPr>
        <w:t>2.</w:t>
      </w:r>
      <w:r>
        <w:rPr>
          <w:rFonts w:hint="eastAsia" w:ascii="仿宋" w:hAnsi="仿宋" w:eastAsia="仿宋"/>
          <w:sz w:val="24"/>
          <w:szCs w:val="24"/>
        </w:rPr>
        <w:t>项目名称：</w:t>
      </w:r>
      <w:r>
        <w:rPr>
          <w:rFonts w:hint="eastAsia" w:ascii="仿宋" w:hAnsi="仿宋" w:eastAsia="仿宋"/>
          <w:sz w:val="24"/>
          <w:szCs w:val="24"/>
          <w:lang w:val="en-US" w:eastAsia="zh-CN"/>
        </w:rPr>
        <w:t>毕业证书、学位证书等设计制作服务采购项目</w:t>
      </w:r>
    </w:p>
    <w:p>
      <w:pPr>
        <w:widowControl w:val="0"/>
        <w:tabs>
          <w:tab w:val="left" w:pos="708"/>
          <w:tab w:val="left" w:pos="839"/>
          <w:tab w:val="left" w:pos="1469"/>
        </w:tabs>
        <w:spacing w:after="0" w:line="500" w:lineRule="exact"/>
        <w:ind w:firstLine="480" w:firstLineChars="200"/>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数量及主要技术要求:详见《公开询价货物一览表》</w:t>
      </w:r>
    </w:p>
    <w:p>
      <w:pPr>
        <w:widowControl w:val="0"/>
        <w:tabs>
          <w:tab w:val="left" w:pos="708"/>
          <w:tab w:val="left" w:pos="839"/>
          <w:tab w:val="left" w:pos="1469"/>
        </w:tabs>
        <w:spacing w:after="0" w:line="500" w:lineRule="exact"/>
        <w:ind w:firstLine="480" w:firstLineChars="200"/>
        <w:rPr>
          <w:rFonts w:ascii="仿宋" w:hAnsi="仿宋" w:eastAsia="仿宋"/>
          <w:color w:val="FF0000"/>
          <w:sz w:val="24"/>
          <w:szCs w:val="24"/>
        </w:rPr>
      </w:pPr>
      <w:r>
        <w:rPr>
          <w:rFonts w:ascii="仿宋" w:hAnsi="仿宋" w:eastAsia="仿宋"/>
          <w:sz w:val="24"/>
          <w:szCs w:val="24"/>
        </w:rPr>
        <w:t>4.</w:t>
      </w:r>
      <w:r>
        <w:rPr>
          <w:rFonts w:hint="eastAsia" w:ascii="仿宋" w:hAnsi="仿宋" w:eastAsia="仿宋"/>
          <w:sz w:val="24"/>
          <w:szCs w:val="24"/>
        </w:rPr>
        <w:t>参与人资格标准：</w:t>
      </w:r>
    </w:p>
    <w:p>
      <w:pPr>
        <w:widowControl w:val="0"/>
        <w:spacing w:after="0" w:line="440" w:lineRule="exact"/>
        <w:ind w:left="1180" w:leftChars="209" w:hanging="720" w:hangingChars="3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（1）取得营业执照并具有独立法人，具有独立承担民事责任能力的生产厂商。</w:t>
      </w:r>
    </w:p>
    <w:p>
      <w:pPr>
        <w:widowControl w:val="0"/>
        <w:spacing w:after="0" w:line="44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（2）参与人应具有提供</w:t>
      </w:r>
      <w:r>
        <w:rPr>
          <w:rFonts w:hint="eastAsia" w:ascii="仿宋" w:hAnsi="仿宋" w:eastAsia="仿宋"/>
          <w:sz w:val="24"/>
          <w:szCs w:val="24"/>
          <w:lang w:val="en-US" w:eastAsia="zh-CN"/>
        </w:rPr>
        <w:t>毕业证书、学位证书等设计制作的</w:t>
      </w:r>
      <w:r>
        <w:rPr>
          <w:rFonts w:hint="eastAsia" w:ascii="仿宋" w:hAnsi="仿宋" w:eastAsia="仿宋"/>
          <w:color w:val="000000" w:themeColor="text1"/>
          <w:sz w:val="24"/>
          <w:szCs w:val="24"/>
          <w14:textFill>
            <w14:solidFill>
              <w14:schemeClr w14:val="tx1"/>
            </w14:solidFill>
          </w14:textFill>
        </w:rPr>
        <w:t>资格及能力；</w:t>
      </w:r>
    </w:p>
    <w:p>
      <w:pPr>
        <w:widowControl w:val="0"/>
        <w:spacing w:after="0" w:line="440" w:lineRule="exact"/>
        <w:ind w:left="1200" w:leftChars="218" w:hanging="720" w:hangingChars="3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（3）参与人具有 3 年以内（包括 3 年）3 个以上同类项目销售和良好的售后服务应</w:t>
      </w:r>
    </w:p>
    <w:p>
      <w:pPr>
        <w:widowControl w:val="0"/>
        <w:spacing w:after="0" w:line="440" w:lineRule="exact"/>
        <w:ind w:left="1140" w:leftChars="518"/>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用成功案例,近三年未发生重大安全或质量事故。</w:t>
      </w:r>
    </w:p>
    <w:p>
      <w:pPr>
        <w:widowControl w:val="0"/>
        <w:spacing w:after="0" w:line="440" w:lineRule="exact"/>
        <w:ind w:left="1200" w:leftChars="218" w:hanging="720" w:hangingChars="3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w:t>
      </w:r>
      <w:r>
        <w:rPr>
          <w:rFonts w:ascii="仿宋" w:hAnsi="仿宋" w:eastAsia="仿宋"/>
          <w:color w:val="000000" w:themeColor="text1"/>
          <w:sz w:val="24"/>
          <w:szCs w:val="24"/>
          <w14:textFill>
            <w14:solidFill>
              <w14:schemeClr w14:val="tx1"/>
            </w14:solidFill>
          </w14:textFill>
        </w:rPr>
        <w:t>4</w:t>
      </w:r>
      <w:r>
        <w:rPr>
          <w:rFonts w:hint="eastAsia" w:ascii="仿宋" w:hAnsi="仿宋" w:eastAsia="仿宋"/>
          <w:color w:val="000000" w:themeColor="text1"/>
          <w:sz w:val="24"/>
          <w:szCs w:val="24"/>
          <w14:textFill>
            <w14:solidFill>
              <w14:schemeClr w14:val="tx1"/>
            </w14:solidFill>
          </w14:textFill>
        </w:rPr>
        <w:t>）参与人应遵守中国的有关法律、法规和规章的规定。</w:t>
      </w:r>
    </w:p>
    <w:p>
      <w:pPr>
        <w:widowControl w:val="0"/>
        <w:spacing w:after="0" w:line="440" w:lineRule="exact"/>
        <w:ind w:left="960" w:leftChars="218" w:hanging="480" w:hanging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（5）参与人须有良好的商业信誉和健全的财务制度，有依法缴纳税金的良好记录。</w:t>
      </w:r>
    </w:p>
    <w:p>
      <w:pPr>
        <w:widowControl w:val="0"/>
        <w:spacing w:after="0" w:line="440" w:lineRule="exact"/>
        <w:ind w:left="920" w:leftChars="418" w:firstLine="240" w:firstLineChars="1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提供 2022 年度</w:t>
      </w:r>
      <w:r>
        <w:rPr>
          <w:rFonts w:hint="eastAsia" w:ascii="仿宋" w:hAnsi="仿宋" w:eastAsia="仿宋"/>
          <w:color w:val="000000" w:themeColor="text1"/>
          <w:sz w:val="24"/>
          <w:szCs w:val="24"/>
          <w:lang w:val="en-US" w:eastAsia="zh-CN"/>
          <w14:textFill>
            <w14:solidFill>
              <w14:schemeClr w14:val="tx1"/>
            </w14:solidFill>
          </w14:textFill>
        </w:rPr>
        <w:t>财务报表</w:t>
      </w:r>
      <w:bookmarkStart w:id="180" w:name="_GoBack"/>
      <w:bookmarkEnd w:id="180"/>
      <w:r>
        <w:rPr>
          <w:rFonts w:hint="eastAsia" w:ascii="仿宋" w:hAnsi="仿宋" w:eastAsia="仿宋"/>
          <w:color w:val="000000" w:themeColor="text1"/>
          <w:sz w:val="24"/>
          <w:szCs w:val="24"/>
          <w14:textFill>
            <w14:solidFill>
              <w14:schemeClr w14:val="tx1"/>
            </w14:solidFill>
          </w14:textFill>
        </w:rPr>
        <w:t>（利润表、现金流量表、负债表）。</w:t>
      </w:r>
    </w:p>
    <w:p>
      <w:pPr>
        <w:widowControl w:val="0"/>
        <w:spacing w:after="0" w:line="440" w:lineRule="exact"/>
        <w:ind w:left="960" w:leftChars="218" w:hanging="480" w:hangingChars="200"/>
        <w:rPr>
          <w:rFonts w:ascii="仿宋" w:hAnsi="仿宋" w:eastAsia="仿宋"/>
          <w:sz w:val="24"/>
          <w:szCs w:val="24"/>
          <w:shd w:val="clear" w:color="auto" w:fill="FFFFFF"/>
        </w:rPr>
      </w:pPr>
      <w:r>
        <w:rPr>
          <w:rFonts w:hint="eastAsia" w:ascii="仿宋" w:hAnsi="仿宋" w:eastAsia="仿宋"/>
          <w:sz w:val="24"/>
          <w:szCs w:val="24"/>
        </w:rPr>
        <w:t>5</w:t>
      </w:r>
      <w:r>
        <w:rPr>
          <w:rFonts w:ascii="仿宋" w:hAnsi="仿宋" w:eastAsia="仿宋"/>
          <w:sz w:val="24"/>
          <w:szCs w:val="24"/>
        </w:rPr>
        <w:t>.</w:t>
      </w:r>
      <w:r>
        <w:rPr>
          <w:rFonts w:hint="eastAsia" w:ascii="仿宋" w:hAnsi="仿宋" w:eastAsia="仿宋"/>
          <w:sz w:val="24"/>
          <w:szCs w:val="24"/>
        </w:rPr>
        <w:t>报价响应文件递交方式：密封报价，按规定时间送达或邮寄。</w:t>
      </w:r>
    </w:p>
    <w:p>
      <w:pPr>
        <w:widowControl w:val="0"/>
        <w:tabs>
          <w:tab w:val="left" w:pos="839"/>
          <w:tab w:val="left" w:pos="1469"/>
        </w:tabs>
        <w:spacing w:after="0" w:line="500" w:lineRule="exact"/>
        <w:ind w:left="720" w:leftChars="218" w:hanging="240" w:hangingChars="100"/>
        <w:rPr>
          <w:rFonts w:ascii="仿宋" w:hAnsi="仿宋" w:eastAsia="仿宋"/>
          <w:sz w:val="24"/>
          <w:szCs w:val="24"/>
          <w:shd w:val="clear" w:color="auto" w:fill="FFFFFF"/>
        </w:rPr>
      </w:pPr>
      <w:r>
        <w:rPr>
          <w:rFonts w:hint="eastAsia" w:ascii="仿宋" w:hAnsi="仿宋" w:eastAsia="仿宋"/>
          <w:sz w:val="24"/>
          <w:szCs w:val="24"/>
        </w:rPr>
        <w:t>6</w:t>
      </w:r>
      <w:r>
        <w:rPr>
          <w:rFonts w:ascii="仿宋" w:hAnsi="仿宋" w:eastAsia="仿宋"/>
          <w:sz w:val="24"/>
          <w:szCs w:val="24"/>
        </w:rPr>
        <w:t>.</w:t>
      </w:r>
      <w:r>
        <w:rPr>
          <w:rFonts w:hint="eastAsia" w:ascii="仿宋" w:hAnsi="仿宋" w:eastAsia="仿宋"/>
          <w:sz w:val="24"/>
          <w:szCs w:val="24"/>
        </w:rPr>
        <w:t>报价响应文件</w:t>
      </w:r>
      <w:r>
        <w:rPr>
          <w:rFonts w:hint="eastAsia" w:ascii="仿宋" w:hAnsi="仿宋" w:eastAsia="仿宋"/>
          <w:sz w:val="24"/>
          <w:szCs w:val="24"/>
          <w:lang w:val="en-US" w:eastAsia="zh-CN"/>
        </w:rPr>
        <w:t>及样品</w:t>
      </w:r>
      <w:r>
        <w:rPr>
          <w:rFonts w:hint="eastAsia" w:ascii="仿宋" w:hAnsi="仿宋" w:eastAsia="仿宋"/>
          <w:sz w:val="24"/>
          <w:szCs w:val="24"/>
        </w:rPr>
        <w:t>递交截止时间</w:t>
      </w:r>
      <w:r>
        <w:rPr>
          <w:rFonts w:hint="eastAsia" w:ascii="仿宋" w:hAnsi="仿宋" w:eastAsia="仿宋"/>
          <w:sz w:val="24"/>
          <w:szCs w:val="24"/>
          <w:shd w:val="clear" w:color="auto" w:fill="FFFFFF"/>
        </w:rPr>
        <w:t>：202</w:t>
      </w:r>
      <w:r>
        <w:rPr>
          <w:rFonts w:ascii="仿宋" w:hAnsi="仿宋" w:eastAsia="仿宋"/>
          <w:sz w:val="24"/>
          <w:szCs w:val="24"/>
          <w:shd w:val="clear" w:color="auto" w:fill="FFFFFF"/>
        </w:rPr>
        <w:t>4</w:t>
      </w:r>
      <w:r>
        <w:rPr>
          <w:rFonts w:hint="eastAsia" w:ascii="仿宋" w:hAnsi="仿宋" w:eastAsia="仿宋"/>
          <w:sz w:val="24"/>
          <w:szCs w:val="24"/>
          <w:shd w:val="clear" w:color="auto" w:fill="FFFFFF"/>
        </w:rPr>
        <w:t>年</w:t>
      </w:r>
      <w:r>
        <w:rPr>
          <w:rFonts w:hint="eastAsia" w:ascii="仿宋" w:hAnsi="仿宋" w:eastAsia="仿宋"/>
          <w:sz w:val="24"/>
          <w:szCs w:val="24"/>
          <w:shd w:val="clear" w:color="auto" w:fill="FFFFFF"/>
          <w:lang w:val="en-US" w:eastAsia="zh-CN"/>
        </w:rPr>
        <w:t>3</w:t>
      </w:r>
      <w:r>
        <w:rPr>
          <w:rFonts w:ascii="仿宋" w:hAnsi="仿宋" w:eastAsia="仿宋"/>
          <w:sz w:val="24"/>
          <w:szCs w:val="24"/>
          <w:shd w:val="clear" w:color="auto" w:fill="FFFFFF"/>
        </w:rPr>
        <w:t>月</w:t>
      </w:r>
      <w:r>
        <w:rPr>
          <w:rFonts w:hint="eastAsia" w:ascii="仿宋" w:hAnsi="仿宋" w:eastAsia="仿宋"/>
          <w:sz w:val="24"/>
          <w:szCs w:val="24"/>
          <w:shd w:val="clear" w:color="auto" w:fill="FFFFFF"/>
          <w:lang w:val="en-US" w:eastAsia="zh-CN"/>
        </w:rPr>
        <w:t>22</w:t>
      </w:r>
      <w:r>
        <w:rPr>
          <w:rFonts w:ascii="仿宋" w:hAnsi="仿宋" w:eastAsia="仿宋"/>
          <w:sz w:val="24"/>
          <w:szCs w:val="24"/>
          <w:shd w:val="clear" w:color="auto" w:fill="FFFFFF"/>
        </w:rPr>
        <w:t>日</w:t>
      </w:r>
      <w:r>
        <w:rPr>
          <w:rFonts w:hint="eastAsia" w:ascii="仿宋" w:hAnsi="仿宋" w:eastAsia="仿宋"/>
          <w:sz w:val="24"/>
          <w:szCs w:val="24"/>
          <w:shd w:val="clear" w:color="auto" w:fill="FFFFFF"/>
        </w:rPr>
        <w:t>下午</w:t>
      </w:r>
      <w:r>
        <w:rPr>
          <w:rFonts w:ascii="仿宋" w:hAnsi="仿宋" w:eastAsia="仿宋"/>
          <w:sz w:val="24"/>
          <w:szCs w:val="24"/>
          <w:shd w:val="clear" w:color="auto" w:fill="FFFFFF"/>
        </w:rPr>
        <w:t>1</w:t>
      </w:r>
      <w:r>
        <w:rPr>
          <w:rFonts w:hint="eastAsia" w:ascii="仿宋" w:hAnsi="仿宋" w:eastAsia="仿宋"/>
          <w:sz w:val="24"/>
          <w:szCs w:val="24"/>
          <w:shd w:val="clear" w:color="auto" w:fill="FFFFFF"/>
        </w:rPr>
        <w:t>6:</w:t>
      </w:r>
      <w:r>
        <w:rPr>
          <w:rFonts w:ascii="仿宋" w:hAnsi="仿宋" w:eastAsia="仿宋"/>
          <w:sz w:val="24"/>
          <w:szCs w:val="24"/>
          <w:shd w:val="clear" w:color="auto" w:fill="FFFFFF"/>
        </w:rPr>
        <w:t>00</w:t>
      </w:r>
      <w:r>
        <w:rPr>
          <w:rFonts w:hint="eastAsia" w:ascii="仿宋" w:hAnsi="仿宋" w:eastAsia="仿宋"/>
          <w:sz w:val="24"/>
          <w:szCs w:val="24"/>
          <w:shd w:val="clear" w:color="auto" w:fill="FFFFFF"/>
        </w:rPr>
        <w:t>前（在中教集团SRM采购平台将响应文件同时提交）。</w:t>
      </w:r>
    </w:p>
    <w:p>
      <w:pPr>
        <w:tabs>
          <w:tab w:val="left" w:pos="839"/>
          <w:tab w:val="left" w:pos="1469"/>
        </w:tabs>
        <w:spacing w:after="0" w:line="500" w:lineRule="exact"/>
        <w:ind w:left="720" w:leftChars="218" w:hanging="240" w:hangingChars="100"/>
        <w:rPr>
          <w:rFonts w:ascii="仿宋" w:hAnsi="仿宋" w:eastAsia="仿宋"/>
          <w:sz w:val="24"/>
          <w:szCs w:val="24"/>
        </w:rPr>
      </w:pPr>
      <w:r>
        <w:rPr>
          <w:rFonts w:ascii="仿宋" w:hAnsi="仿宋" w:eastAsia="仿宋"/>
          <w:sz w:val="24"/>
          <w:szCs w:val="24"/>
        </w:rPr>
        <w:t>7.</w:t>
      </w:r>
      <w:r>
        <w:rPr>
          <w:rFonts w:hint="eastAsia" w:ascii="仿宋" w:hAnsi="仿宋" w:eastAsia="仿宋"/>
          <w:sz w:val="24"/>
          <w:szCs w:val="24"/>
        </w:rPr>
        <w:t>报价响应文件</w:t>
      </w:r>
      <w:r>
        <w:rPr>
          <w:rFonts w:hint="eastAsia" w:ascii="仿宋" w:hAnsi="仿宋" w:eastAsia="仿宋"/>
          <w:sz w:val="24"/>
          <w:szCs w:val="24"/>
          <w:lang w:val="en-US" w:eastAsia="zh-CN"/>
        </w:rPr>
        <w:t>及样品</w:t>
      </w:r>
      <w:r>
        <w:rPr>
          <w:rFonts w:hint="eastAsia" w:ascii="仿宋" w:hAnsi="仿宋" w:eastAsia="仿宋"/>
          <w:sz w:val="24"/>
          <w:szCs w:val="24"/>
        </w:rPr>
        <w:t>递交地点：烟台科技学院蓬莱区仙境西路34号商务A座216室（采购科）</w:t>
      </w:r>
    </w:p>
    <w:p>
      <w:pPr>
        <w:spacing w:after="0" w:line="440" w:lineRule="exact"/>
        <w:ind w:firstLine="720" w:firstLineChars="300"/>
        <w:rPr>
          <w:rFonts w:ascii="仿宋" w:hAnsi="仿宋" w:eastAsia="仿宋"/>
          <w:sz w:val="24"/>
          <w:szCs w:val="24"/>
        </w:rPr>
      </w:pPr>
      <w:r>
        <w:rPr>
          <w:rFonts w:hint="eastAsia" w:ascii="仿宋" w:hAnsi="仿宋" w:eastAsia="仿宋"/>
          <w:sz w:val="24"/>
          <w:szCs w:val="24"/>
        </w:rPr>
        <w:t>联系人：邹伟，电话：18888388777</w:t>
      </w:r>
    </w:p>
    <w:p>
      <w:pPr>
        <w:spacing w:after="0" w:line="440" w:lineRule="exact"/>
        <w:ind w:firstLine="720" w:firstLineChars="300"/>
        <w:rPr>
          <w:rFonts w:hint="default" w:ascii="仿宋" w:hAnsi="仿宋" w:eastAsia="仿宋"/>
          <w:sz w:val="24"/>
          <w:szCs w:val="24"/>
          <w:lang w:val="en-US" w:eastAsia="zh-CN"/>
        </w:rPr>
      </w:pPr>
      <w:r>
        <w:rPr>
          <w:rFonts w:hint="eastAsia" w:ascii="仿宋" w:hAnsi="仿宋" w:eastAsia="仿宋"/>
          <w:sz w:val="24"/>
          <w:szCs w:val="24"/>
          <w:lang w:val="en-US" w:eastAsia="zh-CN"/>
        </w:rPr>
        <w:t>设计制作</w:t>
      </w:r>
      <w:r>
        <w:rPr>
          <w:rFonts w:hint="eastAsia" w:ascii="仿宋" w:hAnsi="仿宋" w:eastAsia="仿宋"/>
          <w:sz w:val="24"/>
          <w:szCs w:val="24"/>
        </w:rPr>
        <w:t>规格联系人：杨德中</w:t>
      </w:r>
      <w:r>
        <w:rPr>
          <w:rFonts w:hint="eastAsia" w:ascii="仿宋" w:hAnsi="仿宋" w:eastAsia="仿宋"/>
          <w:sz w:val="24"/>
          <w:szCs w:val="24"/>
          <w:lang w:val="en-US" w:eastAsia="zh-CN"/>
        </w:rPr>
        <w:t xml:space="preserve"> </w:t>
      </w:r>
      <w:r>
        <w:rPr>
          <w:rFonts w:hint="eastAsia" w:ascii="仿宋" w:hAnsi="仿宋" w:eastAsia="仿宋"/>
          <w:sz w:val="24"/>
          <w:szCs w:val="24"/>
        </w:rPr>
        <w:t>，电话：19806187199</w:t>
      </w:r>
      <w:r>
        <w:rPr>
          <w:rFonts w:hint="eastAsia" w:ascii="仿宋" w:hAnsi="仿宋" w:eastAsia="仿宋"/>
          <w:sz w:val="24"/>
          <w:szCs w:val="24"/>
          <w:lang w:val="en-US" w:eastAsia="zh-CN"/>
        </w:rPr>
        <w:t xml:space="preserve"> </w:t>
      </w:r>
    </w:p>
    <w:p>
      <w:pPr>
        <w:spacing w:after="0" w:line="440" w:lineRule="exact"/>
        <w:ind w:left="720" w:leftChars="218" w:hanging="240" w:hangingChars="100"/>
        <w:rPr>
          <w:rFonts w:ascii="仿宋" w:hAnsi="仿宋" w:eastAsia="仿宋"/>
          <w:sz w:val="24"/>
          <w:szCs w:val="24"/>
        </w:rPr>
      </w:pPr>
      <w:r>
        <w:rPr>
          <w:rFonts w:hint="eastAsia" w:ascii="仿宋" w:hAnsi="仿宋" w:eastAsia="仿宋"/>
          <w:sz w:val="24"/>
          <w:szCs w:val="24"/>
        </w:rPr>
        <w:t>8</w:t>
      </w:r>
      <w:r>
        <w:rPr>
          <w:rFonts w:ascii="仿宋" w:hAnsi="仿宋" w:eastAsia="仿宋"/>
          <w:sz w:val="24"/>
          <w:szCs w:val="24"/>
        </w:rPr>
        <w:t>.</w:t>
      </w:r>
      <w:r>
        <w:rPr>
          <w:rFonts w:hint="eastAsia" w:ascii="仿宋" w:hAnsi="仿宋" w:eastAsia="仿宋"/>
          <w:sz w:val="24"/>
          <w:szCs w:val="24"/>
        </w:rPr>
        <w:t>参加本项目的参与人如对</w:t>
      </w:r>
      <w:r>
        <w:rPr>
          <w:rFonts w:hint="eastAsia" w:ascii="仿宋" w:hAnsi="仿宋" w:eastAsia="仿宋"/>
          <w:b/>
          <w:bCs/>
          <w:sz w:val="24"/>
          <w:szCs w:val="24"/>
        </w:rPr>
        <w:t>公开询价邀请函列示内容存有疑问的</w:t>
      </w:r>
      <w:r>
        <w:rPr>
          <w:rFonts w:hint="eastAsia" w:ascii="仿宋" w:hAnsi="仿宋" w:eastAsia="仿宋"/>
          <w:sz w:val="24"/>
          <w:szCs w:val="24"/>
        </w:rPr>
        <w:t>，请在报价响应文件递交截止之日前，将问题以书面形式（有效签署的原件并加盖公章）提交至学校业务对接人，联系人：王</w:t>
      </w:r>
      <w:r>
        <w:rPr>
          <w:rFonts w:hint="eastAsia" w:ascii="仿宋" w:hAnsi="仿宋" w:eastAsia="仿宋"/>
          <w:sz w:val="24"/>
          <w:szCs w:val="24"/>
          <w:lang w:val="en-US" w:eastAsia="zh-CN"/>
        </w:rPr>
        <w:t>凯</w:t>
      </w:r>
      <w:r>
        <w:rPr>
          <w:rFonts w:hint="eastAsia" w:ascii="仿宋" w:hAnsi="仿宋" w:eastAsia="仿宋"/>
          <w:sz w:val="24"/>
          <w:szCs w:val="24"/>
        </w:rPr>
        <w:t>，电话：15192284666。采购人不对超时提交及未加盖公章的质疑文件进行回复。</w:t>
      </w:r>
    </w:p>
    <w:p>
      <w:pPr>
        <w:widowControl w:val="0"/>
        <w:tabs>
          <w:tab w:val="left" w:pos="839"/>
        </w:tabs>
        <w:spacing w:after="0" w:line="460" w:lineRule="exact"/>
        <w:ind w:left="680" w:leftChars="200" w:hanging="240" w:hangingChars="100"/>
        <w:rPr>
          <w:rFonts w:ascii="仿宋" w:hAnsi="仿宋" w:eastAsia="仿宋"/>
          <w:sz w:val="24"/>
          <w:szCs w:val="24"/>
        </w:rPr>
      </w:pPr>
      <w:bookmarkStart w:id="46" w:name="_Hlk97917519"/>
      <w:r>
        <w:rPr>
          <w:rFonts w:ascii="仿宋" w:hAnsi="仿宋" w:eastAsia="仿宋"/>
          <w:sz w:val="24"/>
          <w:szCs w:val="24"/>
        </w:rPr>
        <w:t>9.</w:t>
      </w:r>
      <w:r>
        <w:rPr>
          <w:rFonts w:hint="eastAsia" w:ascii="仿宋" w:hAnsi="仿宋" w:eastAsia="仿宋"/>
          <w:sz w:val="24"/>
          <w:szCs w:val="24"/>
        </w:rPr>
        <w:t>本项目最终成交结果会在中教集团SRM采购平台"中标公告”版块公示，网址https://srm.educationgroup.cn/。参加本项目的参与人如对</w:t>
      </w:r>
      <w:r>
        <w:rPr>
          <w:rFonts w:hint="eastAsia" w:ascii="仿宋" w:hAnsi="仿宋" w:eastAsia="仿宋"/>
          <w:b/>
          <w:bCs/>
          <w:sz w:val="24"/>
          <w:szCs w:val="24"/>
        </w:rPr>
        <w:t>采购过程和成交结果有异议的，</w:t>
      </w:r>
      <w:bookmarkEnd w:id="46"/>
      <w:r>
        <w:rPr>
          <w:rFonts w:hint="eastAsia" w:ascii="仿宋" w:hAnsi="仿宋" w:eastAsia="仿宋"/>
          <w:sz w:val="24"/>
          <w:szCs w:val="24"/>
        </w:rPr>
        <w:t>请以书面形式（有效签署的原件并加盖公章），并附有相关证据材料，提交至集团监察审计部。</w:t>
      </w:r>
    </w:p>
    <w:p>
      <w:pPr>
        <w:widowControl w:val="0"/>
        <w:tabs>
          <w:tab w:val="left" w:pos="839"/>
        </w:tabs>
        <w:spacing w:after="0" w:line="460" w:lineRule="exact"/>
        <w:ind w:firstLine="480" w:firstLineChars="200"/>
        <w:rPr>
          <w:rFonts w:ascii="仿宋" w:hAnsi="仿宋" w:eastAsia="仿宋"/>
          <w:sz w:val="24"/>
          <w:szCs w:val="24"/>
        </w:rPr>
      </w:pPr>
      <w:r>
        <w:rPr>
          <w:rFonts w:hint="eastAsia" w:ascii="仿宋" w:hAnsi="仿宋" w:eastAsia="仿宋"/>
          <w:sz w:val="24"/>
          <w:szCs w:val="24"/>
        </w:rPr>
        <w:t>投诉受理部门：中教集团监察审计部，投诉电话： 0791-88106510 /0791-88102608</w:t>
      </w:r>
    </w:p>
    <w:p>
      <w:pPr>
        <w:widowControl w:val="0"/>
        <w:tabs>
          <w:tab w:val="left" w:pos="839"/>
        </w:tabs>
        <w:spacing w:after="0" w:line="460" w:lineRule="exact"/>
        <w:ind w:firstLine="480" w:firstLineChars="200"/>
        <w:rPr>
          <w:rFonts w:ascii="仿宋" w:hAnsi="仿宋" w:eastAsia="仿宋"/>
          <w:b/>
          <w:bCs/>
          <w:color w:val="FF0000"/>
          <w:sz w:val="24"/>
          <w:szCs w:val="24"/>
        </w:rPr>
      </w:pPr>
      <w:r>
        <w:rPr>
          <w:rFonts w:hint="eastAsia" w:ascii="仿宋" w:hAnsi="仿宋" w:eastAsia="仿宋"/>
          <w:color w:val="000000"/>
          <w:sz w:val="24"/>
          <w:szCs w:val="24"/>
        </w:rPr>
        <w:t>二．参与人须知</w:t>
      </w:r>
    </w:p>
    <w:p>
      <w:pPr>
        <w:widowControl w:val="0"/>
        <w:tabs>
          <w:tab w:val="left" w:pos="839"/>
          <w:tab w:val="left" w:pos="1469"/>
        </w:tabs>
        <w:spacing w:after="0" w:line="50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w:t>
      </w:r>
      <w:r>
        <w:rPr>
          <w:rFonts w:hint="eastAsia" w:ascii="仿宋" w:hAnsi="仿宋" w:eastAsia="仿宋"/>
          <w:sz w:val="24"/>
          <w:szCs w:val="24"/>
        </w:rPr>
        <w:t>所有货物均以人民币报价；</w:t>
      </w:r>
    </w:p>
    <w:p>
      <w:pPr>
        <w:widowControl w:val="0"/>
        <w:tabs>
          <w:tab w:val="left" w:pos="839"/>
          <w:tab w:val="left" w:pos="1469"/>
        </w:tabs>
        <w:spacing w:after="0" w:line="500" w:lineRule="exact"/>
        <w:ind w:firstLine="480" w:firstLineChars="200"/>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w:t>
      </w:r>
      <w:r>
        <w:rPr>
          <w:rFonts w:hint="eastAsia" w:ascii="仿宋" w:hAnsi="仿宋" w:eastAsia="仿宋"/>
          <w:sz w:val="24"/>
          <w:szCs w:val="24"/>
        </w:rPr>
        <w:t>报价响应文件</w:t>
      </w:r>
      <w:r>
        <w:rPr>
          <w:rFonts w:ascii="仿宋" w:hAnsi="仿宋" w:eastAsia="仿宋"/>
          <w:sz w:val="24"/>
          <w:szCs w:val="24"/>
        </w:rPr>
        <w:t>必须用A4幅面纸张打印</w:t>
      </w:r>
      <w:r>
        <w:rPr>
          <w:rFonts w:hint="eastAsia" w:ascii="仿宋" w:hAnsi="仿宋" w:eastAsia="仿宋"/>
          <w:sz w:val="24"/>
          <w:szCs w:val="24"/>
        </w:rPr>
        <w:t>，须由参与人填写并加盖公章；</w:t>
      </w:r>
    </w:p>
    <w:p>
      <w:pPr>
        <w:widowControl w:val="0"/>
        <w:tabs>
          <w:tab w:val="left" w:pos="839"/>
          <w:tab w:val="left" w:pos="1469"/>
        </w:tabs>
        <w:spacing w:after="0" w:line="500" w:lineRule="exact"/>
        <w:ind w:firstLine="480" w:firstLineChars="200"/>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w:t>
      </w:r>
      <w:r>
        <w:rPr>
          <w:rFonts w:hint="eastAsia" w:ascii="仿宋" w:hAnsi="仿宋" w:eastAsia="仿宋"/>
          <w:sz w:val="24"/>
          <w:szCs w:val="24"/>
        </w:rPr>
        <w:t>报价响应文件用不褪色墨水书写或打印，因字迹潦草或表达不清所引起的后果由参与人自负；</w:t>
      </w:r>
    </w:p>
    <w:p>
      <w:pPr>
        <w:widowControl w:val="0"/>
        <w:tabs>
          <w:tab w:val="left" w:pos="839"/>
          <w:tab w:val="left" w:pos="1469"/>
        </w:tabs>
        <w:spacing w:after="0" w:line="500" w:lineRule="exact"/>
        <w:ind w:firstLine="480" w:firstLineChars="200"/>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w:t>
      </w:r>
      <w:r>
        <w:rPr>
          <w:rFonts w:hint="eastAsia" w:ascii="仿宋" w:hAnsi="仿宋" w:eastAsia="仿宋"/>
          <w:sz w:val="24"/>
          <w:szCs w:val="24"/>
        </w:rPr>
        <w:t>报价响应文件及所有相关资料需同时进行密封处理，并在密封处加盖公章，未做密封处理及未加盖公章的视为无效报价；</w:t>
      </w:r>
    </w:p>
    <w:p>
      <w:pPr>
        <w:widowControl w:val="0"/>
        <w:tabs>
          <w:tab w:val="left" w:pos="839"/>
          <w:tab w:val="left" w:pos="1469"/>
        </w:tabs>
        <w:spacing w:after="0" w:line="500" w:lineRule="exact"/>
        <w:ind w:firstLine="480" w:firstLineChars="200"/>
        <w:rPr>
          <w:rFonts w:ascii="仿宋" w:hAnsi="仿宋" w:eastAsia="仿宋"/>
          <w:sz w:val="24"/>
          <w:szCs w:val="24"/>
        </w:rPr>
      </w:pPr>
      <w:r>
        <w:rPr>
          <w:rFonts w:hint="eastAsia" w:ascii="仿宋" w:hAnsi="仿宋" w:eastAsia="仿宋"/>
          <w:sz w:val="24"/>
          <w:szCs w:val="24"/>
        </w:rPr>
        <w:t>5</w:t>
      </w:r>
      <w:r>
        <w:rPr>
          <w:rFonts w:ascii="仿宋" w:hAnsi="仿宋" w:eastAsia="仿宋"/>
          <w:sz w:val="24"/>
          <w:szCs w:val="24"/>
        </w:rPr>
        <w:t>.</w:t>
      </w:r>
      <w:r>
        <w:rPr>
          <w:rFonts w:hint="eastAsia" w:ascii="仿宋" w:hAnsi="仿宋" w:eastAsia="仿宋"/>
          <w:sz w:val="24"/>
          <w:szCs w:val="24"/>
        </w:rPr>
        <w:t>一个参与人只能提交一个报价响应文件，本项目不接受联合体报价。</w:t>
      </w:r>
    </w:p>
    <w:p>
      <w:pPr>
        <w:pStyle w:val="54"/>
        <w:numPr>
          <w:ilvl w:val="0"/>
          <w:numId w:val="0"/>
        </w:numPr>
        <w:spacing w:after="0" w:line="500" w:lineRule="exact"/>
        <w:ind w:left="365" w:leftChars="0"/>
        <w:jc w:val="left"/>
        <w:rPr>
          <w:rFonts w:ascii="仿宋" w:hAnsi="仿宋" w:eastAsia="仿宋"/>
          <w:color w:val="FF0000"/>
          <w:sz w:val="24"/>
          <w:szCs w:val="24"/>
        </w:rPr>
      </w:pPr>
      <w:r>
        <w:rPr>
          <w:rFonts w:hint="eastAsia" w:ascii="仿宋" w:hAnsi="仿宋" w:eastAsia="仿宋"/>
          <w:sz w:val="24"/>
          <w:szCs w:val="24"/>
          <w:lang w:val="en-US" w:eastAsia="zh-CN"/>
        </w:rPr>
        <w:t>三、</w:t>
      </w:r>
      <w:r>
        <w:rPr>
          <w:rFonts w:hint="eastAsia" w:ascii="仿宋" w:hAnsi="仿宋" w:eastAsia="仿宋"/>
          <w:sz w:val="24"/>
          <w:szCs w:val="24"/>
        </w:rPr>
        <w:t>售后服务要求</w:t>
      </w:r>
    </w:p>
    <w:p>
      <w:pPr>
        <w:widowControl w:val="0"/>
        <w:spacing w:after="0" w:line="500" w:lineRule="exact"/>
        <w:ind w:firstLine="480" w:firstLineChars="200"/>
        <w:jc w:val="left"/>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w:t>
      </w:r>
      <w:r>
        <w:rPr>
          <w:rFonts w:hint="eastAsia" w:ascii="仿宋" w:hAnsi="仿宋" w:eastAsia="仿宋"/>
          <w:sz w:val="24"/>
          <w:szCs w:val="24"/>
        </w:rPr>
        <w:t>货物须是全新的，质量和性能符合国家质量标准、生产厂家标准及产品质量证明文件。</w:t>
      </w:r>
    </w:p>
    <w:p>
      <w:pPr>
        <w:spacing w:after="0" w:line="5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w:t>
      </w:r>
      <w:r>
        <w:rPr>
          <w:rFonts w:hint="eastAsia" w:ascii="仿宋" w:hAnsi="仿宋" w:eastAsia="仿宋"/>
          <w:color w:val="000000"/>
          <w:sz w:val="24"/>
          <w:szCs w:val="24"/>
        </w:rPr>
        <w:t>货物的包装应适合长途运输及多次转运的需求，防止因受潮、碰撞及震动等因素使货物受损，卖方应对提供不正确包装而引起的锈蚀、损坏负责，对包装运输标识错误或模糊而导致的运输错误、丢失负责，对货物错发至未规定的交货地点负完全责任。</w:t>
      </w:r>
    </w:p>
    <w:p>
      <w:pPr>
        <w:spacing w:after="0" w:line="500" w:lineRule="exact"/>
        <w:ind w:firstLine="480" w:firstLineChars="200"/>
        <w:jc w:val="left"/>
        <w:rPr>
          <w:rFonts w:ascii="仿宋" w:hAnsi="仿宋" w:eastAsia="仿宋"/>
          <w:color w:val="000000"/>
          <w:sz w:val="24"/>
          <w:szCs w:val="24"/>
        </w:rPr>
      </w:pPr>
      <w:r>
        <w:rPr>
          <w:rFonts w:ascii="仿宋" w:hAnsi="仿宋" w:eastAsia="仿宋"/>
          <w:color w:val="000000"/>
          <w:sz w:val="24"/>
          <w:szCs w:val="24"/>
        </w:rPr>
        <w:t>3.</w:t>
      </w:r>
      <w:r>
        <w:rPr>
          <w:rFonts w:hint="eastAsia" w:ascii="仿宋" w:hAnsi="仿宋" w:eastAsia="仿宋"/>
          <w:color w:val="000000"/>
          <w:sz w:val="24"/>
          <w:szCs w:val="24"/>
        </w:rPr>
        <w:t>货物因产品质量问题，在买方发出通知之日起3个工作日内卖方不予更换时，买方有权自行更换，费用由卖方承担。</w:t>
      </w:r>
    </w:p>
    <w:p>
      <w:pPr>
        <w:spacing w:after="0" w:line="500" w:lineRule="exact"/>
        <w:ind w:firstLine="364" w:firstLineChars="152"/>
        <w:jc w:val="left"/>
        <w:rPr>
          <w:rFonts w:ascii="仿宋" w:hAnsi="仿宋" w:eastAsia="仿宋"/>
          <w:color w:val="000000"/>
          <w:sz w:val="24"/>
          <w:szCs w:val="24"/>
        </w:rPr>
      </w:pPr>
      <w:r>
        <w:rPr>
          <w:rFonts w:hint="eastAsia" w:ascii="仿宋" w:hAnsi="仿宋" w:eastAsia="仿宋"/>
          <w:color w:val="000000"/>
          <w:sz w:val="24"/>
          <w:szCs w:val="24"/>
        </w:rPr>
        <w:t>四．确定成交参与人标准及原则：</w:t>
      </w:r>
    </w:p>
    <w:p>
      <w:pPr>
        <w:spacing w:after="0" w:line="500" w:lineRule="exact"/>
        <w:ind w:firstLine="480" w:firstLineChars="200"/>
        <w:jc w:val="left"/>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w:t>
      </w:r>
      <w:r>
        <w:rPr>
          <w:rFonts w:hint="eastAsia" w:ascii="仿宋" w:hAnsi="仿宋" w:eastAsia="仿宋"/>
          <w:sz w:val="24"/>
          <w:szCs w:val="24"/>
        </w:rPr>
        <w:t>本项目为自有资金而非财政性资金采购，采购人按企业内部规定的标准进行评定</w:t>
      </w:r>
      <w:r>
        <w:rPr>
          <w:rFonts w:ascii="仿宋" w:hAnsi="仿宋" w:eastAsia="仿宋"/>
          <w:sz w:val="24"/>
          <w:szCs w:val="24"/>
        </w:rPr>
        <w:t xml:space="preserve"> </w:t>
      </w:r>
      <w:r>
        <w:rPr>
          <w:rFonts w:hint="eastAsia" w:ascii="仿宋" w:hAnsi="仿宋" w:eastAsia="仿宋"/>
          <w:sz w:val="24"/>
          <w:szCs w:val="24"/>
        </w:rPr>
        <w:t>。</w:t>
      </w:r>
    </w:p>
    <w:p>
      <w:pPr>
        <w:spacing w:after="0" w:line="500" w:lineRule="exact"/>
        <w:ind w:firstLine="480" w:firstLineChars="200"/>
        <w:jc w:val="left"/>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w:t>
      </w:r>
      <w:r>
        <w:rPr>
          <w:rFonts w:hint="eastAsia" w:ascii="仿宋" w:hAnsi="仿宋" w:eastAsia="仿宋"/>
          <w:sz w:val="24"/>
          <w:szCs w:val="24"/>
        </w:rPr>
        <w:t>参与人所投物品符合需求、质量和服务等的要求,经过磋商所报价格为合理价格的参与人为成交参与人。</w:t>
      </w:r>
    </w:p>
    <w:p>
      <w:pPr>
        <w:spacing w:after="0" w:line="500" w:lineRule="exact"/>
        <w:ind w:firstLine="480" w:firstLineChars="200"/>
        <w:jc w:val="left"/>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w:t>
      </w:r>
      <w:r>
        <w:rPr>
          <w:rFonts w:hint="eastAsia" w:ascii="仿宋" w:hAnsi="仿宋" w:eastAsia="仿宋"/>
          <w:sz w:val="24"/>
          <w:szCs w:val="24"/>
        </w:rPr>
        <w:t>最低报价不作为成交的保证。</w:t>
      </w:r>
    </w:p>
    <w:p>
      <w:pPr>
        <w:spacing w:after="0" w:line="500" w:lineRule="exact"/>
        <w:ind w:firstLine="6480" w:firstLineChars="2700"/>
        <w:rPr>
          <w:rFonts w:ascii="仿宋" w:hAnsi="仿宋" w:eastAsia="仿宋"/>
          <w:sz w:val="24"/>
          <w:szCs w:val="24"/>
        </w:rPr>
      </w:pPr>
      <w:r>
        <w:rPr>
          <w:rFonts w:hint="eastAsia" w:ascii="仿宋" w:hAnsi="仿宋" w:eastAsia="仿宋"/>
          <w:sz w:val="24"/>
          <w:szCs w:val="24"/>
        </w:rPr>
        <w:t>烟台科技学院</w:t>
      </w:r>
    </w:p>
    <w:p>
      <w:pPr>
        <w:spacing w:after="0" w:line="500" w:lineRule="exact"/>
        <w:ind w:firstLine="240" w:firstLineChars="100"/>
        <w:jc w:val="left"/>
        <w:rPr>
          <w:rFonts w:ascii="仿宋" w:hAnsi="仿宋" w:eastAsia="仿宋"/>
          <w:sz w:val="24"/>
          <w:szCs w:val="24"/>
        </w:rPr>
      </w:pPr>
    </w:p>
    <w:p>
      <w:pPr>
        <w:spacing w:after="0" w:line="500" w:lineRule="exact"/>
        <w:ind w:firstLine="6240" w:firstLineChars="2600"/>
        <w:jc w:val="left"/>
        <w:rPr>
          <w:rFonts w:ascii="仿宋" w:hAnsi="仿宋" w:eastAsia="仿宋"/>
          <w:sz w:val="24"/>
          <w:szCs w:val="24"/>
        </w:rPr>
      </w:pPr>
      <w:r>
        <w:rPr>
          <w:rFonts w:hint="eastAsia" w:ascii="仿宋" w:hAnsi="仿宋" w:eastAsia="仿宋"/>
          <w:sz w:val="24"/>
          <w:szCs w:val="24"/>
        </w:rPr>
        <w:t>202</w:t>
      </w:r>
      <w:r>
        <w:rPr>
          <w:rFonts w:hint="eastAsia" w:ascii="仿宋" w:hAnsi="仿宋" w:eastAsia="仿宋"/>
          <w:sz w:val="24"/>
          <w:szCs w:val="24"/>
          <w:lang w:val="en-US" w:eastAsia="zh-CN"/>
        </w:rPr>
        <w:t>4</w:t>
      </w:r>
      <w:r>
        <w:rPr>
          <w:rFonts w:hint="eastAsia" w:ascii="仿宋" w:hAnsi="仿宋" w:eastAsia="仿宋"/>
          <w:sz w:val="24"/>
          <w:szCs w:val="24"/>
        </w:rPr>
        <w:t>年</w:t>
      </w:r>
      <w:r>
        <w:rPr>
          <w:rFonts w:hint="eastAsia" w:ascii="仿宋" w:hAnsi="仿宋" w:eastAsia="仿宋"/>
          <w:sz w:val="24"/>
          <w:szCs w:val="24"/>
          <w:lang w:val="en-US" w:eastAsia="zh-CN"/>
        </w:rPr>
        <w:t>3</w:t>
      </w:r>
      <w:r>
        <w:rPr>
          <w:rFonts w:hint="eastAsia" w:ascii="仿宋" w:hAnsi="仿宋" w:eastAsia="仿宋"/>
          <w:sz w:val="24"/>
          <w:szCs w:val="24"/>
        </w:rPr>
        <w:t>月</w:t>
      </w:r>
      <w:r>
        <w:rPr>
          <w:rFonts w:hint="eastAsia" w:ascii="仿宋" w:hAnsi="仿宋" w:eastAsia="仿宋"/>
          <w:sz w:val="24"/>
          <w:szCs w:val="24"/>
          <w:lang w:val="en-US" w:eastAsia="zh-CN"/>
        </w:rPr>
        <w:t>12</w:t>
      </w:r>
      <w:r>
        <w:rPr>
          <w:rFonts w:hint="eastAsia" w:ascii="仿宋" w:hAnsi="仿宋" w:eastAsia="仿宋"/>
          <w:sz w:val="24"/>
          <w:szCs w:val="24"/>
        </w:rPr>
        <w:t>日</w:t>
      </w:r>
    </w:p>
    <w:bookmarkEnd w:id="45"/>
    <w:p>
      <w:pPr>
        <w:pStyle w:val="54"/>
        <w:spacing w:after="0" w:line="500" w:lineRule="exact"/>
        <w:ind w:firstLine="883"/>
        <w:jc w:val="center"/>
        <w:rPr>
          <w:rFonts w:ascii="仿宋" w:hAnsi="仿宋" w:eastAsia="仿宋"/>
          <w:b/>
          <w:sz w:val="44"/>
          <w:szCs w:val="44"/>
        </w:rPr>
        <w:sectPr>
          <w:footerReference r:id="rId6" w:type="default"/>
          <w:pgSz w:w="11906" w:h="16838"/>
          <w:pgMar w:top="1440" w:right="1133" w:bottom="1440" w:left="993" w:header="851" w:footer="227" w:gutter="0"/>
          <w:cols w:space="425" w:num="1"/>
          <w:docGrid w:type="lines" w:linePitch="312" w:charSpace="0"/>
        </w:sectPr>
      </w:pPr>
    </w:p>
    <w:p>
      <w:pPr>
        <w:pStyle w:val="54"/>
        <w:spacing w:after="0" w:line="500" w:lineRule="exact"/>
        <w:ind w:firstLine="883"/>
        <w:jc w:val="center"/>
        <w:rPr>
          <w:rFonts w:hint="eastAsia" w:ascii="仿宋" w:hAnsi="仿宋" w:eastAsia="仿宋"/>
          <w:b/>
          <w:sz w:val="44"/>
          <w:szCs w:val="44"/>
        </w:rPr>
      </w:pPr>
    </w:p>
    <w:p>
      <w:pPr>
        <w:pStyle w:val="54"/>
        <w:spacing w:after="0" w:line="500" w:lineRule="exact"/>
        <w:ind w:firstLine="2650" w:firstLineChars="600"/>
        <w:jc w:val="both"/>
        <w:rPr>
          <w:rFonts w:ascii="仿宋" w:hAnsi="仿宋" w:eastAsia="仿宋"/>
          <w:sz w:val="24"/>
          <w:szCs w:val="24"/>
        </w:rPr>
      </w:pPr>
      <w:r>
        <w:rPr>
          <w:rFonts w:hint="eastAsia" w:ascii="仿宋" w:hAnsi="仿宋" w:eastAsia="仿宋"/>
          <w:b/>
          <w:sz w:val="44"/>
          <w:szCs w:val="44"/>
        </w:rPr>
        <w:t>公开询价货物一览表</w:t>
      </w:r>
    </w:p>
    <w:tbl>
      <w:tblPr>
        <w:tblStyle w:val="23"/>
        <w:tblpPr w:leftFromText="180" w:rightFromText="180" w:vertAnchor="page" w:horzAnchor="page" w:tblpX="1136" w:tblpY="2257"/>
        <w:tblOverlap w:val="never"/>
        <w:tblW w:w="4777" w:type="pct"/>
        <w:tblInd w:w="0" w:type="dxa"/>
        <w:tblLayout w:type="autofit"/>
        <w:tblCellMar>
          <w:top w:w="0" w:type="dxa"/>
          <w:left w:w="108" w:type="dxa"/>
          <w:bottom w:w="0" w:type="dxa"/>
          <w:right w:w="108" w:type="dxa"/>
        </w:tblCellMar>
      </w:tblPr>
      <w:tblGrid>
        <w:gridCol w:w="585"/>
        <w:gridCol w:w="1375"/>
        <w:gridCol w:w="2363"/>
        <w:gridCol w:w="727"/>
        <w:gridCol w:w="672"/>
        <w:gridCol w:w="1067"/>
        <w:gridCol w:w="930"/>
        <w:gridCol w:w="1426"/>
      </w:tblGrid>
      <w:tr>
        <w:tblPrEx>
          <w:tblCellMar>
            <w:top w:w="0" w:type="dxa"/>
            <w:left w:w="108" w:type="dxa"/>
            <w:bottom w:w="0" w:type="dxa"/>
            <w:right w:w="108" w:type="dxa"/>
          </w:tblCellMar>
        </w:tblPrEx>
        <w:trPr>
          <w:trHeight w:val="492" w:hRule="atLeast"/>
        </w:trPr>
        <w:tc>
          <w:tcPr>
            <w:tcW w:w="32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序号</w:t>
            </w:r>
          </w:p>
        </w:tc>
        <w:tc>
          <w:tcPr>
            <w:tcW w:w="75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项目名称</w:t>
            </w:r>
          </w:p>
        </w:tc>
        <w:tc>
          <w:tcPr>
            <w:tcW w:w="1291" w:type="pct"/>
            <w:tcBorders>
              <w:top w:val="single" w:color="auto" w:sz="4" w:space="0"/>
              <w:left w:val="nil"/>
              <w:bottom w:val="single" w:color="auto" w:sz="4" w:space="0"/>
              <w:right w:val="single" w:color="auto" w:sz="4" w:space="0"/>
            </w:tcBorders>
            <w:vAlign w:val="center"/>
          </w:tcPr>
          <w:p>
            <w:pPr>
              <w:jc w:val="center"/>
              <w:rPr>
                <w:rFonts w:hint="default" w:ascii="仿宋" w:hAnsi="仿宋" w:eastAsia="仿宋" w:cs="Tahoma"/>
                <w:b/>
                <w:bCs/>
                <w:color w:val="000000"/>
                <w:sz w:val="20"/>
                <w:szCs w:val="20"/>
                <w:lang w:val="en-US" w:eastAsia="zh-CN"/>
              </w:rPr>
            </w:pPr>
            <w:bookmarkStart w:id="47" w:name="_Hlk78721021"/>
            <w:r>
              <w:rPr>
                <w:rFonts w:hint="eastAsia" w:ascii="仿宋" w:hAnsi="仿宋" w:eastAsia="仿宋" w:cs="Tahoma"/>
                <w:b/>
                <w:bCs/>
                <w:color w:val="000000"/>
                <w:sz w:val="20"/>
                <w:szCs w:val="20"/>
              </w:rPr>
              <w:t>规格参数</w:t>
            </w:r>
            <w:bookmarkEnd w:id="47"/>
            <w:r>
              <w:rPr>
                <w:rFonts w:hint="eastAsia" w:ascii="仿宋" w:hAnsi="仿宋" w:eastAsia="仿宋" w:cs="Tahoma"/>
                <w:b/>
                <w:bCs/>
                <w:color w:val="000000"/>
                <w:sz w:val="20"/>
                <w:szCs w:val="20"/>
                <w:lang w:val="en-US" w:eastAsia="zh-CN"/>
              </w:rPr>
              <w:t>及工艺</w:t>
            </w:r>
          </w:p>
        </w:tc>
        <w:tc>
          <w:tcPr>
            <w:tcW w:w="397"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单位</w:t>
            </w:r>
          </w:p>
        </w:tc>
        <w:tc>
          <w:tcPr>
            <w:tcW w:w="367"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数量</w:t>
            </w:r>
          </w:p>
        </w:tc>
        <w:tc>
          <w:tcPr>
            <w:tcW w:w="583"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单价（元）</w:t>
            </w:r>
          </w:p>
        </w:tc>
        <w:tc>
          <w:tcPr>
            <w:tcW w:w="508"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总价（元）</w:t>
            </w:r>
          </w:p>
        </w:tc>
        <w:tc>
          <w:tcPr>
            <w:tcW w:w="77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备注</w:t>
            </w:r>
          </w:p>
        </w:tc>
      </w:tr>
      <w:tr>
        <w:tblPrEx>
          <w:tblCellMar>
            <w:top w:w="0" w:type="dxa"/>
            <w:left w:w="108" w:type="dxa"/>
            <w:bottom w:w="0" w:type="dxa"/>
            <w:right w:w="108" w:type="dxa"/>
          </w:tblCellMar>
        </w:tblPrEx>
        <w:trPr>
          <w:trHeight w:val="794" w:hRule="atLeast"/>
        </w:trPr>
        <w:tc>
          <w:tcPr>
            <w:tcW w:w="320" w:type="pc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rPr>
            </w:pPr>
            <w:r>
              <w:rPr>
                <w:rFonts w:hint="eastAsia" w:ascii="仿宋" w:hAnsi="仿宋" w:eastAsia="仿宋" w:cs="Tahoma"/>
                <w:color w:val="000000"/>
                <w:sz w:val="16"/>
                <w:szCs w:val="16"/>
              </w:rPr>
              <w:t>1</w:t>
            </w:r>
          </w:p>
        </w:tc>
        <w:tc>
          <w:tcPr>
            <w:tcW w:w="7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eastAsia" w:ascii="仿宋" w:hAnsi="仿宋" w:eastAsia="仿宋" w:cs="仿宋"/>
                <w:color w:val="000000"/>
                <w:sz w:val="20"/>
                <w:szCs w:val="20"/>
              </w:rPr>
            </w:pPr>
            <w:r>
              <w:rPr>
                <w:rFonts w:hint="eastAsia" w:ascii="仿宋" w:hAnsi="仿宋" w:eastAsia="仿宋" w:cs="仿宋"/>
                <w:sz w:val="20"/>
                <w:szCs w:val="20"/>
              </w:rPr>
              <w:t>毕业证书</w:t>
            </w:r>
            <w:r>
              <w:rPr>
                <w:rFonts w:hint="eastAsia" w:ascii="仿宋" w:hAnsi="仿宋" w:eastAsia="仿宋" w:cs="仿宋"/>
                <w:sz w:val="20"/>
                <w:szCs w:val="20"/>
                <w:lang w:val="en-US" w:eastAsia="zh-CN"/>
              </w:rPr>
              <w:t>内页</w:t>
            </w:r>
          </w:p>
        </w:tc>
        <w:tc>
          <w:tcPr>
            <w:tcW w:w="1291" w:type="pct"/>
            <w:tcBorders>
              <w:top w:val="single" w:color="auto" w:sz="4" w:space="0"/>
              <w:left w:val="single" w:color="auto" w:sz="4" w:space="0"/>
              <w:bottom w:val="single" w:color="auto" w:sz="4" w:space="0"/>
              <w:right w:val="single" w:color="auto" w:sz="4" w:space="0"/>
            </w:tcBorders>
            <w:shd w:val="clear" w:color="000000" w:fill="FFFFFF"/>
            <w:vAlign w:val="center"/>
          </w:tcPr>
          <w:p>
            <w:pPr>
              <w:jc w:val="left"/>
              <w:textAlignment w:val="center"/>
              <w:rPr>
                <w:rFonts w:hint="eastAsia" w:ascii="仿宋" w:hAnsi="仿宋" w:eastAsia="仿宋" w:cs="仿宋"/>
                <w:color w:val="000000"/>
                <w:sz w:val="20"/>
                <w:szCs w:val="20"/>
              </w:rPr>
            </w:pPr>
            <w:r>
              <w:rPr>
                <w:rFonts w:hint="eastAsia" w:ascii="仿宋" w:hAnsi="仿宋" w:eastAsia="仿宋" w:cs="仿宋"/>
                <w:i w:val="0"/>
                <w:iCs w:val="0"/>
                <w:caps w:val="0"/>
                <w:color w:val="333333"/>
                <w:spacing w:val="30"/>
                <w:sz w:val="24"/>
                <w:szCs w:val="24"/>
                <w:shd w:val="clear" w:fill="FFFFFF"/>
              </w:rPr>
              <w:t xml:space="preserve"> </w:t>
            </w:r>
            <w:r>
              <w:rPr>
                <w:rFonts w:hint="eastAsia" w:ascii="仿宋" w:hAnsi="仿宋" w:eastAsia="仿宋" w:cs="仿宋"/>
                <w:i w:val="0"/>
                <w:iCs w:val="0"/>
                <w:caps w:val="0"/>
                <w:color w:val="333333"/>
                <w:spacing w:val="30"/>
                <w:sz w:val="20"/>
                <w:szCs w:val="20"/>
                <w:shd w:val="clear" w:fill="FFFFFF"/>
              </w:rPr>
              <w:t>（1）规格：</w:t>
            </w:r>
            <w:r>
              <w:rPr>
                <w:rFonts w:hint="eastAsia" w:ascii="仿宋" w:hAnsi="仿宋" w:eastAsia="仿宋" w:cs="仿宋"/>
                <w:i w:val="0"/>
                <w:iCs w:val="0"/>
                <w:caps w:val="0"/>
                <w:color w:val="333333"/>
                <w:spacing w:val="30"/>
                <w:sz w:val="20"/>
                <w:szCs w:val="20"/>
                <w:shd w:val="clear" w:fill="FFFFFF"/>
                <w:lang w:val="en-US" w:eastAsia="zh-CN"/>
              </w:rPr>
              <w:t>237</w:t>
            </w:r>
            <w:r>
              <w:rPr>
                <w:rFonts w:hint="eastAsia" w:ascii="仿宋" w:hAnsi="仿宋" w:eastAsia="仿宋" w:cs="仿宋"/>
                <w:i w:val="0"/>
                <w:iCs w:val="0"/>
                <w:caps w:val="0"/>
                <w:color w:val="333333"/>
                <w:spacing w:val="30"/>
                <w:sz w:val="20"/>
                <w:szCs w:val="20"/>
                <w:shd w:val="clear" w:fill="FFFFFF"/>
              </w:rPr>
              <w:t>mm*165mm 横版证书。 （2）纸张：毕业证书内芯必须采用国内大型印钞造币纸厂生产的150克全木浆证书防伪证券纸。纸张内含如同钞票的湿强剂 （在水中浸泡20小时以上干后还 原）。（3）底纹：结合GDJY或 学校元素设计防涂改的线条浮雕版纹，专业防伪软件一键制成。（4）边框：证书边框由规则线条形成及定制微缩文字。（5） 缩微文字：证书内芯多个位置的微缩文字防伪，如边框四周中均涉及微缩文字。(6)裁切误差不超 过0.3mm，无毛边毛躁，无纸张粉尘，纸张无异味。(7)纸张平滑性和吸墨性良好，易干、不化墨、不卡纸。（8）按照规定版式五色防伪设计。（9）按照学校指定内容，提供证书内容学生信息设计服务。以学校样本为准。</w:t>
            </w:r>
          </w:p>
        </w:tc>
        <w:tc>
          <w:tcPr>
            <w:tcW w:w="397" w:type="pct"/>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 w:hAnsi="仿宋" w:eastAsia="仿宋" w:cs="仿宋"/>
                <w:color w:val="000000"/>
                <w:sz w:val="20"/>
                <w:szCs w:val="20"/>
              </w:rPr>
            </w:pPr>
            <w:r>
              <w:rPr>
                <w:rFonts w:hint="eastAsia" w:ascii="仿宋" w:hAnsi="仿宋" w:eastAsia="仿宋" w:cs="仿宋"/>
                <w:sz w:val="20"/>
                <w:szCs w:val="20"/>
              </w:rPr>
              <w:t>页</w:t>
            </w:r>
          </w:p>
        </w:tc>
        <w:tc>
          <w:tcPr>
            <w:tcW w:w="367" w:type="pct"/>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 w:hAnsi="仿宋" w:eastAsia="仿宋" w:cs="仿宋"/>
                <w:color w:val="000000"/>
                <w:sz w:val="20"/>
                <w:szCs w:val="20"/>
              </w:rPr>
            </w:pPr>
            <w:r>
              <w:rPr>
                <w:rFonts w:hint="eastAsia" w:ascii="仿宋" w:hAnsi="仿宋" w:eastAsia="仿宋" w:cs="仿宋"/>
                <w:sz w:val="20"/>
                <w:szCs w:val="20"/>
              </w:rPr>
              <w:t>7000</w:t>
            </w:r>
          </w:p>
        </w:tc>
        <w:tc>
          <w:tcPr>
            <w:tcW w:w="58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16"/>
                <w:szCs w:val="16"/>
              </w:rPr>
            </w:pPr>
          </w:p>
        </w:tc>
        <w:tc>
          <w:tcPr>
            <w:tcW w:w="50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16"/>
                <w:szCs w:val="16"/>
              </w:rPr>
            </w:pPr>
          </w:p>
        </w:tc>
        <w:tc>
          <w:tcPr>
            <w:tcW w:w="779" w:type="pct"/>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ahoma"/>
                <w:color w:val="000000"/>
                <w:sz w:val="16"/>
                <w:szCs w:val="16"/>
                <w:lang w:val="en-US" w:eastAsia="zh-CN" w:bidi="ar-SA"/>
              </w:rPr>
            </w:pPr>
            <w:r>
              <w:rPr>
                <w:rFonts w:hint="eastAsia" w:ascii="仿宋" w:hAnsi="仿宋" w:eastAsia="仿宋" w:cs="Tahoma"/>
                <w:color w:val="000000"/>
                <w:sz w:val="16"/>
                <w:szCs w:val="16"/>
                <w:lang w:val="en-US" w:eastAsia="zh-CN"/>
              </w:rPr>
              <w:t>毕业证书内页（济大泉院与烟科毕业证书内页一致，按实物印制）</w:t>
            </w:r>
          </w:p>
        </w:tc>
      </w:tr>
      <w:tr>
        <w:tblPrEx>
          <w:tblCellMar>
            <w:top w:w="0" w:type="dxa"/>
            <w:left w:w="108" w:type="dxa"/>
            <w:bottom w:w="0" w:type="dxa"/>
            <w:right w:w="108" w:type="dxa"/>
          </w:tblCellMar>
        </w:tblPrEx>
        <w:trPr>
          <w:trHeight w:val="794" w:hRule="atLeast"/>
        </w:trPr>
        <w:tc>
          <w:tcPr>
            <w:tcW w:w="320" w:type="pc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Tahoma"/>
                <w:color w:val="000000"/>
                <w:sz w:val="16"/>
                <w:szCs w:val="16"/>
                <w:lang w:val="en-US" w:eastAsia="zh-CN"/>
              </w:rPr>
            </w:pPr>
            <w:r>
              <w:rPr>
                <w:rFonts w:hint="eastAsia" w:ascii="仿宋" w:hAnsi="仿宋" w:eastAsia="仿宋" w:cs="Tahoma"/>
                <w:color w:val="000000"/>
                <w:sz w:val="16"/>
                <w:szCs w:val="16"/>
                <w:lang w:val="en-US" w:eastAsia="zh-CN"/>
              </w:rPr>
              <w:t>2</w:t>
            </w:r>
          </w:p>
        </w:tc>
        <w:tc>
          <w:tcPr>
            <w:tcW w:w="7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eastAsia" w:ascii="仿宋" w:hAnsi="仿宋" w:eastAsia="仿宋" w:cs="仿宋"/>
                <w:color w:val="000000"/>
                <w:sz w:val="20"/>
                <w:szCs w:val="20"/>
              </w:rPr>
            </w:pPr>
            <w:r>
              <w:rPr>
                <w:rFonts w:hint="eastAsia" w:ascii="仿宋" w:hAnsi="仿宋" w:eastAsia="仿宋" w:cs="仿宋"/>
                <w:sz w:val="20"/>
                <w:szCs w:val="20"/>
              </w:rPr>
              <w:t>毕业证书封皮</w:t>
            </w:r>
          </w:p>
        </w:tc>
        <w:tc>
          <w:tcPr>
            <w:tcW w:w="1291" w:type="pct"/>
            <w:tcBorders>
              <w:top w:val="single" w:color="auto" w:sz="4" w:space="0"/>
              <w:left w:val="single" w:color="auto" w:sz="4" w:space="0"/>
              <w:bottom w:val="single" w:color="auto" w:sz="4" w:space="0"/>
              <w:right w:val="single" w:color="auto" w:sz="4" w:space="0"/>
            </w:tcBorders>
            <w:shd w:val="clear" w:color="000000" w:fill="FFFFFF"/>
            <w:vAlign w:val="center"/>
          </w:tcPr>
          <w:p>
            <w:pPr>
              <w:jc w:val="left"/>
              <w:textAlignment w:val="center"/>
              <w:rPr>
                <w:rFonts w:hint="eastAsia" w:ascii="仿宋" w:hAnsi="仿宋" w:eastAsia="仿宋" w:cs="仿宋"/>
                <w:color w:val="000000"/>
                <w:sz w:val="20"/>
                <w:szCs w:val="20"/>
              </w:rPr>
            </w:pPr>
            <w:r>
              <w:rPr>
                <w:rFonts w:hint="eastAsia" w:ascii="仿宋" w:hAnsi="仿宋" w:eastAsia="仿宋" w:cs="仿宋"/>
                <w:color w:val="000000"/>
                <w:sz w:val="20"/>
                <w:szCs w:val="20"/>
              </w:rPr>
              <w:t xml:space="preserve">(1)规格： </w:t>
            </w:r>
            <w:r>
              <w:rPr>
                <w:rFonts w:hint="eastAsia" w:ascii="仿宋" w:hAnsi="仿宋" w:eastAsia="仿宋" w:cs="仿宋"/>
                <w:color w:val="000000"/>
                <w:sz w:val="20"/>
                <w:szCs w:val="20"/>
                <w:lang w:val="en-US" w:eastAsia="zh-CN"/>
              </w:rPr>
              <w:t>255</w:t>
            </w:r>
            <w:r>
              <w:rPr>
                <w:rFonts w:hint="eastAsia" w:ascii="仿宋" w:hAnsi="仿宋" w:eastAsia="仿宋" w:cs="仿宋"/>
                <w:color w:val="000000"/>
                <w:sz w:val="20"/>
                <w:szCs w:val="20"/>
              </w:rPr>
              <w:t>x18</w:t>
            </w:r>
            <w:r>
              <w:rPr>
                <w:rFonts w:hint="eastAsia" w:ascii="仿宋" w:hAnsi="仿宋" w:eastAsia="仿宋" w:cs="仿宋"/>
                <w:color w:val="000000"/>
                <w:sz w:val="20"/>
                <w:szCs w:val="20"/>
                <w:lang w:val="en-US" w:eastAsia="zh-CN"/>
              </w:rPr>
              <w:t>5</w:t>
            </w:r>
            <w:r>
              <w:rPr>
                <w:rFonts w:hint="eastAsia" w:ascii="仿宋" w:hAnsi="仿宋" w:eastAsia="仿宋" w:cs="仿宋"/>
                <w:color w:val="000000"/>
                <w:sz w:val="20"/>
                <w:szCs w:val="20"/>
              </w:rPr>
              <w:t>mm，横版上下翻页；(2)封面材料采用国产</w:t>
            </w:r>
            <w:r>
              <w:rPr>
                <w:rFonts w:hint="eastAsia" w:ascii="仿宋" w:hAnsi="仿宋" w:eastAsia="仿宋" w:cs="仿宋"/>
                <w:color w:val="000000"/>
                <w:sz w:val="20"/>
                <w:szCs w:val="20"/>
                <w:lang w:val="en-US" w:eastAsia="zh-CN"/>
              </w:rPr>
              <w:t>蓝</w:t>
            </w:r>
            <w:r>
              <w:rPr>
                <w:rFonts w:hint="eastAsia" w:ascii="仿宋" w:hAnsi="仿宋" w:eastAsia="仿宋" w:cs="仿宋"/>
                <w:color w:val="000000"/>
                <w:sz w:val="20"/>
                <w:szCs w:val="20"/>
              </w:rPr>
              <w:t>色</w:t>
            </w:r>
            <w:r>
              <w:rPr>
                <w:rFonts w:hint="eastAsia" w:ascii="仿宋" w:hAnsi="仿宋" w:eastAsia="仿宋" w:cs="仿宋"/>
                <w:color w:val="000000"/>
                <w:sz w:val="20"/>
                <w:szCs w:val="20"/>
                <w:lang w:val="en-US" w:eastAsia="zh-CN"/>
              </w:rPr>
              <w:t>仿皮</w:t>
            </w:r>
            <w:r>
              <w:rPr>
                <w:rFonts w:hint="eastAsia" w:ascii="仿宋" w:hAnsi="仿宋" w:eastAsia="仿宋" w:cs="仿宋"/>
                <w:color w:val="000000"/>
                <w:sz w:val="20"/>
                <w:szCs w:val="20"/>
              </w:rPr>
              <w:t>材料</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(3)纸板采用1550克重国产 环保灰纸板(不得采用泥浆板)， 纸面匀细、挺度好、平直、厚度 足、坚韧不变形；(4)胶水采用出口欧洲的环保动物胶水，易干， 粘度强，适宜保存，无异味；(5) 封面按规定文字烫金,烫金纸采用进口材料，饱满不掉金；(6) 内衬</w:t>
            </w:r>
            <w:r>
              <w:rPr>
                <w:rFonts w:hint="eastAsia" w:ascii="仿宋" w:hAnsi="仿宋" w:eastAsia="仿宋" w:cs="仿宋"/>
                <w:color w:val="000000"/>
                <w:sz w:val="20"/>
                <w:szCs w:val="20"/>
                <w:lang w:val="en-US" w:eastAsia="zh-CN"/>
              </w:rPr>
              <w:t>塑料薄膜和</w:t>
            </w:r>
            <w:r>
              <w:rPr>
                <w:rFonts w:hint="eastAsia" w:ascii="仿宋" w:hAnsi="仿宋" w:eastAsia="仿宋" w:cs="仿宋"/>
                <w:color w:val="000000"/>
                <w:sz w:val="20"/>
                <w:szCs w:val="20"/>
              </w:rPr>
              <w:t>固定带，</w:t>
            </w:r>
            <w:r>
              <w:rPr>
                <w:rFonts w:hint="eastAsia" w:ascii="仿宋" w:hAnsi="仿宋" w:eastAsia="仿宋" w:cs="仿宋"/>
                <w:color w:val="000000"/>
                <w:sz w:val="20"/>
                <w:szCs w:val="20"/>
                <w:lang w:val="en-US" w:eastAsia="zh-CN"/>
              </w:rPr>
              <w:t>固定带</w:t>
            </w:r>
            <w:r>
              <w:rPr>
                <w:rFonts w:hint="eastAsia" w:ascii="仿宋" w:hAnsi="仿宋" w:eastAsia="仿宋" w:cs="仿宋"/>
                <w:color w:val="000000"/>
                <w:sz w:val="20"/>
                <w:szCs w:val="20"/>
              </w:rPr>
              <w:t>保证毕业证书内</w:t>
            </w:r>
            <w:r>
              <w:rPr>
                <w:rFonts w:hint="eastAsia" w:ascii="仿宋" w:hAnsi="仿宋" w:eastAsia="仿宋" w:cs="仿宋"/>
                <w:color w:val="000000"/>
                <w:sz w:val="20"/>
                <w:szCs w:val="20"/>
                <w:lang w:val="en-US" w:eastAsia="zh-CN"/>
              </w:rPr>
              <w:t>页</w:t>
            </w:r>
            <w:r>
              <w:rPr>
                <w:rFonts w:hint="eastAsia" w:ascii="仿宋" w:hAnsi="仿宋" w:eastAsia="仿宋" w:cs="仿宋"/>
                <w:color w:val="000000"/>
                <w:sz w:val="20"/>
                <w:szCs w:val="20"/>
              </w:rPr>
              <w:t xml:space="preserve"> 能平直放入，边角胶水要牢固。以学校样本为准。</w:t>
            </w:r>
          </w:p>
        </w:tc>
        <w:tc>
          <w:tcPr>
            <w:tcW w:w="397" w:type="pct"/>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 w:hAnsi="仿宋" w:eastAsia="仿宋" w:cs="仿宋"/>
                <w:color w:val="000000"/>
                <w:sz w:val="20"/>
                <w:szCs w:val="20"/>
              </w:rPr>
            </w:pPr>
            <w:r>
              <w:rPr>
                <w:rFonts w:hint="eastAsia" w:ascii="仿宋" w:hAnsi="仿宋" w:eastAsia="仿宋" w:cs="仿宋"/>
                <w:sz w:val="20"/>
                <w:szCs w:val="20"/>
              </w:rPr>
              <w:t>本</w:t>
            </w:r>
          </w:p>
        </w:tc>
        <w:tc>
          <w:tcPr>
            <w:tcW w:w="367" w:type="pct"/>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 w:hAnsi="仿宋" w:eastAsia="仿宋" w:cs="仿宋"/>
                <w:color w:val="000000"/>
                <w:sz w:val="20"/>
                <w:szCs w:val="20"/>
              </w:rPr>
            </w:pPr>
            <w:r>
              <w:rPr>
                <w:rFonts w:hint="eastAsia" w:ascii="仿宋" w:hAnsi="仿宋" w:eastAsia="仿宋" w:cs="仿宋"/>
                <w:sz w:val="20"/>
                <w:szCs w:val="20"/>
              </w:rPr>
              <w:t>2500</w:t>
            </w:r>
          </w:p>
        </w:tc>
        <w:tc>
          <w:tcPr>
            <w:tcW w:w="58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16"/>
                <w:szCs w:val="16"/>
              </w:rPr>
            </w:pPr>
          </w:p>
        </w:tc>
        <w:tc>
          <w:tcPr>
            <w:tcW w:w="50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16"/>
                <w:szCs w:val="16"/>
              </w:rPr>
            </w:pPr>
          </w:p>
        </w:tc>
        <w:tc>
          <w:tcPr>
            <w:tcW w:w="77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16"/>
                <w:szCs w:val="16"/>
              </w:rPr>
            </w:pPr>
            <w:r>
              <w:rPr>
                <w:rFonts w:hint="eastAsia" w:ascii="仿宋" w:hAnsi="仿宋" w:eastAsia="仿宋" w:cs="Tahoma"/>
                <w:color w:val="000000"/>
                <w:sz w:val="16"/>
                <w:szCs w:val="16"/>
                <w:lang w:val="en-US" w:eastAsia="zh-CN"/>
              </w:rPr>
              <w:t>济南大学泉城学院毕业证书封皮（按实物印制）</w:t>
            </w:r>
          </w:p>
        </w:tc>
      </w:tr>
      <w:tr>
        <w:tblPrEx>
          <w:tblCellMar>
            <w:top w:w="0" w:type="dxa"/>
            <w:left w:w="108" w:type="dxa"/>
            <w:bottom w:w="0" w:type="dxa"/>
            <w:right w:w="108" w:type="dxa"/>
          </w:tblCellMar>
        </w:tblPrEx>
        <w:trPr>
          <w:trHeight w:val="794" w:hRule="atLeast"/>
        </w:trPr>
        <w:tc>
          <w:tcPr>
            <w:tcW w:w="320" w:type="pc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Tahoma"/>
                <w:color w:val="000000"/>
                <w:sz w:val="16"/>
                <w:szCs w:val="16"/>
                <w:lang w:val="en-US" w:eastAsia="zh-CN"/>
              </w:rPr>
            </w:pPr>
            <w:r>
              <w:rPr>
                <w:rFonts w:hint="eastAsia" w:ascii="仿宋" w:hAnsi="仿宋" w:eastAsia="仿宋" w:cs="Tahoma"/>
                <w:color w:val="000000"/>
                <w:sz w:val="16"/>
                <w:szCs w:val="16"/>
                <w:lang w:val="en-US" w:eastAsia="zh-CN"/>
              </w:rPr>
              <w:t>3</w:t>
            </w:r>
          </w:p>
        </w:tc>
        <w:tc>
          <w:tcPr>
            <w:tcW w:w="7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eastAsia" w:ascii="仿宋" w:hAnsi="仿宋" w:eastAsia="仿宋" w:cs="仿宋"/>
                <w:color w:val="000000"/>
                <w:sz w:val="20"/>
                <w:szCs w:val="20"/>
              </w:rPr>
            </w:pPr>
            <w:r>
              <w:rPr>
                <w:rFonts w:hint="eastAsia" w:ascii="仿宋" w:hAnsi="仿宋" w:eastAsia="仿宋" w:cs="仿宋"/>
                <w:sz w:val="20"/>
                <w:szCs w:val="20"/>
              </w:rPr>
              <w:t>毕业证书封皮</w:t>
            </w:r>
          </w:p>
        </w:tc>
        <w:tc>
          <w:tcPr>
            <w:tcW w:w="1291" w:type="pct"/>
            <w:tcBorders>
              <w:top w:val="single" w:color="auto" w:sz="4" w:space="0"/>
              <w:left w:val="single" w:color="auto" w:sz="4" w:space="0"/>
              <w:bottom w:val="single" w:color="auto" w:sz="4" w:space="0"/>
              <w:right w:val="single" w:color="auto" w:sz="4" w:space="0"/>
            </w:tcBorders>
            <w:shd w:val="clear" w:color="000000" w:fill="FFFFFF"/>
            <w:vAlign w:val="center"/>
          </w:tcPr>
          <w:p>
            <w:pPr>
              <w:jc w:val="left"/>
              <w:textAlignment w:val="center"/>
              <w:rPr>
                <w:rFonts w:hint="eastAsia" w:ascii="仿宋" w:hAnsi="仿宋" w:eastAsia="仿宋" w:cs="仿宋"/>
                <w:color w:val="000000"/>
                <w:sz w:val="20"/>
                <w:szCs w:val="20"/>
              </w:rPr>
            </w:pPr>
            <w:r>
              <w:rPr>
                <w:rFonts w:hint="eastAsia" w:ascii="仿宋" w:hAnsi="仿宋" w:eastAsia="仿宋" w:cs="仿宋"/>
                <w:color w:val="000000"/>
                <w:sz w:val="20"/>
                <w:szCs w:val="20"/>
              </w:rPr>
              <w:t xml:space="preserve">(1)规格： </w:t>
            </w:r>
            <w:r>
              <w:rPr>
                <w:rFonts w:hint="eastAsia" w:ascii="仿宋" w:hAnsi="仿宋" w:eastAsia="仿宋" w:cs="仿宋"/>
                <w:color w:val="000000"/>
                <w:sz w:val="20"/>
                <w:szCs w:val="20"/>
                <w:lang w:val="en-US" w:eastAsia="zh-CN"/>
              </w:rPr>
              <w:t>255</w:t>
            </w:r>
            <w:r>
              <w:rPr>
                <w:rFonts w:hint="eastAsia" w:ascii="仿宋" w:hAnsi="仿宋" w:eastAsia="仿宋" w:cs="仿宋"/>
                <w:color w:val="000000"/>
                <w:sz w:val="20"/>
                <w:szCs w:val="20"/>
              </w:rPr>
              <w:t>x18</w:t>
            </w:r>
            <w:r>
              <w:rPr>
                <w:rFonts w:hint="eastAsia" w:ascii="仿宋" w:hAnsi="仿宋" w:eastAsia="仿宋" w:cs="仿宋"/>
                <w:color w:val="000000"/>
                <w:sz w:val="20"/>
                <w:szCs w:val="20"/>
                <w:lang w:val="en-US" w:eastAsia="zh-CN"/>
              </w:rPr>
              <w:t>5</w:t>
            </w:r>
            <w:r>
              <w:rPr>
                <w:rFonts w:hint="eastAsia" w:ascii="仿宋" w:hAnsi="仿宋" w:eastAsia="仿宋" w:cs="仿宋"/>
                <w:color w:val="000000"/>
                <w:sz w:val="20"/>
                <w:szCs w:val="20"/>
              </w:rPr>
              <w:t>mm，横版上下翻页；(2)封面材料采用国产</w:t>
            </w:r>
            <w:r>
              <w:rPr>
                <w:rFonts w:hint="eastAsia" w:ascii="仿宋" w:hAnsi="仿宋" w:eastAsia="仿宋" w:cs="仿宋"/>
                <w:color w:val="000000"/>
                <w:sz w:val="20"/>
                <w:szCs w:val="20"/>
                <w:lang w:val="en-US" w:eastAsia="zh-CN"/>
              </w:rPr>
              <w:t>蓝</w:t>
            </w:r>
            <w:r>
              <w:rPr>
                <w:rFonts w:hint="eastAsia" w:ascii="仿宋" w:hAnsi="仿宋" w:eastAsia="仿宋" w:cs="仿宋"/>
                <w:color w:val="000000"/>
                <w:sz w:val="20"/>
                <w:szCs w:val="20"/>
              </w:rPr>
              <w:t>色</w:t>
            </w:r>
            <w:r>
              <w:rPr>
                <w:rFonts w:hint="eastAsia" w:ascii="仿宋" w:hAnsi="仿宋" w:eastAsia="仿宋" w:cs="仿宋"/>
                <w:color w:val="000000"/>
                <w:sz w:val="20"/>
                <w:szCs w:val="20"/>
                <w:lang w:val="en-US" w:eastAsia="zh-CN"/>
              </w:rPr>
              <w:t>仿皮</w:t>
            </w:r>
            <w:r>
              <w:rPr>
                <w:rFonts w:hint="eastAsia" w:ascii="仿宋" w:hAnsi="仿宋" w:eastAsia="仿宋" w:cs="仿宋"/>
                <w:color w:val="000000"/>
                <w:sz w:val="20"/>
                <w:szCs w:val="20"/>
              </w:rPr>
              <w:t>材料</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(3)纸板采用1550克重国产 环保灰纸板(不得采用泥浆板)， 纸面匀细、挺度好、平直、厚度 足、坚韧不变形；(4)胶水采用出口欧洲的环保动物胶水，易干， 粘度强，适宜保存，无异味；(5) 封面按规定文字烫金,烫金纸采用进口材料，饱满不掉金；(6) 内衬</w:t>
            </w:r>
            <w:r>
              <w:rPr>
                <w:rFonts w:hint="eastAsia" w:ascii="仿宋" w:hAnsi="仿宋" w:eastAsia="仿宋" w:cs="仿宋"/>
                <w:color w:val="000000"/>
                <w:sz w:val="20"/>
                <w:szCs w:val="20"/>
                <w:lang w:val="en-US" w:eastAsia="zh-CN"/>
              </w:rPr>
              <w:t>塑料薄膜和</w:t>
            </w:r>
            <w:r>
              <w:rPr>
                <w:rFonts w:hint="eastAsia" w:ascii="仿宋" w:hAnsi="仿宋" w:eastAsia="仿宋" w:cs="仿宋"/>
                <w:color w:val="000000"/>
                <w:sz w:val="20"/>
                <w:szCs w:val="20"/>
              </w:rPr>
              <w:t>固定带，</w:t>
            </w:r>
            <w:r>
              <w:rPr>
                <w:rFonts w:hint="eastAsia" w:ascii="仿宋" w:hAnsi="仿宋" w:eastAsia="仿宋" w:cs="仿宋"/>
                <w:color w:val="000000"/>
                <w:sz w:val="20"/>
                <w:szCs w:val="20"/>
                <w:lang w:val="en-US" w:eastAsia="zh-CN"/>
              </w:rPr>
              <w:t>固定带</w:t>
            </w:r>
            <w:r>
              <w:rPr>
                <w:rFonts w:hint="eastAsia" w:ascii="仿宋" w:hAnsi="仿宋" w:eastAsia="仿宋" w:cs="仿宋"/>
                <w:color w:val="000000"/>
                <w:sz w:val="20"/>
                <w:szCs w:val="20"/>
              </w:rPr>
              <w:t>保证毕业证书内</w:t>
            </w:r>
            <w:r>
              <w:rPr>
                <w:rFonts w:hint="eastAsia" w:ascii="仿宋" w:hAnsi="仿宋" w:eastAsia="仿宋" w:cs="仿宋"/>
                <w:color w:val="000000"/>
                <w:sz w:val="20"/>
                <w:szCs w:val="20"/>
                <w:lang w:val="en-US" w:eastAsia="zh-CN"/>
              </w:rPr>
              <w:t>页</w:t>
            </w:r>
            <w:r>
              <w:rPr>
                <w:rFonts w:hint="eastAsia" w:ascii="仿宋" w:hAnsi="仿宋" w:eastAsia="仿宋" w:cs="仿宋"/>
                <w:color w:val="000000"/>
                <w:sz w:val="20"/>
                <w:szCs w:val="20"/>
              </w:rPr>
              <w:t xml:space="preserve"> 能平直放入，边角胶水要牢固。以学校样本为准。</w:t>
            </w:r>
          </w:p>
        </w:tc>
        <w:tc>
          <w:tcPr>
            <w:tcW w:w="397" w:type="pct"/>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 w:hAnsi="仿宋" w:eastAsia="仿宋" w:cs="仿宋"/>
                <w:color w:val="000000"/>
                <w:sz w:val="20"/>
                <w:szCs w:val="20"/>
              </w:rPr>
            </w:pPr>
            <w:r>
              <w:rPr>
                <w:rFonts w:hint="eastAsia" w:ascii="仿宋" w:hAnsi="仿宋" w:eastAsia="仿宋" w:cs="仿宋"/>
                <w:sz w:val="20"/>
                <w:szCs w:val="20"/>
              </w:rPr>
              <w:t>本</w:t>
            </w:r>
          </w:p>
        </w:tc>
        <w:tc>
          <w:tcPr>
            <w:tcW w:w="367" w:type="pct"/>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 w:hAnsi="仿宋" w:eastAsia="仿宋" w:cs="仿宋"/>
                <w:color w:val="000000"/>
                <w:sz w:val="20"/>
                <w:szCs w:val="20"/>
              </w:rPr>
            </w:pPr>
            <w:r>
              <w:rPr>
                <w:rFonts w:hint="eastAsia" w:ascii="仿宋" w:hAnsi="仿宋" w:eastAsia="仿宋" w:cs="仿宋"/>
                <w:sz w:val="20"/>
                <w:szCs w:val="20"/>
              </w:rPr>
              <w:t>5000</w:t>
            </w:r>
          </w:p>
        </w:tc>
        <w:tc>
          <w:tcPr>
            <w:tcW w:w="58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16"/>
                <w:szCs w:val="16"/>
              </w:rPr>
            </w:pPr>
          </w:p>
        </w:tc>
        <w:tc>
          <w:tcPr>
            <w:tcW w:w="50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16"/>
                <w:szCs w:val="16"/>
              </w:rPr>
            </w:pPr>
          </w:p>
        </w:tc>
        <w:tc>
          <w:tcPr>
            <w:tcW w:w="779" w:type="pct"/>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ahoma"/>
                <w:color w:val="000000"/>
                <w:sz w:val="16"/>
                <w:szCs w:val="16"/>
                <w:lang w:val="en-US" w:eastAsia="zh-CN" w:bidi="ar-SA"/>
              </w:rPr>
            </w:pPr>
            <w:r>
              <w:rPr>
                <w:rFonts w:hint="eastAsia" w:ascii="仿宋" w:hAnsi="仿宋" w:eastAsia="仿宋" w:cs="Tahoma"/>
                <w:color w:val="000000"/>
                <w:sz w:val="16"/>
                <w:szCs w:val="16"/>
                <w:lang w:val="en-US" w:eastAsia="zh-CN"/>
              </w:rPr>
              <w:t>烟台科技学院毕业证书封皮（参照实物，校徽更换为</w:t>
            </w:r>
            <w:r>
              <w:rPr>
                <w:rFonts w:hint="eastAsia" w:ascii="仿宋" w:hAnsi="仿宋" w:eastAsia="仿宋" w:cs="Tahoma"/>
                <w:b/>
                <w:bCs/>
                <w:color w:val="000000"/>
                <w:sz w:val="16"/>
                <w:szCs w:val="16"/>
                <w:lang w:val="en-US" w:eastAsia="zh-CN"/>
              </w:rPr>
              <w:t>烟科</w:t>
            </w:r>
            <w:r>
              <w:rPr>
                <w:rFonts w:hint="eastAsia" w:ascii="仿宋" w:hAnsi="仿宋" w:eastAsia="仿宋" w:cs="Tahoma"/>
                <w:color w:val="000000"/>
                <w:sz w:val="16"/>
                <w:szCs w:val="16"/>
                <w:lang w:val="en-US" w:eastAsia="zh-CN"/>
              </w:rPr>
              <w:t>）</w:t>
            </w:r>
          </w:p>
        </w:tc>
      </w:tr>
      <w:tr>
        <w:tblPrEx>
          <w:tblCellMar>
            <w:top w:w="0" w:type="dxa"/>
            <w:left w:w="108" w:type="dxa"/>
            <w:bottom w:w="0" w:type="dxa"/>
            <w:right w:w="108" w:type="dxa"/>
          </w:tblCellMar>
        </w:tblPrEx>
        <w:trPr>
          <w:trHeight w:val="794" w:hRule="atLeast"/>
        </w:trPr>
        <w:tc>
          <w:tcPr>
            <w:tcW w:w="320" w:type="pc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Tahoma"/>
                <w:color w:val="000000"/>
                <w:sz w:val="16"/>
                <w:szCs w:val="16"/>
                <w:lang w:val="en-US" w:eastAsia="zh-CN"/>
              </w:rPr>
            </w:pPr>
            <w:r>
              <w:rPr>
                <w:rFonts w:hint="eastAsia" w:ascii="仿宋" w:hAnsi="仿宋" w:eastAsia="仿宋" w:cs="Tahoma"/>
                <w:color w:val="000000"/>
                <w:sz w:val="16"/>
                <w:szCs w:val="16"/>
                <w:lang w:val="en-US" w:eastAsia="zh-CN"/>
              </w:rPr>
              <w:t>4</w:t>
            </w:r>
          </w:p>
        </w:tc>
        <w:tc>
          <w:tcPr>
            <w:tcW w:w="7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eastAsia" w:ascii="仿宋" w:hAnsi="仿宋" w:eastAsia="仿宋" w:cs="仿宋"/>
                <w:color w:val="000000"/>
                <w:sz w:val="20"/>
                <w:szCs w:val="20"/>
              </w:rPr>
            </w:pPr>
            <w:r>
              <w:rPr>
                <w:rFonts w:hint="eastAsia" w:ascii="仿宋" w:hAnsi="仿宋" w:eastAsia="仿宋" w:cs="仿宋"/>
                <w:sz w:val="20"/>
                <w:szCs w:val="20"/>
              </w:rPr>
              <w:t>学位证书内页</w:t>
            </w:r>
          </w:p>
        </w:tc>
        <w:tc>
          <w:tcPr>
            <w:tcW w:w="1291" w:type="pc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sz w:val="20"/>
                <w:szCs w:val="20"/>
                <w:lang w:eastAsia="zh-CN"/>
              </w:rPr>
            </w:pPr>
            <w:r>
              <w:rPr>
                <w:rFonts w:hint="eastAsia" w:ascii="仿宋" w:hAnsi="仿宋" w:eastAsia="仿宋" w:cs="仿宋"/>
                <w:i w:val="0"/>
                <w:iCs w:val="0"/>
                <w:caps w:val="0"/>
                <w:color w:val="333333"/>
                <w:spacing w:val="30"/>
                <w:sz w:val="20"/>
                <w:szCs w:val="20"/>
                <w:shd w:val="clear" w:fill="FFFFFF"/>
              </w:rPr>
              <w:t xml:space="preserve">（1）规格： </w:t>
            </w:r>
            <w:r>
              <w:rPr>
                <w:rFonts w:hint="eastAsia" w:ascii="仿宋" w:hAnsi="仿宋" w:eastAsia="仿宋" w:cs="仿宋"/>
                <w:i w:val="0"/>
                <w:iCs w:val="0"/>
                <w:caps w:val="0"/>
                <w:color w:val="333333"/>
                <w:spacing w:val="30"/>
                <w:sz w:val="20"/>
                <w:szCs w:val="20"/>
                <w:shd w:val="clear" w:fill="FFFFFF"/>
                <w:lang w:val="en-US" w:eastAsia="zh-CN"/>
              </w:rPr>
              <w:t>294</w:t>
            </w:r>
            <w:r>
              <w:rPr>
                <w:rFonts w:hint="eastAsia" w:ascii="仿宋" w:hAnsi="仿宋" w:eastAsia="仿宋" w:cs="仿宋"/>
                <w:i w:val="0"/>
                <w:iCs w:val="0"/>
                <w:caps w:val="0"/>
                <w:color w:val="333333"/>
                <w:spacing w:val="30"/>
                <w:sz w:val="20"/>
                <w:szCs w:val="20"/>
                <w:shd w:val="clear" w:fill="FFFFFF"/>
              </w:rPr>
              <w:t>*</w:t>
            </w:r>
            <w:r>
              <w:rPr>
                <w:rFonts w:hint="eastAsia" w:ascii="仿宋" w:hAnsi="仿宋" w:eastAsia="仿宋" w:cs="仿宋"/>
                <w:i w:val="0"/>
                <w:iCs w:val="0"/>
                <w:caps w:val="0"/>
                <w:color w:val="333333"/>
                <w:spacing w:val="30"/>
                <w:sz w:val="20"/>
                <w:szCs w:val="20"/>
                <w:shd w:val="clear" w:fill="FFFFFF"/>
                <w:lang w:val="en-US" w:eastAsia="zh-CN"/>
              </w:rPr>
              <w:t>209</w:t>
            </w:r>
            <w:r>
              <w:rPr>
                <w:rFonts w:hint="eastAsia" w:ascii="仿宋" w:hAnsi="仿宋" w:eastAsia="仿宋" w:cs="仿宋"/>
                <w:i w:val="0"/>
                <w:iCs w:val="0"/>
                <w:caps w:val="0"/>
                <w:color w:val="333333"/>
                <w:spacing w:val="30"/>
                <w:sz w:val="20"/>
                <w:szCs w:val="20"/>
                <w:shd w:val="clear" w:fill="FFFFFF"/>
              </w:rPr>
              <w:t>mm 横版证书。（2） 纸张：学位证书内芯必须采用国内大型印钞造币纸厂生产的150 克全木浆证书防伪证券纸。纸内含如同钞票的湿强剂（在水中浸泡20小时以上干后还原）。（3）底纹：结合GDJY或学校元素设计防涂改的线条浮雕版纹，</w:t>
            </w:r>
            <w:r>
              <w:rPr>
                <w:rFonts w:hint="eastAsia" w:ascii="仿宋" w:hAnsi="仿宋" w:eastAsia="仿宋" w:cs="仿宋"/>
                <w:b/>
                <w:bCs/>
                <w:i w:val="0"/>
                <w:iCs w:val="0"/>
                <w:caps w:val="0"/>
                <w:color w:val="333333"/>
                <w:spacing w:val="30"/>
                <w:sz w:val="20"/>
                <w:szCs w:val="20"/>
                <w:shd w:val="clear" w:fill="FFFFFF"/>
                <w:lang w:val="en-US" w:eastAsia="zh-CN"/>
              </w:rPr>
              <w:t>内含“济南大学泉城学院”水印（以样本为准）及水印花瓣（15个瓣）</w:t>
            </w:r>
            <w:r>
              <w:rPr>
                <w:rFonts w:hint="eastAsia" w:ascii="仿宋" w:hAnsi="仿宋" w:eastAsia="仿宋" w:cs="仿宋"/>
                <w:i w:val="0"/>
                <w:iCs w:val="0"/>
                <w:caps w:val="0"/>
                <w:color w:val="333333"/>
                <w:spacing w:val="30"/>
                <w:sz w:val="20"/>
                <w:szCs w:val="20"/>
                <w:shd w:val="clear" w:fill="FFFFFF"/>
                <w:lang w:val="en-US" w:eastAsia="zh-CN"/>
              </w:rPr>
              <w:t>，</w:t>
            </w:r>
            <w:r>
              <w:rPr>
                <w:rFonts w:hint="eastAsia" w:ascii="仿宋" w:hAnsi="仿宋" w:eastAsia="仿宋" w:cs="仿宋"/>
                <w:i w:val="0"/>
                <w:iCs w:val="0"/>
                <w:caps w:val="0"/>
                <w:color w:val="333333"/>
                <w:spacing w:val="30"/>
                <w:sz w:val="20"/>
                <w:szCs w:val="20"/>
                <w:shd w:val="clear" w:fill="FFFFFF"/>
              </w:rPr>
              <w:t>专业防伪软件一键制成。（4） 边框：证书边框由规则线条形成及定制微缩文字。（5）缩微文 字：证书内芯多个位置的微缩文字防伪，如边框四周中均涉及微缩文字。(6)裁切误差不超过 0.3mm，无毛边毛躁，无纸张粉尘，纸张无异味。(7)纸张平滑性和吸墨性良好，易干、不化墨、不卡纸。（8）按照规定版式五色防伪设计。（9）按照学校指定内容，提供证书内容学生信息设计打印服务。以学校样本为准。</w:t>
            </w:r>
          </w:p>
        </w:tc>
        <w:tc>
          <w:tcPr>
            <w:tcW w:w="397" w:type="pct"/>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 w:hAnsi="仿宋" w:eastAsia="仿宋" w:cs="仿宋"/>
                <w:color w:val="000000"/>
                <w:sz w:val="20"/>
                <w:szCs w:val="20"/>
              </w:rPr>
            </w:pPr>
            <w:r>
              <w:rPr>
                <w:rFonts w:hint="eastAsia" w:ascii="仿宋" w:hAnsi="仿宋" w:eastAsia="仿宋" w:cs="仿宋"/>
                <w:sz w:val="20"/>
                <w:szCs w:val="20"/>
              </w:rPr>
              <w:t>页</w:t>
            </w:r>
          </w:p>
        </w:tc>
        <w:tc>
          <w:tcPr>
            <w:tcW w:w="367" w:type="pct"/>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 w:hAnsi="仿宋" w:eastAsia="仿宋" w:cs="仿宋"/>
                <w:color w:val="000000"/>
                <w:sz w:val="20"/>
                <w:szCs w:val="20"/>
              </w:rPr>
            </w:pPr>
            <w:r>
              <w:rPr>
                <w:rFonts w:hint="eastAsia" w:ascii="仿宋" w:hAnsi="仿宋" w:eastAsia="仿宋" w:cs="仿宋"/>
                <w:sz w:val="20"/>
                <w:szCs w:val="20"/>
              </w:rPr>
              <w:t>2000</w:t>
            </w:r>
          </w:p>
        </w:tc>
        <w:tc>
          <w:tcPr>
            <w:tcW w:w="58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16"/>
                <w:szCs w:val="16"/>
              </w:rPr>
            </w:pPr>
          </w:p>
        </w:tc>
        <w:tc>
          <w:tcPr>
            <w:tcW w:w="50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16"/>
                <w:szCs w:val="16"/>
              </w:rPr>
            </w:pPr>
          </w:p>
        </w:tc>
        <w:tc>
          <w:tcPr>
            <w:tcW w:w="77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16"/>
                <w:szCs w:val="16"/>
              </w:rPr>
            </w:pPr>
            <w:r>
              <w:rPr>
                <w:rFonts w:hint="eastAsia" w:ascii="仿宋" w:hAnsi="仿宋" w:eastAsia="仿宋" w:cs="Tahoma"/>
                <w:color w:val="000000"/>
                <w:sz w:val="16"/>
                <w:szCs w:val="16"/>
                <w:lang w:val="en-US" w:eastAsia="zh-CN"/>
              </w:rPr>
              <w:t>济南大学泉城学院学士学位证书内页（按实物印制）</w:t>
            </w:r>
          </w:p>
        </w:tc>
      </w:tr>
      <w:tr>
        <w:tblPrEx>
          <w:tblCellMar>
            <w:top w:w="0" w:type="dxa"/>
            <w:left w:w="108" w:type="dxa"/>
            <w:bottom w:w="0" w:type="dxa"/>
            <w:right w:w="108" w:type="dxa"/>
          </w:tblCellMar>
        </w:tblPrEx>
        <w:trPr>
          <w:trHeight w:val="794" w:hRule="atLeast"/>
        </w:trPr>
        <w:tc>
          <w:tcPr>
            <w:tcW w:w="320" w:type="pc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Tahoma"/>
                <w:color w:val="000000"/>
                <w:sz w:val="16"/>
                <w:szCs w:val="16"/>
                <w:lang w:val="en-US" w:eastAsia="zh-CN"/>
              </w:rPr>
            </w:pPr>
            <w:r>
              <w:rPr>
                <w:rFonts w:hint="eastAsia" w:ascii="仿宋" w:hAnsi="仿宋" w:eastAsia="仿宋" w:cs="Tahoma"/>
                <w:color w:val="000000"/>
                <w:sz w:val="16"/>
                <w:szCs w:val="16"/>
                <w:lang w:val="en-US" w:eastAsia="zh-CN"/>
              </w:rPr>
              <w:t>5</w:t>
            </w:r>
          </w:p>
        </w:tc>
        <w:tc>
          <w:tcPr>
            <w:tcW w:w="7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eastAsia" w:ascii="仿宋" w:hAnsi="仿宋" w:eastAsia="仿宋" w:cs="仿宋"/>
                <w:color w:val="000000"/>
                <w:sz w:val="20"/>
                <w:szCs w:val="20"/>
              </w:rPr>
            </w:pPr>
            <w:r>
              <w:rPr>
                <w:rFonts w:hint="eastAsia" w:ascii="仿宋" w:hAnsi="仿宋" w:eastAsia="仿宋" w:cs="仿宋"/>
                <w:sz w:val="20"/>
                <w:szCs w:val="20"/>
              </w:rPr>
              <w:t>学位证书封皮</w:t>
            </w:r>
          </w:p>
        </w:tc>
        <w:tc>
          <w:tcPr>
            <w:tcW w:w="1291" w:type="pct"/>
            <w:tcBorders>
              <w:top w:val="single" w:color="auto" w:sz="4" w:space="0"/>
              <w:left w:val="single" w:color="auto" w:sz="4" w:space="0"/>
              <w:bottom w:val="single" w:color="auto" w:sz="4" w:space="0"/>
              <w:right w:val="single" w:color="auto" w:sz="4" w:space="0"/>
            </w:tcBorders>
            <w:shd w:val="clear" w:color="000000" w:fill="FFFFFF"/>
            <w:vAlign w:val="center"/>
          </w:tcPr>
          <w:p>
            <w:pPr>
              <w:jc w:val="left"/>
              <w:textAlignment w:val="center"/>
              <w:rPr>
                <w:rFonts w:hint="eastAsia" w:ascii="仿宋" w:hAnsi="仿宋" w:eastAsia="仿宋" w:cs="仿宋"/>
                <w:color w:val="000000"/>
                <w:sz w:val="20"/>
                <w:szCs w:val="20"/>
              </w:rPr>
            </w:pPr>
            <w:r>
              <w:rPr>
                <w:rFonts w:hint="eastAsia" w:ascii="仿宋" w:hAnsi="仿宋" w:eastAsia="仿宋" w:cs="仿宋"/>
                <w:color w:val="000000"/>
                <w:sz w:val="20"/>
                <w:szCs w:val="20"/>
              </w:rPr>
              <w:t xml:space="preserve"> (1)规格： </w:t>
            </w:r>
            <w:r>
              <w:rPr>
                <w:rFonts w:hint="eastAsia" w:ascii="仿宋" w:hAnsi="仿宋" w:eastAsia="仿宋" w:cs="仿宋"/>
                <w:color w:val="000000"/>
                <w:sz w:val="20"/>
                <w:szCs w:val="20"/>
                <w:lang w:val="en-US" w:eastAsia="zh-CN"/>
              </w:rPr>
              <w:t>305</w:t>
            </w:r>
            <w:r>
              <w:rPr>
                <w:rFonts w:hint="eastAsia" w:ascii="仿宋" w:hAnsi="仿宋" w:eastAsia="仿宋" w:cs="仿宋"/>
                <w:color w:val="000000"/>
                <w:sz w:val="20"/>
                <w:szCs w:val="20"/>
              </w:rPr>
              <w:t>x</w:t>
            </w:r>
            <w:r>
              <w:rPr>
                <w:rFonts w:hint="eastAsia" w:ascii="仿宋" w:hAnsi="仿宋" w:eastAsia="仿宋" w:cs="仿宋"/>
                <w:color w:val="000000"/>
                <w:sz w:val="20"/>
                <w:szCs w:val="20"/>
                <w:lang w:val="en-US" w:eastAsia="zh-CN"/>
              </w:rPr>
              <w:t>222</w:t>
            </w:r>
            <w:r>
              <w:rPr>
                <w:rFonts w:hint="eastAsia" w:ascii="仿宋" w:hAnsi="仿宋" w:eastAsia="仿宋" w:cs="仿宋"/>
                <w:color w:val="000000"/>
                <w:sz w:val="20"/>
                <w:szCs w:val="20"/>
              </w:rPr>
              <w:t>mm，横版上下翻页；(2)封面材料采用国产</w:t>
            </w:r>
            <w:r>
              <w:rPr>
                <w:rFonts w:hint="eastAsia" w:ascii="仿宋" w:hAnsi="仿宋" w:eastAsia="仿宋" w:cs="仿宋"/>
                <w:color w:val="000000"/>
                <w:sz w:val="20"/>
                <w:szCs w:val="20"/>
                <w:lang w:val="en-US" w:eastAsia="zh-CN"/>
              </w:rPr>
              <w:t>军绿</w:t>
            </w:r>
            <w:r>
              <w:rPr>
                <w:rFonts w:hint="eastAsia" w:ascii="仿宋" w:hAnsi="仿宋" w:eastAsia="仿宋" w:cs="仿宋"/>
                <w:color w:val="000000"/>
                <w:sz w:val="20"/>
                <w:szCs w:val="20"/>
              </w:rPr>
              <w:t>色磨砂装帧纸材料</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 xml:space="preserve"> (3)纸板采用1550克重国产环保灰纸板(不得采用泥浆板)， 纸面匀细、挺度好、平直、厚度足、坚韧不变形；(4)胶水采用出口欧洲的环保动物胶水，易干， 粘度强，适宜保存，无异味；(5) 封面按规定文字烫金,烫金纸采用进口材料，饱满不掉金;(6) 内衬固定带，保证学位证书内</w:t>
            </w:r>
            <w:r>
              <w:rPr>
                <w:rFonts w:hint="eastAsia" w:ascii="仿宋" w:hAnsi="仿宋" w:eastAsia="仿宋" w:cs="仿宋"/>
                <w:color w:val="000000"/>
                <w:sz w:val="20"/>
                <w:szCs w:val="20"/>
                <w:lang w:val="en-US" w:eastAsia="zh-CN"/>
              </w:rPr>
              <w:t>页</w:t>
            </w:r>
            <w:r>
              <w:rPr>
                <w:rFonts w:hint="eastAsia" w:ascii="仿宋" w:hAnsi="仿宋" w:eastAsia="仿宋" w:cs="仿宋"/>
                <w:color w:val="000000"/>
                <w:sz w:val="20"/>
                <w:szCs w:val="20"/>
              </w:rPr>
              <w:t>能平</w:t>
            </w:r>
            <w:r>
              <w:rPr>
                <w:rFonts w:hint="eastAsia" w:ascii="仿宋" w:hAnsi="仿宋" w:eastAsia="仿宋" w:cs="仿宋"/>
                <w:color w:val="000000"/>
                <w:sz w:val="20"/>
                <w:szCs w:val="20"/>
                <w:lang w:val="en-US" w:eastAsia="zh-CN"/>
              </w:rPr>
              <w:t>直</w:t>
            </w:r>
            <w:r>
              <w:rPr>
                <w:rFonts w:hint="eastAsia" w:ascii="仿宋" w:hAnsi="仿宋" w:eastAsia="仿宋" w:cs="仿宋"/>
                <w:color w:val="000000"/>
                <w:sz w:val="20"/>
                <w:szCs w:val="20"/>
              </w:rPr>
              <w:t>放入，边角胶水要牢固。以学校样本为准。</w:t>
            </w:r>
          </w:p>
        </w:tc>
        <w:tc>
          <w:tcPr>
            <w:tcW w:w="397" w:type="pct"/>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 w:hAnsi="仿宋" w:eastAsia="仿宋" w:cs="仿宋"/>
                <w:color w:val="000000"/>
                <w:sz w:val="20"/>
                <w:szCs w:val="20"/>
              </w:rPr>
            </w:pPr>
            <w:r>
              <w:rPr>
                <w:rFonts w:hint="eastAsia" w:ascii="仿宋" w:hAnsi="仿宋" w:eastAsia="仿宋" w:cs="仿宋"/>
                <w:sz w:val="20"/>
                <w:szCs w:val="20"/>
              </w:rPr>
              <w:t>本</w:t>
            </w:r>
          </w:p>
        </w:tc>
        <w:tc>
          <w:tcPr>
            <w:tcW w:w="367" w:type="pct"/>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 w:hAnsi="仿宋" w:eastAsia="仿宋" w:cs="仿宋"/>
                <w:color w:val="000000"/>
                <w:sz w:val="20"/>
                <w:szCs w:val="20"/>
              </w:rPr>
            </w:pPr>
            <w:r>
              <w:rPr>
                <w:rFonts w:hint="eastAsia" w:ascii="仿宋" w:hAnsi="仿宋" w:eastAsia="仿宋" w:cs="仿宋"/>
                <w:sz w:val="20"/>
                <w:szCs w:val="20"/>
              </w:rPr>
              <w:t>2000</w:t>
            </w:r>
          </w:p>
        </w:tc>
        <w:tc>
          <w:tcPr>
            <w:tcW w:w="58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16"/>
                <w:szCs w:val="16"/>
              </w:rPr>
            </w:pPr>
          </w:p>
        </w:tc>
        <w:tc>
          <w:tcPr>
            <w:tcW w:w="50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16"/>
                <w:szCs w:val="16"/>
              </w:rPr>
            </w:pPr>
          </w:p>
        </w:tc>
        <w:tc>
          <w:tcPr>
            <w:tcW w:w="77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16"/>
                <w:szCs w:val="16"/>
              </w:rPr>
            </w:pPr>
            <w:r>
              <w:rPr>
                <w:rFonts w:hint="eastAsia" w:ascii="仿宋" w:hAnsi="仿宋" w:eastAsia="仿宋" w:cs="Tahoma"/>
                <w:color w:val="000000"/>
                <w:sz w:val="16"/>
                <w:szCs w:val="16"/>
                <w:lang w:val="en-US" w:eastAsia="zh-CN"/>
              </w:rPr>
              <w:t>济南大学泉城学院学士学位证书封皮（按实物印制）</w:t>
            </w:r>
          </w:p>
        </w:tc>
      </w:tr>
      <w:tr>
        <w:tblPrEx>
          <w:tblCellMar>
            <w:top w:w="0" w:type="dxa"/>
            <w:left w:w="108" w:type="dxa"/>
            <w:bottom w:w="0" w:type="dxa"/>
            <w:right w:w="108" w:type="dxa"/>
          </w:tblCellMar>
        </w:tblPrEx>
        <w:trPr>
          <w:trHeight w:val="794" w:hRule="atLeast"/>
        </w:trPr>
        <w:tc>
          <w:tcPr>
            <w:tcW w:w="320" w:type="pc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Tahoma"/>
                <w:color w:val="000000"/>
                <w:sz w:val="16"/>
                <w:szCs w:val="16"/>
                <w:lang w:val="en-US" w:eastAsia="zh-CN"/>
              </w:rPr>
            </w:pPr>
            <w:r>
              <w:rPr>
                <w:rFonts w:hint="eastAsia" w:ascii="仿宋" w:hAnsi="仿宋" w:eastAsia="仿宋" w:cs="Tahoma"/>
                <w:color w:val="000000"/>
                <w:sz w:val="16"/>
                <w:szCs w:val="16"/>
                <w:lang w:val="en-US" w:eastAsia="zh-CN"/>
              </w:rPr>
              <w:t>6</w:t>
            </w:r>
          </w:p>
        </w:tc>
        <w:tc>
          <w:tcPr>
            <w:tcW w:w="7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eastAsia" w:ascii="仿宋" w:hAnsi="仿宋" w:eastAsia="仿宋" w:cs="仿宋"/>
                <w:color w:val="000000"/>
                <w:sz w:val="20"/>
                <w:szCs w:val="20"/>
              </w:rPr>
            </w:pPr>
            <w:r>
              <w:rPr>
                <w:rFonts w:hint="eastAsia" w:ascii="仿宋" w:hAnsi="仿宋" w:eastAsia="仿宋" w:cs="仿宋"/>
                <w:sz w:val="20"/>
                <w:szCs w:val="20"/>
              </w:rPr>
              <w:t>学位证书内页</w:t>
            </w:r>
          </w:p>
        </w:tc>
        <w:tc>
          <w:tcPr>
            <w:tcW w:w="1291" w:type="pct"/>
            <w:tcBorders>
              <w:top w:val="single" w:color="auto" w:sz="4" w:space="0"/>
              <w:left w:val="single" w:color="auto" w:sz="4" w:space="0"/>
              <w:bottom w:val="single" w:color="auto" w:sz="4" w:space="0"/>
              <w:right w:val="single" w:color="auto" w:sz="4" w:space="0"/>
            </w:tcBorders>
            <w:shd w:val="clear" w:color="000000" w:fill="FFFFFF"/>
            <w:vAlign w:val="center"/>
          </w:tcPr>
          <w:p>
            <w:pPr>
              <w:jc w:val="left"/>
              <w:textAlignment w:val="center"/>
              <w:rPr>
                <w:rFonts w:hint="eastAsia" w:ascii="仿宋" w:hAnsi="仿宋" w:eastAsia="仿宋" w:cs="仿宋"/>
                <w:color w:val="000000"/>
                <w:sz w:val="20"/>
                <w:szCs w:val="20"/>
                <w:lang w:eastAsia="zh-CN"/>
              </w:rPr>
            </w:pPr>
            <w:r>
              <w:rPr>
                <w:rFonts w:hint="eastAsia" w:ascii="仿宋" w:hAnsi="仿宋" w:eastAsia="仿宋" w:cs="仿宋"/>
                <w:color w:val="000000"/>
                <w:sz w:val="20"/>
                <w:szCs w:val="20"/>
                <w:lang w:eastAsia="zh-CN"/>
              </w:rPr>
              <w:t xml:space="preserve">（1）规格： </w:t>
            </w:r>
            <w:r>
              <w:rPr>
                <w:rFonts w:hint="eastAsia" w:ascii="仿宋" w:hAnsi="仿宋" w:eastAsia="仿宋" w:cs="仿宋"/>
                <w:color w:val="000000"/>
                <w:sz w:val="20"/>
                <w:szCs w:val="20"/>
                <w:lang w:val="en-US" w:eastAsia="zh-CN"/>
              </w:rPr>
              <w:t>294</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lang w:val="en-US" w:eastAsia="zh-CN"/>
              </w:rPr>
              <w:t>209</w:t>
            </w:r>
            <w:r>
              <w:rPr>
                <w:rFonts w:hint="eastAsia" w:ascii="仿宋" w:hAnsi="仿宋" w:eastAsia="仿宋" w:cs="仿宋"/>
                <w:color w:val="000000"/>
                <w:sz w:val="20"/>
                <w:szCs w:val="20"/>
                <w:lang w:eastAsia="zh-CN"/>
              </w:rPr>
              <w:t>mm 横版证书。（2） 纸张：学位证书内芯必须采用国内大型印钞造币纸厂生产的150 克全木浆证书防伪证券纸。纸内含如同钞票的湿强剂（在水中浸泡20小时以上干后还原）。（3）底纹：结合GDJY或学校元素设计防涂改的线条浮雕版纹</w:t>
            </w:r>
            <w:r>
              <w:rPr>
                <w:rFonts w:hint="eastAsia" w:ascii="仿宋" w:hAnsi="仿宋" w:eastAsia="仿宋" w:cs="仿宋"/>
                <w:b/>
                <w:bCs/>
                <w:color w:val="000000"/>
                <w:sz w:val="20"/>
                <w:szCs w:val="20"/>
                <w:lang w:eastAsia="zh-CN"/>
              </w:rPr>
              <w:t>，</w:t>
            </w:r>
            <w:r>
              <w:rPr>
                <w:rFonts w:hint="eastAsia" w:ascii="仿宋" w:hAnsi="仿宋" w:eastAsia="仿宋" w:cs="仿宋"/>
                <w:b/>
                <w:bCs/>
                <w:color w:val="000000"/>
                <w:sz w:val="20"/>
                <w:szCs w:val="20"/>
                <w:lang w:val="en-US" w:eastAsia="zh-CN"/>
              </w:rPr>
              <w:t>内含“烟台科技学院”水印（以样本为准）及水印花瓣（15个瓣）</w:t>
            </w:r>
            <w:r>
              <w:rPr>
                <w:rFonts w:hint="eastAsia" w:ascii="仿宋" w:hAnsi="仿宋" w:eastAsia="仿宋" w:cs="仿宋"/>
                <w:color w:val="000000"/>
                <w:sz w:val="20"/>
                <w:szCs w:val="20"/>
                <w:lang w:val="en-US" w:eastAsia="zh-CN"/>
              </w:rPr>
              <w:t>，</w:t>
            </w:r>
            <w:r>
              <w:rPr>
                <w:rFonts w:hint="eastAsia" w:ascii="仿宋" w:hAnsi="仿宋" w:eastAsia="仿宋" w:cs="仿宋"/>
                <w:color w:val="000000"/>
                <w:sz w:val="20"/>
                <w:szCs w:val="20"/>
                <w:lang w:eastAsia="zh-CN"/>
              </w:rPr>
              <w:t>专业防伪软件一键制成。（4） 边框：证书边框由规则线条形成及定制微缩文字。（5）缩微文 字：证书内芯多个位置的微缩文字防伪，如边框四周中均涉及微缩文字。(6)裁切误差不超过 0.3mm，无毛边毛躁，无纸张粉尘，纸张无异味。(7)纸张平滑性和吸墨性良好，易干、不化墨、不卡纸。（8）按照规定版式五色防伪设计。（9）按照学校指定内容，提供证书内容学生信息设计打印服务。以学校样本为准。</w:t>
            </w:r>
          </w:p>
        </w:tc>
        <w:tc>
          <w:tcPr>
            <w:tcW w:w="397" w:type="pct"/>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 w:hAnsi="仿宋" w:eastAsia="仿宋" w:cs="仿宋"/>
                <w:color w:val="000000"/>
                <w:sz w:val="20"/>
                <w:szCs w:val="20"/>
              </w:rPr>
            </w:pPr>
            <w:r>
              <w:rPr>
                <w:rFonts w:hint="eastAsia" w:ascii="仿宋" w:hAnsi="仿宋" w:eastAsia="仿宋" w:cs="仿宋"/>
                <w:sz w:val="20"/>
                <w:szCs w:val="20"/>
              </w:rPr>
              <w:t>页</w:t>
            </w:r>
          </w:p>
        </w:tc>
        <w:tc>
          <w:tcPr>
            <w:tcW w:w="367" w:type="pct"/>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 w:hAnsi="仿宋" w:eastAsia="仿宋" w:cs="仿宋"/>
                <w:color w:val="000000"/>
                <w:sz w:val="20"/>
                <w:szCs w:val="20"/>
              </w:rPr>
            </w:pPr>
            <w:r>
              <w:rPr>
                <w:rFonts w:hint="eastAsia" w:ascii="仿宋" w:hAnsi="仿宋" w:eastAsia="仿宋" w:cs="仿宋"/>
                <w:sz w:val="20"/>
                <w:szCs w:val="20"/>
              </w:rPr>
              <w:t>4000</w:t>
            </w:r>
          </w:p>
        </w:tc>
        <w:tc>
          <w:tcPr>
            <w:tcW w:w="58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16"/>
                <w:szCs w:val="16"/>
              </w:rPr>
            </w:pPr>
          </w:p>
        </w:tc>
        <w:tc>
          <w:tcPr>
            <w:tcW w:w="50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16"/>
                <w:szCs w:val="16"/>
              </w:rPr>
            </w:pPr>
          </w:p>
        </w:tc>
        <w:tc>
          <w:tcPr>
            <w:tcW w:w="77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16"/>
                <w:szCs w:val="16"/>
              </w:rPr>
            </w:pPr>
            <w:r>
              <w:rPr>
                <w:rFonts w:hint="eastAsia" w:ascii="仿宋" w:hAnsi="仿宋" w:eastAsia="仿宋" w:cs="Tahoma"/>
                <w:color w:val="000000"/>
                <w:sz w:val="16"/>
                <w:szCs w:val="16"/>
                <w:lang w:val="en-US" w:eastAsia="zh-CN"/>
              </w:rPr>
              <w:t>烟台科技学院学士学位证书内页（参照实物，水印校名更换为烟台科技学院、水印花瓣为</w:t>
            </w:r>
            <w:r>
              <w:rPr>
                <w:rFonts w:hint="eastAsia" w:ascii="仿宋" w:hAnsi="仿宋" w:eastAsia="仿宋" w:cs="Tahoma"/>
                <w:b/>
                <w:bCs/>
                <w:color w:val="000000"/>
                <w:sz w:val="16"/>
                <w:szCs w:val="16"/>
                <w:lang w:val="en-US" w:eastAsia="zh-CN"/>
              </w:rPr>
              <w:t>15</w:t>
            </w:r>
            <w:r>
              <w:rPr>
                <w:rFonts w:hint="eastAsia" w:ascii="仿宋" w:hAnsi="仿宋" w:eastAsia="仿宋" w:cs="Tahoma"/>
                <w:color w:val="000000"/>
                <w:sz w:val="16"/>
                <w:szCs w:val="16"/>
                <w:lang w:val="en-US" w:eastAsia="zh-CN"/>
              </w:rPr>
              <w:t>个瓣）</w:t>
            </w:r>
          </w:p>
        </w:tc>
      </w:tr>
      <w:tr>
        <w:tblPrEx>
          <w:tblCellMar>
            <w:top w:w="0" w:type="dxa"/>
            <w:left w:w="108" w:type="dxa"/>
            <w:bottom w:w="0" w:type="dxa"/>
            <w:right w:w="108" w:type="dxa"/>
          </w:tblCellMar>
        </w:tblPrEx>
        <w:trPr>
          <w:trHeight w:val="794" w:hRule="atLeast"/>
        </w:trPr>
        <w:tc>
          <w:tcPr>
            <w:tcW w:w="320" w:type="pc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Tahoma"/>
                <w:color w:val="000000"/>
                <w:sz w:val="16"/>
                <w:szCs w:val="16"/>
                <w:lang w:val="en-US" w:eastAsia="zh-CN"/>
              </w:rPr>
            </w:pPr>
            <w:r>
              <w:rPr>
                <w:rFonts w:hint="eastAsia" w:ascii="仿宋" w:hAnsi="仿宋" w:eastAsia="仿宋" w:cs="Tahoma"/>
                <w:color w:val="000000"/>
                <w:sz w:val="16"/>
                <w:szCs w:val="16"/>
                <w:lang w:val="en-US" w:eastAsia="zh-CN"/>
              </w:rPr>
              <w:t>7</w:t>
            </w:r>
          </w:p>
        </w:tc>
        <w:tc>
          <w:tcPr>
            <w:tcW w:w="7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eastAsia" w:ascii="仿宋" w:hAnsi="仿宋" w:eastAsia="仿宋" w:cs="仿宋"/>
                <w:color w:val="000000"/>
                <w:sz w:val="20"/>
                <w:szCs w:val="20"/>
              </w:rPr>
            </w:pPr>
            <w:r>
              <w:rPr>
                <w:rFonts w:hint="eastAsia" w:ascii="仿宋" w:hAnsi="仿宋" w:eastAsia="仿宋" w:cs="仿宋"/>
                <w:sz w:val="20"/>
                <w:szCs w:val="20"/>
              </w:rPr>
              <w:t>学位证书封皮</w:t>
            </w:r>
          </w:p>
        </w:tc>
        <w:tc>
          <w:tcPr>
            <w:tcW w:w="1291" w:type="pct"/>
            <w:tcBorders>
              <w:top w:val="single" w:color="auto" w:sz="4" w:space="0"/>
              <w:left w:val="single" w:color="auto" w:sz="4" w:space="0"/>
              <w:bottom w:val="single" w:color="auto" w:sz="4" w:space="0"/>
              <w:right w:val="single" w:color="auto" w:sz="4" w:space="0"/>
            </w:tcBorders>
            <w:shd w:val="clear" w:color="000000" w:fill="FFFFFF"/>
            <w:vAlign w:val="center"/>
          </w:tcPr>
          <w:p>
            <w:pPr>
              <w:jc w:val="left"/>
              <w:textAlignment w:val="center"/>
              <w:rPr>
                <w:rFonts w:hint="eastAsia" w:ascii="仿宋" w:hAnsi="仿宋" w:eastAsia="仿宋" w:cs="仿宋"/>
                <w:color w:val="000000"/>
                <w:sz w:val="20"/>
                <w:szCs w:val="20"/>
              </w:rPr>
            </w:pPr>
            <w:r>
              <w:rPr>
                <w:rFonts w:hint="eastAsia" w:ascii="仿宋" w:hAnsi="仿宋" w:eastAsia="仿宋" w:cs="仿宋"/>
                <w:color w:val="000000"/>
                <w:sz w:val="20"/>
                <w:szCs w:val="20"/>
              </w:rPr>
              <w:t xml:space="preserve">(1)规格： </w:t>
            </w:r>
            <w:r>
              <w:rPr>
                <w:rFonts w:hint="eastAsia" w:ascii="仿宋" w:hAnsi="仿宋" w:eastAsia="仿宋" w:cs="仿宋"/>
                <w:color w:val="000000"/>
                <w:sz w:val="20"/>
                <w:szCs w:val="20"/>
                <w:lang w:val="en-US" w:eastAsia="zh-CN"/>
              </w:rPr>
              <w:t>305</w:t>
            </w:r>
            <w:r>
              <w:rPr>
                <w:rFonts w:hint="eastAsia" w:ascii="仿宋" w:hAnsi="仿宋" w:eastAsia="仿宋" w:cs="仿宋"/>
                <w:color w:val="000000"/>
                <w:sz w:val="20"/>
                <w:szCs w:val="20"/>
              </w:rPr>
              <w:t>x</w:t>
            </w:r>
            <w:r>
              <w:rPr>
                <w:rFonts w:hint="eastAsia" w:ascii="仿宋" w:hAnsi="仿宋" w:eastAsia="仿宋" w:cs="仿宋"/>
                <w:color w:val="000000"/>
                <w:sz w:val="20"/>
                <w:szCs w:val="20"/>
                <w:lang w:val="en-US" w:eastAsia="zh-CN"/>
              </w:rPr>
              <w:t>222</w:t>
            </w:r>
            <w:r>
              <w:rPr>
                <w:rFonts w:hint="eastAsia" w:ascii="仿宋" w:hAnsi="仿宋" w:eastAsia="仿宋" w:cs="仿宋"/>
                <w:color w:val="000000"/>
                <w:sz w:val="20"/>
                <w:szCs w:val="20"/>
              </w:rPr>
              <w:t>mm，横版上下翻页；(2)封面材料采用国产</w:t>
            </w:r>
            <w:r>
              <w:rPr>
                <w:rFonts w:hint="eastAsia" w:ascii="仿宋" w:hAnsi="仿宋" w:eastAsia="仿宋" w:cs="仿宋"/>
                <w:color w:val="000000"/>
                <w:sz w:val="20"/>
                <w:szCs w:val="20"/>
                <w:lang w:val="en-US" w:eastAsia="zh-CN"/>
              </w:rPr>
              <w:t>军绿</w:t>
            </w:r>
            <w:r>
              <w:rPr>
                <w:rFonts w:hint="eastAsia" w:ascii="仿宋" w:hAnsi="仿宋" w:eastAsia="仿宋" w:cs="仿宋"/>
                <w:color w:val="000000"/>
                <w:sz w:val="20"/>
                <w:szCs w:val="20"/>
              </w:rPr>
              <w:t>色磨砂装帧纸材料</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 xml:space="preserve"> (3)纸板采用1550克重国产 环保灰纸板(不得采用泥浆板)， 纸面匀细、挺度好、平直、厚度足、坚韧不变形；(4)胶水采用出口欧洲的环保动物胶水，易干， 粘度强，适宜保存，无异味；(5) 封面按规定文字烫金,烫金纸采用进口材料，饱满不掉金;(6) 内衬固定带，保证学位证书内</w:t>
            </w:r>
            <w:r>
              <w:rPr>
                <w:rFonts w:hint="eastAsia" w:ascii="仿宋" w:hAnsi="仿宋" w:eastAsia="仿宋" w:cs="仿宋"/>
                <w:color w:val="000000"/>
                <w:sz w:val="20"/>
                <w:szCs w:val="20"/>
                <w:lang w:val="en-US" w:eastAsia="zh-CN"/>
              </w:rPr>
              <w:t>页</w:t>
            </w:r>
            <w:r>
              <w:rPr>
                <w:rFonts w:hint="eastAsia" w:ascii="仿宋" w:hAnsi="仿宋" w:eastAsia="仿宋" w:cs="仿宋"/>
                <w:color w:val="000000"/>
                <w:sz w:val="20"/>
                <w:szCs w:val="20"/>
              </w:rPr>
              <w:t>能平</w:t>
            </w:r>
            <w:r>
              <w:rPr>
                <w:rFonts w:hint="eastAsia" w:ascii="仿宋" w:hAnsi="仿宋" w:eastAsia="仿宋" w:cs="仿宋"/>
                <w:color w:val="000000"/>
                <w:sz w:val="20"/>
                <w:szCs w:val="20"/>
                <w:lang w:val="en-US" w:eastAsia="zh-CN"/>
              </w:rPr>
              <w:t>直</w:t>
            </w:r>
            <w:r>
              <w:rPr>
                <w:rFonts w:hint="eastAsia" w:ascii="仿宋" w:hAnsi="仿宋" w:eastAsia="仿宋" w:cs="仿宋"/>
                <w:color w:val="000000"/>
                <w:sz w:val="20"/>
                <w:szCs w:val="20"/>
              </w:rPr>
              <w:t>放入，边角胶水要牢固。以学校样本为准。</w:t>
            </w:r>
          </w:p>
        </w:tc>
        <w:tc>
          <w:tcPr>
            <w:tcW w:w="397" w:type="pct"/>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 w:hAnsi="仿宋" w:eastAsia="仿宋" w:cs="仿宋"/>
                <w:color w:val="000000"/>
                <w:sz w:val="20"/>
                <w:szCs w:val="20"/>
              </w:rPr>
            </w:pPr>
            <w:r>
              <w:rPr>
                <w:rFonts w:hint="eastAsia" w:ascii="仿宋" w:hAnsi="仿宋" w:eastAsia="仿宋" w:cs="仿宋"/>
                <w:sz w:val="20"/>
                <w:szCs w:val="20"/>
              </w:rPr>
              <w:t>本</w:t>
            </w:r>
          </w:p>
        </w:tc>
        <w:tc>
          <w:tcPr>
            <w:tcW w:w="367" w:type="pct"/>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 w:hAnsi="仿宋" w:eastAsia="仿宋" w:cs="仿宋"/>
                <w:color w:val="000000"/>
                <w:sz w:val="20"/>
                <w:szCs w:val="20"/>
              </w:rPr>
            </w:pPr>
            <w:r>
              <w:rPr>
                <w:rFonts w:hint="eastAsia" w:ascii="仿宋" w:hAnsi="仿宋" w:eastAsia="仿宋" w:cs="仿宋"/>
                <w:sz w:val="20"/>
                <w:szCs w:val="20"/>
              </w:rPr>
              <w:t>4000</w:t>
            </w:r>
          </w:p>
        </w:tc>
        <w:tc>
          <w:tcPr>
            <w:tcW w:w="58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16"/>
                <w:szCs w:val="16"/>
              </w:rPr>
            </w:pPr>
          </w:p>
        </w:tc>
        <w:tc>
          <w:tcPr>
            <w:tcW w:w="50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16"/>
                <w:szCs w:val="16"/>
              </w:rPr>
            </w:pPr>
          </w:p>
        </w:tc>
        <w:tc>
          <w:tcPr>
            <w:tcW w:w="77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16"/>
                <w:szCs w:val="16"/>
              </w:rPr>
            </w:pPr>
            <w:r>
              <w:rPr>
                <w:rFonts w:hint="eastAsia" w:ascii="仿宋" w:hAnsi="仿宋" w:eastAsia="仿宋" w:cs="Tahoma"/>
                <w:color w:val="000000"/>
                <w:sz w:val="16"/>
                <w:szCs w:val="16"/>
                <w:lang w:val="en-US" w:eastAsia="zh-CN"/>
              </w:rPr>
              <w:t>烟台科技学院学士学位证书封皮（参照实物，校徽更换为</w:t>
            </w:r>
            <w:r>
              <w:rPr>
                <w:rFonts w:hint="eastAsia" w:ascii="仿宋" w:hAnsi="仿宋" w:eastAsia="仿宋" w:cs="Tahoma"/>
                <w:b/>
                <w:bCs/>
                <w:color w:val="000000"/>
                <w:sz w:val="16"/>
                <w:szCs w:val="16"/>
                <w:lang w:val="en-US" w:eastAsia="zh-CN"/>
              </w:rPr>
              <w:t>烟科</w:t>
            </w:r>
            <w:r>
              <w:rPr>
                <w:rFonts w:hint="eastAsia" w:ascii="仿宋" w:hAnsi="仿宋" w:eastAsia="仿宋" w:cs="Tahoma"/>
                <w:color w:val="000000"/>
                <w:sz w:val="16"/>
                <w:szCs w:val="16"/>
                <w:lang w:val="en-US" w:eastAsia="zh-CN"/>
              </w:rPr>
              <w:t>）</w:t>
            </w:r>
          </w:p>
        </w:tc>
      </w:tr>
      <w:tr>
        <w:tblPrEx>
          <w:tblCellMar>
            <w:top w:w="0" w:type="dxa"/>
            <w:left w:w="108" w:type="dxa"/>
            <w:bottom w:w="0" w:type="dxa"/>
            <w:right w:w="108" w:type="dxa"/>
          </w:tblCellMar>
        </w:tblPrEx>
        <w:trPr>
          <w:trHeight w:val="794" w:hRule="atLeast"/>
        </w:trPr>
        <w:tc>
          <w:tcPr>
            <w:tcW w:w="320" w:type="pc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Tahoma"/>
                <w:color w:val="000000"/>
                <w:sz w:val="16"/>
                <w:szCs w:val="16"/>
                <w:lang w:val="en-US" w:eastAsia="zh-CN"/>
              </w:rPr>
            </w:pPr>
            <w:r>
              <w:rPr>
                <w:rFonts w:hint="eastAsia" w:ascii="仿宋" w:hAnsi="仿宋" w:eastAsia="仿宋" w:cs="Tahoma"/>
                <w:color w:val="000000"/>
                <w:sz w:val="16"/>
                <w:szCs w:val="16"/>
                <w:lang w:val="en-US" w:eastAsia="zh-CN"/>
              </w:rPr>
              <w:t>8</w:t>
            </w:r>
          </w:p>
        </w:tc>
        <w:tc>
          <w:tcPr>
            <w:tcW w:w="7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eastAsia" w:ascii="仿宋" w:hAnsi="仿宋" w:eastAsia="仿宋" w:cs="仿宋"/>
                <w:color w:val="000000"/>
                <w:sz w:val="20"/>
                <w:szCs w:val="20"/>
              </w:rPr>
            </w:pPr>
            <w:r>
              <w:rPr>
                <w:rFonts w:hint="eastAsia" w:ascii="仿宋" w:hAnsi="仿宋" w:eastAsia="仿宋" w:cs="仿宋"/>
                <w:sz w:val="20"/>
                <w:szCs w:val="20"/>
              </w:rPr>
              <w:t>辅修专业证书内页</w:t>
            </w:r>
          </w:p>
        </w:tc>
        <w:tc>
          <w:tcPr>
            <w:tcW w:w="1291" w:type="pct"/>
            <w:tcBorders>
              <w:top w:val="single" w:color="auto" w:sz="4" w:space="0"/>
              <w:left w:val="single" w:color="auto" w:sz="4" w:space="0"/>
              <w:bottom w:val="single" w:color="auto" w:sz="4" w:space="0"/>
              <w:right w:val="single" w:color="auto" w:sz="4" w:space="0"/>
            </w:tcBorders>
            <w:shd w:val="clear" w:color="000000" w:fill="FFFFFF"/>
            <w:vAlign w:val="center"/>
          </w:tcPr>
          <w:p>
            <w:pPr>
              <w:jc w:val="left"/>
              <w:textAlignment w:val="center"/>
              <w:rPr>
                <w:rFonts w:hint="eastAsia" w:ascii="仿宋" w:hAnsi="仿宋" w:eastAsia="仿宋" w:cs="仿宋"/>
                <w:color w:val="000000"/>
                <w:sz w:val="20"/>
                <w:szCs w:val="20"/>
                <w:lang w:eastAsia="zh-CN"/>
              </w:rPr>
            </w:pPr>
            <w:r>
              <w:rPr>
                <w:rFonts w:hint="eastAsia" w:ascii="仿宋" w:hAnsi="仿宋" w:eastAsia="仿宋" w:cs="仿宋"/>
                <w:color w:val="000000"/>
                <w:sz w:val="20"/>
                <w:szCs w:val="20"/>
                <w:lang w:eastAsia="zh-CN"/>
              </w:rPr>
              <w:t>（1）规格：</w:t>
            </w:r>
            <w:r>
              <w:rPr>
                <w:rFonts w:hint="eastAsia" w:ascii="仿宋" w:hAnsi="仿宋" w:eastAsia="仿宋" w:cs="仿宋"/>
                <w:color w:val="000000"/>
                <w:sz w:val="20"/>
                <w:szCs w:val="20"/>
                <w:lang w:val="en-US" w:eastAsia="zh-CN"/>
              </w:rPr>
              <w:t>237</w:t>
            </w:r>
            <w:r>
              <w:rPr>
                <w:rFonts w:hint="eastAsia" w:ascii="仿宋" w:hAnsi="仿宋" w:eastAsia="仿宋" w:cs="仿宋"/>
                <w:color w:val="000000"/>
                <w:sz w:val="20"/>
                <w:szCs w:val="20"/>
                <w:lang w:eastAsia="zh-CN"/>
              </w:rPr>
              <w:t>mm*165mm 横版证书。 （2）纸张：毕业证书内芯必须采用国内大型印钞造币纸厂生产的150克全木浆证书防伪证券纸。纸张内含如同钞票的湿强剂 （在水中浸泡20小时以上干后还 原）。（3）底纹：结合GDJY或 学校元素设计防涂改的线条浮雕版纹，专业防伪软件一键制成。（4）边框：证书边框由规则线条形成及定制微缩文字。（5） 缩微文字：证书内芯多个位置的微缩文字防伪，如边框四周中均涉及微缩文字。(6)裁切误差不超 过0.3mm，无毛边毛躁，无纸张粉尘，纸张无异味。(7)纸张平滑性和吸墨性良好，易干、不化墨、不卡纸。（8）按照规定版式五色防伪设计。（9）按照学校指定内容，提供证书内容学生信息设计服务。以学校样本为准。</w:t>
            </w:r>
          </w:p>
        </w:tc>
        <w:tc>
          <w:tcPr>
            <w:tcW w:w="397" w:type="pct"/>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 w:hAnsi="仿宋" w:eastAsia="仿宋" w:cs="仿宋"/>
                <w:color w:val="000000"/>
                <w:sz w:val="20"/>
                <w:szCs w:val="20"/>
              </w:rPr>
            </w:pPr>
            <w:r>
              <w:rPr>
                <w:rFonts w:hint="eastAsia" w:ascii="仿宋" w:hAnsi="仿宋" w:eastAsia="仿宋" w:cs="仿宋"/>
                <w:sz w:val="20"/>
                <w:szCs w:val="20"/>
              </w:rPr>
              <w:t>页</w:t>
            </w:r>
          </w:p>
        </w:tc>
        <w:tc>
          <w:tcPr>
            <w:tcW w:w="367" w:type="pct"/>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 w:hAnsi="仿宋" w:eastAsia="仿宋" w:cs="仿宋"/>
                <w:color w:val="000000"/>
                <w:sz w:val="20"/>
                <w:szCs w:val="20"/>
              </w:rPr>
            </w:pPr>
            <w:r>
              <w:rPr>
                <w:rFonts w:hint="eastAsia" w:ascii="仿宋" w:hAnsi="仿宋" w:eastAsia="仿宋" w:cs="仿宋"/>
                <w:sz w:val="20"/>
                <w:szCs w:val="20"/>
              </w:rPr>
              <w:t>300</w:t>
            </w:r>
          </w:p>
        </w:tc>
        <w:tc>
          <w:tcPr>
            <w:tcW w:w="58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16"/>
                <w:szCs w:val="16"/>
              </w:rPr>
            </w:pPr>
          </w:p>
        </w:tc>
        <w:tc>
          <w:tcPr>
            <w:tcW w:w="50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16"/>
                <w:szCs w:val="16"/>
              </w:rPr>
            </w:pPr>
          </w:p>
        </w:tc>
        <w:tc>
          <w:tcPr>
            <w:tcW w:w="77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16"/>
                <w:szCs w:val="16"/>
              </w:rPr>
            </w:pPr>
            <w:r>
              <w:rPr>
                <w:rFonts w:hint="eastAsia" w:ascii="仿宋" w:hAnsi="仿宋" w:eastAsia="仿宋" w:cs="Tahoma"/>
                <w:color w:val="000000"/>
                <w:sz w:val="16"/>
                <w:szCs w:val="16"/>
                <w:lang w:val="en-US" w:eastAsia="zh-CN"/>
              </w:rPr>
              <w:t>济南大学泉城学院辅修专业证书内页（按实物印制）</w:t>
            </w:r>
          </w:p>
        </w:tc>
      </w:tr>
      <w:tr>
        <w:tblPrEx>
          <w:tblCellMar>
            <w:top w:w="0" w:type="dxa"/>
            <w:left w:w="108" w:type="dxa"/>
            <w:bottom w:w="0" w:type="dxa"/>
            <w:right w:w="108" w:type="dxa"/>
          </w:tblCellMar>
        </w:tblPrEx>
        <w:trPr>
          <w:trHeight w:val="794" w:hRule="atLeast"/>
        </w:trPr>
        <w:tc>
          <w:tcPr>
            <w:tcW w:w="320" w:type="pc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Tahoma"/>
                <w:color w:val="000000"/>
                <w:sz w:val="16"/>
                <w:szCs w:val="16"/>
                <w:lang w:val="en-US" w:eastAsia="zh-CN"/>
              </w:rPr>
            </w:pPr>
            <w:r>
              <w:rPr>
                <w:rFonts w:hint="eastAsia" w:ascii="仿宋" w:hAnsi="仿宋" w:eastAsia="仿宋" w:cs="Tahoma"/>
                <w:color w:val="000000"/>
                <w:sz w:val="16"/>
                <w:szCs w:val="16"/>
                <w:lang w:val="en-US" w:eastAsia="zh-CN"/>
              </w:rPr>
              <w:t>9</w:t>
            </w:r>
          </w:p>
        </w:tc>
        <w:tc>
          <w:tcPr>
            <w:tcW w:w="75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eastAsia" w:ascii="仿宋" w:hAnsi="仿宋" w:eastAsia="仿宋" w:cs="仿宋"/>
                <w:color w:val="000000"/>
                <w:sz w:val="20"/>
                <w:szCs w:val="20"/>
              </w:rPr>
            </w:pPr>
            <w:r>
              <w:rPr>
                <w:rFonts w:hint="eastAsia" w:ascii="仿宋" w:hAnsi="仿宋" w:eastAsia="仿宋" w:cs="仿宋"/>
                <w:sz w:val="20"/>
                <w:szCs w:val="20"/>
              </w:rPr>
              <w:t>辅修专业证书封皮</w:t>
            </w:r>
          </w:p>
        </w:tc>
        <w:tc>
          <w:tcPr>
            <w:tcW w:w="1291" w:type="pct"/>
            <w:tcBorders>
              <w:top w:val="single" w:color="auto" w:sz="4" w:space="0"/>
              <w:left w:val="single" w:color="auto" w:sz="4" w:space="0"/>
              <w:bottom w:val="single" w:color="auto" w:sz="4" w:space="0"/>
              <w:right w:val="single" w:color="auto" w:sz="4" w:space="0"/>
            </w:tcBorders>
            <w:shd w:val="clear" w:color="000000" w:fill="FFFFFF"/>
            <w:vAlign w:val="center"/>
          </w:tcPr>
          <w:p>
            <w:pPr>
              <w:jc w:val="left"/>
              <w:textAlignment w:val="center"/>
              <w:rPr>
                <w:rFonts w:hint="eastAsia" w:ascii="仿宋" w:hAnsi="仿宋" w:eastAsia="仿宋" w:cs="仿宋"/>
                <w:color w:val="000000"/>
                <w:sz w:val="20"/>
                <w:szCs w:val="20"/>
              </w:rPr>
            </w:pPr>
            <w:r>
              <w:rPr>
                <w:rFonts w:hint="eastAsia" w:ascii="仿宋" w:hAnsi="仿宋" w:eastAsia="仿宋" w:cs="仿宋"/>
                <w:color w:val="000000"/>
                <w:sz w:val="20"/>
                <w:szCs w:val="20"/>
              </w:rPr>
              <w:t xml:space="preserve">(1)规格： </w:t>
            </w:r>
            <w:r>
              <w:rPr>
                <w:rFonts w:hint="eastAsia" w:ascii="仿宋" w:hAnsi="仿宋" w:eastAsia="仿宋" w:cs="仿宋"/>
                <w:color w:val="000000"/>
                <w:sz w:val="20"/>
                <w:szCs w:val="20"/>
                <w:lang w:val="en-US" w:eastAsia="zh-CN"/>
              </w:rPr>
              <w:t>255</w:t>
            </w:r>
            <w:r>
              <w:rPr>
                <w:rFonts w:hint="eastAsia" w:ascii="仿宋" w:hAnsi="仿宋" w:eastAsia="仿宋" w:cs="仿宋"/>
                <w:color w:val="000000"/>
                <w:sz w:val="20"/>
                <w:szCs w:val="20"/>
              </w:rPr>
              <w:t>x18</w:t>
            </w:r>
            <w:r>
              <w:rPr>
                <w:rFonts w:hint="eastAsia" w:ascii="仿宋" w:hAnsi="仿宋" w:eastAsia="仿宋" w:cs="仿宋"/>
                <w:color w:val="000000"/>
                <w:sz w:val="20"/>
                <w:szCs w:val="20"/>
                <w:lang w:val="en-US" w:eastAsia="zh-CN"/>
              </w:rPr>
              <w:t>5</w:t>
            </w:r>
            <w:r>
              <w:rPr>
                <w:rFonts w:hint="eastAsia" w:ascii="仿宋" w:hAnsi="仿宋" w:eastAsia="仿宋" w:cs="仿宋"/>
                <w:color w:val="000000"/>
                <w:sz w:val="20"/>
                <w:szCs w:val="20"/>
              </w:rPr>
              <w:t>mm，横版上下翻页；(2)封面材料采用国产</w:t>
            </w:r>
            <w:r>
              <w:rPr>
                <w:rFonts w:hint="eastAsia" w:ascii="仿宋" w:hAnsi="仿宋" w:eastAsia="仿宋" w:cs="仿宋"/>
                <w:color w:val="000000"/>
                <w:sz w:val="20"/>
                <w:szCs w:val="20"/>
                <w:lang w:val="en-US" w:eastAsia="zh-CN"/>
              </w:rPr>
              <w:t>蓝</w:t>
            </w:r>
            <w:r>
              <w:rPr>
                <w:rFonts w:hint="eastAsia" w:ascii="仿宋" w:hAnsi="仿宋" w:eastAsia="仿宋" w:cs="仿宋"/>
                <w:color w:val="000000"/>
                <w:sz w:val="20"/>
                <w:szCs w:val="20"/>
              </w:rPr>
              <w:t>色</w:t>
            </w:r>
            <w:r>
              <w:rPr>
                <w:rFonts w:hint="eastAsia" w:ascii="仿宋" w:hAnsi="仿宋" w:eastAsia="仿宋" w:cs="仿宋"/>
                <w:color w:val="000000"/>
                <w:sz w:val="20"/>
                <w:szCs w:val="20"/>
                <w:lang w:val="en-US" w:eastAsia="zh-CN"/>
              </w:rPr>
              <w:t>仿皮</w:t>
            </w:r>
            <w:r>
              <w:rPr>
                <w:rFonts w:hint="eastAsia" w:ascii="仿宋" w:hAnsi="仿宋" w:eastAsia="仿宋" w:cs="仿宋"/>
                <w:color w:val="000000"/>
                <w:sz w:val="20"/>
                <w:szCs w:val="20"/>
              </w:rPr>
              <w:t>材料</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(3)纸板采用1550克重国产 环保灰纸板(不得采用泥浆板)， 纸面匀细、挺度好、平直、厚度 足、坚韧不变形；(4)胶水采用出口欧洲的环保动物胶水，易干， 粘度强，适宜保存，无异味；(5) 封面按规定文字烫金,烫金纸采用进口材料，饱满不掉金；(6) 内衬</w:t>
            </w:r>
            <w:r>
              <w:rPr>
                <w:rFonts w:hint="eastAsia" w:ascii="仿宋" w:hAnsi="仿宋" w:eastAsia="仿宋" w:cs="仿宋"/>
                <w:color w:val="000000"/>
                <w:sz w:val="20"/>
                <w:szCs w:val="20"/>
                <w:lang w:val="en-US" w:eastAsia="zh-CN"/>
              </w:rPr>
              <w:t>塑料薄膜和</w:t>
            </w:r>
            <w:r>
              <w:rPr>
                <w:rFonts w:hint="eastAsia" w:ascii="仿宋" w:hAnsi="仿宋" w:eastAsia="仿宋" w:cs="仿宋"/>
                <w:color w:val="000000"/>
                <w:sz w:val="20"/>
                <w:szCs w:val="20"/>
              </w:rPr>
              <w:t>固定带，</w:t>
            </w:r>
            <w:r>
              <w:rPr>
                <w:rFonts w:hint="eastAsia" w:ascii="仿宋" w:hAnsi="仿宋" w:eastAsia="仿宋" w:cs="仿宋"/>
                <w:color w:val="000000"/>
                <w:sz w:val="20"/>
                <w:szCs w:val="20"/>
                <w:lang w:val="en-US" w:eastAsia="zh-CN"/>
              </w:rPr>
              <w:t>固定带</w:t>
            </w:r>
            <w:r>
              <w:rPr>
                <w:rFonts w:hint="eastAsia" w:ascii="仿宋" w:hAnsi="仿宋" w:eastAsia="仿宋" w:cs="仿宋"/>
                <w:color w:val="000000"/>
                <w:sz w:val="20"/>
                <w:szCs w:val="20"/>
              </w:rPr>
              <w:t>保证毕业证书内</w:t>
            </w:r>
            <w:r>
              <w:rPr>
                <w:rFonts w:hint="eastAsia" w:ascii="仿宋" w:hAnsi="仿宋" w:eastAsia="仿宋" w:cs="仿宋"/>
                <w:color w:val="000000"/>
                <w:sz w:val="20"/>
                <w:szCs w:val="20"/>
                <w:lang w:val="en-US" w:eastAsia="zh-CN"/>
              </w:rPr>
              <w:t>页</w:t>
            </w:r>
            <w:r>
              <w:rPr>
                <w:rFonts w:hint="eastAsia" w:ascii="仿宋" w:hAnsi="仿宋" w:eastAsia="仿宋" w:cs="仿宋"/>
                <w:color w:val="000000"/>
                <w:sz w:val="20"/>
                <w:szCs w:val="20"/>
              </w:rPr>
              <w:t xml:space="preserve"> 能平直放入，边角胶水要牢固。以学校样本为准。</w:t>
            </w:r>
          </w:p>
        </w:tc>
        <w:tc>
          <w:tcPr>
            <w:tcW w:w="397" w:type="pct"/>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 w:hAnsi="仿宋" w:eastAsia="仿宋" w:cs="仿宋"/>
                <w:color w:val="000000"/>
                <w:sz w:val="20"/>
                <w:szCs w:val="20"/>
              </w:rPr>
            </w:pPr>
            <w:r>
              <w:rPr>
                <w:rFonts w:hint="eastAsia" w:ascii="仿宋" w:hAnsi="仿宋" w:eastAsia="仿宋" w:cs="仿宋"/>
                <w:sz w:val="20"/>
                <w:szCs w:val="20"/>
              </w:rPr>
              <w:t>本</w:t>
            </w:r>
          </w:p>
        </w:tc>
        <w:tc>
          <w:tcPr>
            <w:tcW w:w="367" w:type="pct"/>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 w:hAnsi="仿宋" w:eastAsia="仿宋" w:cs="仿宋"/>
                <w:color w:val="000000"/>
                <w:sz w:val="20"/>
                <w:szCs w:val="20"/>
              </w:rPr>
            </w:pPr>
            <w:r>
              <w:rPr>
                <w:rFonts w:hint="eastAsia" w:ascii="仿宋" w:hAnsi="仿宋" w:eastAsia="仿宋" w:cs="仿宋"/>
                <w:sz w:val="20"/>
                <w:szCs w:val="20"/>
              </w:rPr>
              <w:t>300</w:t>
            </w:r>
          </w:p>
        </w:tc>
        <w:tc>
          <w:tcPr>
            <w:tcW w:w="58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16"/>
                <w:szCs w:val="16"/>
              </w:rPr>
            </w:pPr>
          </w:p>
        </w:tc>
        <w:tc>
          <w:tcPr>
            <w:tcW w:w="50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16"/>
                <w:szCs w:val="16"/>
              </w:rPr>
            </w:pPr>
          </w:p>
        </w:tc>
        <w:tc>
          <w:tcPr>
            <w:tcW w:w="77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16"/>
                <w:szCs w:val="16"/>
              </w:rPr>
            </w:pPr>
            <w:r>
              <w:rPr>
                <w:rFonts w:hint="eastAsia" w:ascii="仿宋" w:hAnsi="仿宋" w:eastAsia="仿宋" w:cs="Tahoma"/>
                <w:color w:val="000000"/>
                <w:sz w:val="16"/>
                <w:szCs w:val="16"/>
                <w:lang w:val="en-US" w:eastAsia="zh-CN"/>
              </w:rPr>
              <w:t>济南大学泉城学院辅修专业证书封皮（按实物印制）</w:t>
            </w:r>
          </w:p>
        </w:tc>
      </w:tr>
    </w:tbl>
    <w:p>
      <w:pPr>
        <w:spacing w:line="400" w:lineRule="exact"/>
        <w:ind w:firstLine="240" w:firstLineChars="100"/>
        <w:rPr>
          <w:rFonts w:ascii="仿宋" w:hAnsi="仿宋" w:eastAsia="仿宋"/>
          <w:sz w:val="24"/>
          <w:szCs w:val="24"/>
        </w:rPr>
      </w:pPr>
      <w:r>
        <w:rPr>
          <w:rFonts w:hint="eastAsia" w:ascii="仿宋" w:hAnsi="仿宋" w:eastAsia="仿宋"/>
          <w:sz w:val="24"/>
          <w:szCs w:val="24"/>
        </w:rPr>
        <w:t>注：</w:t>
      </w:r>
    </w:p>
    <w:p>
      <w:pPr>
        <w:spacing w:after="0" w:line="440" w:lineRule="exact"/>
        <w:ind w:firstLine="480" w:firstLineChars="200"/>
        <w:rPr>
          <w:rFonts w:ascii="仿宋" w:hAnsi="仿宋" w:eastAsia="仿宋"/>
          <w:b/>
          <w:sz w:val="24"/>
          <w:szCs w:val="24"/>
        </w:rPr>
      </w:pPr>
      <w:r>
        <w:rPr>
          <w:rFonts w:hint="eastAsia" w:ascii="仿宋" w:hAnsi="仿宋" w:eastAsia="仿宋"/>
          <w:bCs/>
          <w:sz w:val="24"/>
          <w:szCs w:val="24"/>
        </w:rPr>
        <w:t>1</w:t>
      </w:r>
      <w:r>
        <w:rPr>
          <w:rFonts w:ascii="仿宋" w:hAnsi="仿宋" w:eastAsia="仿宋"/>
          <w:bCs/>
          <w:sz w:val="24"/>
          <w:szCs w:val="24"/>
        </w:rPr>
        <w:t>.</w:t>
      </w:r>
      <w:r>
        <w:rPr>
          <w:rFonts w:hint="eastAsia" w:ascii="仿宋" w:hAnsi="仿宋" w:eastAsia="仿宋"/>
          <w:bCs/>
          <w:sz w:val="24"/>
          <w:szCs w:val="24"/>
        </w:rPr>
        <w:t>本项目采用“公开询价”方式进行，《公开询价货物一览表》中所描述的“项目名称”、“规格型号（技术参数）”等信息均为采购人根据自身需求提供的参考数据，除采购人特殊要求外，</w:t>
      </w:r>
      <w:r>
        <w:rPr>
          <w:rFonts w:hint="eastAsia" w:ascii="仿宋" w:hAnsi="仿宋" w:eastAsia="仿宋"/>
          <w:b/>
          <w:sz w:val="24"/>
          <w:szCs w:val="24"/>
        </w:rPr>
        <w:t>参与人可根据以上信息在满足采购人要求基础上提供优化方案及所匹配产品，采购人将优先选择性价比高且符合要求的产品。</w:t>
      </w:r>
    </w:p>
    <w:p>
      <w:pPr>
        <w:spacing w:after="0" w:line="440" w:lineRule="exact"/>
        <w:ind w:firstLine="480" w:firstLineChars="200"/>
        <w:rPr>
          <w:rFonts w:ascii="仿宋" w:hAnsi="仿宋" w:eastAsia="仿宋"/>
          <w:bCs/>
          <w:sz w:val="24"/>
          <w:szCs w:val="24"/>
        </w:rPr>
      </w:pPr>
      <w:r>
        <w:rPr>
          <w:rFonts w:hint="eastAsia" w:ascii="仿宋" w:hAnsi="仿宋" w:eastAsia="仿宋"/>
          <w:bCs/>
          <w:sz w:val="24"/>
          <w:szCs w:val="24"/>
        </w:rPr>
        <w:t>2</w:t>
      </w:r>
      <w:r>
        <w:rPr>
          <w:rFonts w:ascii="仿宋" w:hAnsi="仿宋" w:eastAsia="仿宋"/>
          <w:bCs/>
          <w:sz w:val="24"/>
          <w:szCs w:val="24"/>
        </w:rPr>
        <w:t>.</w:t>
      </w:r>
      <w:r>
        <w:rPr>
          <w:rFonts w:hint="eastAsia" w:ascii="仿宋" w:hAnsi="仿宋" w:eastAsia="仿宋"/>
          <w:bCs/>
          <w:sz w:val="24"/>
          <w:szCs w:val="24"/>
        </w:rPr>
        <w:t>参与人所投商品需要提供规格参数等真实详细信息，禁止复制采购人所提供的参考参数。</w:t>
      </w:r>
    </w:p>
    <w:p>
      <w:pPr>
        <w:spacing w:after="0" w:line="440" w:lineRule="exact"/>
        <w:ind w:firstLine="480" w:firstLineChars="200"/>
        <w:rPr>
          <w:rFonts w:hint="eastAsia" w:ascii="仿宋" w:hAnsi="仿宋" w:eastAsia="仿宋"/>
          <w:b/>
          <w:sz w:val="24"/>
          <w:szCs w:val="24"/>
        </w:rPr>
      </w:pPr>
      <w:r>
        <w:rPr>
          <w:rFonts w:hint="eastAsia" w:ascii="仿宋" w:hAnsi="仿宋" w:eastAsia="仿宋"/>
          <w:bCs/>
          <w:sz w:val="24"/>
          <w:szCs w:val="24"/>
        </w:rPr>
        <w:t>3</w:t>
      </w:r>
      <w:r>
        <w:rPr>
          <w:rFonts w:ascii="仿宋" w:hAnsi="仿宋" w:eastAsia="仿宋"/>
          <w:bCs/>
          <w:sz w:val="24"/>
          <w:szCs w:val="24"/>
        </w:rPr>
        <w:t>.</w:t>
      </w:r>
      <w:r>
        <w:rPr>
          <w:rFonts w:hint="eastAsia" w:ascii="仿宋" w:hAnsi="仿宋" w:eastAsia="仿宋"/>
          <w:b/>
          <w:sz w:val="24"/>
          <w:szCs w:val="24"/>
        </w:rPr>
        <w:t>参与人所投商品报价应包含税费、运输费、搬运费、整体实施、售后服务等一切费用。</w:t>
      </w:r>
    </w:p>
    <w:p>
      <w:pPr>
        <w:numPr>
          <w:ilvl w:val="0"/>
          <w:numId w:val="0"/>
        </w:numPr>
        <w:spacing w:after="0" w:line="440" w:lineRule="exact"/>
        <w:ind w:firstLine="482" w:firstLineChars="200"/>
        <w:rPr>
          <w:rFonts w:hint="default" w:ascii="仿宋" w:hAnsi="仿宋" w:eastAsia="仿宋"/>
          <w:b/>
          <w:sz w:val="24"/>
          <w:szCs w:val="24"/>
          <w:lang w:val="en-US" w:eastAsia="zh-CN"/>
        </w:rPr>
      </w:pPr>
      <w:r>
        <w:rPr>
          <w:rFonts w:hint="eastAsia" w:ascii="仿宋" w:hAnsi="仿宋" w:eastAsia="仿宋"/>
          <w:b/>
          <w:sz w:val="24"/>
          <w:szCs w:val="24"/>
          <w:lang w:val="en-US" w:eastAsia="zh-CN"/>
        </w:rPr>
        <w:t>4.交货期：4月15日前</w:t>
      </w:r>
    </w:p>
    <w:p>
      <w:pPr>
        <w:numPr>
          <w:ilvl w:val="0"/>
          <w:numId w:val="0"/>
        </w:numPr>
        <w:spacing w:after="0" w:line="440" w:lineRule="exact"/>
        <w:rPr>
          <w:rFonts w:hint="default" w:ascii="仿宋" w:hAnsi="仿宋" w:eastAsia="仿宋"/>
          <w:b/>
          <w:sz w:val="24"/>
          <w:szCs w:val="24"/>
          <w:lang w:val="en-US" w:eastAsia="zh-CN"/>
        </w:rPr>
      </w:pPr>
    </w:p>
    <w:p>
      <w:pPr>
        <w:numPr>
          <w:ilvl w:val="0"/>
          <w:numId w:val="0"/>
        </w:numPr>
        <w:spacing w:after="0" w:line="440" w:lineRule="exact"/>
        <w:rPr>
          <w:rFonts w:ascii="仿宋" w:hAnsi="仿宋" w:eastAsia="仿宋"/>
          <w:b/>
          <w:sz w:val="44"/>
          <w:szCs w:val="44"/>
        </w:rPr>
        <w:sectPr>
          <w:headerReference r:id="rId8" w:type="first"/>
          <w:footerReference r:id="rId10" w:type="first"/>
          <w:headerReference r:id="rId7" w:type="default"/>
          <w:footerReference r:id="rId9" w:type="default"/>
          <w:type w:val="continuous"/>
          <w:pgSz w:w="11906" w:h="16838"/>
          <w:pgMar w:top="1440" w:right="1416" w:bottom="1440" w:left="1134" w:header="851" w:footer="227" w:gutter="0"/>
          <w:cols w:space="425" w:num="1"/>
          <w:docGrid w:type="lines" w:linePitch="312" w:charSpace="0"/>
        </w:sectPr>
      </w:pPr>
      <w:r>
        <w:rPr>
          <w:rFonts w:hint="eastAsia" w:ascii="仿宋" w:hAnsi="仿宋" w:eastAsia="仿宋"/>
          <w:b/>
          <w:sz w:val="24"/>
          <w:szCs w:val="24"/>
          <w:lang w:val="en-US" w:eastAsia="zh-CN"/>
        </w:rPr>
        <w:t xml:space="preserve"> </w:t>
      </w:r>
    </w:p>
    <w:p>
      <w:pPr>
        <w:spacing w:line="580" w:lineRule="exact"/>
        <w:jc w:val="both"/>
        <w:rPr>
          <w:rFonts w:hint="eastAsia" w:ascii="仿宋" w:hAnsi="仿宋" w:eastAsia="仿宋"/>
          <w:b/>
          <w:sz w:val="44"/>
          <w:szCs w:val="44"/>
        </w:rPr>
      </w:pPr>
    </w:p>
    <w:p>
      <w:pPr>
        <w:spacing w:line="580" w:lineRule="exact"/>
        <w:ind w:firstLine="442" w:firstLineChars="100"/>
        <w:jc w:val="both"/>
        <w:rPr>
          <w:rFonts w:hint="default" w:ascii="仿宋" w:hAnsi="仿宋" w:eastAsia="仿宋"/>
          <w:b/>
          <w:sz w:val="40"/>
          <w:szCs w:val="40"/>
          <w:lang w:val="en-US"/>
        </w:rPr>
      </w:pPr>
      <w:r>
        <w:rPr>
          <w:rFonts w:hint="eastAsia" w:ascii="仿宋" w:hAnsi="仿宋" w:eastAsia="仿宋"/>
          <w:b/>
          <w:sz w:val="44"/>
          <w:szCs w:val="44"/>
        </w:rPr>
        <w:t>烟台科技</w:t>
      </w:r>
      <w:r>
        <w:rPr>
          <w:rFonts w:hint="eastAsia" w:ascii="仿宋" w:hAnsi="仿宋" w:eastAsia="仿宋"/>
          <w:b/>
          <w:sz w:val="44"/>
          <w:szCs w:val="44"/>
          <w:lang w:val="en-US" w:eastAsia="zh-CN"/>
        </w:rPr>
        <w:t>学院毕业证书、学位证书等设计制作</w:t>
      </w:r>
    </w:p>
    <w:p>
      <w:pPr>
        <w:spacing w:line="580" w:lineRule="exact"/>
        <w:jc w:val="center"/>
        <w:rPr>
          <w:rFonts w:ascii="仿宋" w:hAnsi="仿宋" w:eastAsia="仿宋"/>
          <w:b/>
          <w:sz w:val="40"/>
          <w:szCs w:val="40"/>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sz w:val="36"/>
          <w:szCs w:val="36"/>
        </w:rPr>
      </w:pPr>
      <w:r>
        <w:rPr>
          <w:rFonts w:hint="eastAsia" w:ascii="仿宋" w:hAnsi="仿宋" w:eastAsia="仿宋"/>
          <w:b/>
          <w:sz w:val="36"/>
          <w:szCs w:val="36"/>
        </w:rPr>
        <w:t>参与人名称（公司全称）：</w:t>
      </w:r>
      <w:r>
        <w:rPr>
          <w:rFonts w:ascii="仿宋" w:hAnsi="仿宋" w:eastAsia="仿宋"/>
          <w:b/>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参与人授权代表：X</w:t>
      </w:r>
      <w:r>
        <w:rPr>
          <w:rFonts w:ascii="仿宋" w:hAnsi="仿宋" w:eastAsia="仿宋"/>
          <w:b/>
          <w:sz w:val="36"/>
          <w:szCs w:val="36"/>
        </w:rPr>
        <w:t>XXX</w:t>
      </w:r>
    </w:p>
    <w:p>
      <w:pPr>
        <w:rPr>
          <w:rFonts w:ascii="仿宋" w:hAnsi="仿宋" w:eastAsia="仿宋"/>
          <w:b/>
          <w:bCs/>
          <w:sz w:val="30"/>
          <w:szCs w:val="30"/>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footerReference r:id="rId12" w:type="first"/>
          <w:footerReference r:id="rId11" w:type="default"/>
          <w:pgSz w:w="11906" w:h="16838"/>
          <w:pgMar w:top="1440" w:right="1416" w:bottom="1440" w:left="1134" w:header="851" w:footer="227" w:gutter="0"/>
          <w:cols w:space="425" w:num="1"/>
          <w:titlePg/>
          <w:docGrid w:type="lines" w:linePitch="312" w:charSpace="0"/>
        </w:sectPr>
      </w:pPr>
    </w:p>
    <w:p>
      <w:pPr>
        <w:jc w:val="center"/>
        <w:outlineLvl w:val="1"/>
        <w:rPr>
          <w:rFonts w:ascii="仿宋" w:hAnsi="仿宋" w:eastAsia="仿宋"/>
          <w:b/>
          <w:bCs/>
          <w:sz w:val="24"/>
          <w:szCs w:val="24"/>
        </w:rPr>
      </w:pPr>
      <w:bookmarkStart w:id="48" w:name="_Toc235438344"/>
      <w:bookmarkStart w:id="49" w:name="_Toc227058530"/>
      <w:bookmarkStart w:id="50" w:name="_Toc192664153"/>
      <w:bookmarkStart w:id="51" w:name="_Toc191803626"/>
      <w:bookmarkStart w:id="52" w:name="_Toc259692647"/>
      <w:bookmarkStart w:id="53" w:name="_Toc169332949"/>
      <w:bookmarkStart w:id="54" w:name="_Toc254790899"/>
      <w:bookmarkStart w:id="55" w:name="_Toc180302913"/>
      <w:bookmarkStart w:id="56" w:name="_Toc267059653"/>
      <w:bookmarkStart w:id="57" w:name="_Toc258401256"/>
      <w:bookmarkStart w:id="58" w:name="_Toc213755858"/>
      <w:bookmarkStart w:id="59" w:name="_Toc267060068"/>
      <w:bookmarkStart w:id="60" w:name="_Toc267059806"/>
      <w:bookmarkStart w:id="61" w:name="_Toc203355733"/>
      <w:bookmarkStart w:id="62" w:name="_Toc182372782"/>
      <w:bookmarkStart w:id="63" w:name="_Toc160880529"/>
      <w:bookmarkStart w:id="64" w:name="_Toc192996446"/>
      <w:bookmarkStart w:id="65" w:name="_Toc267059030"/>
      <w:bookmarkStart w:id="66" w:name="_Toc213756051"/>
      <w:bookmarkStart w:id="67" w:name="_Toc267059181"/>
      <w:bookmarkStart w:id="68" w:name="_Toc251613829"/>
      <w:bookmarkStart w:id="69" w:name="_Toc223146608"/>
      <w:bookmarkStart w:id="70" w:name="_Toc191789329"/>
      <w:bookmarkStart w:id="71" w:name="_Toc235437991"/>
      <w:bookmarkStart w:id="72" w:name="_Toc267059539"/>
      <w:bookmarkStart w:id="73" w:name="_Toc177985469"/>
      <w:bookmarkStart w:id="74" w:name="_Toc225669322"/>
      <w:bookmarkStart w:id="75" w:name="_Toc191802690"/>
      <w:bookmarkStart w:id="76" w:name="_Toc182805217"/>
      <w:bookmarkStart w:id="77" w:name="_Toc266868670"/>
      <w:bookmarkStart w:id="78" w:name="_Toc267060321"/>
      <w:bookmarkStart w:id="79" w:name="_Toc273178698"/>
      <w:bookmarkStart w:id="80" w:name="_Toc193160448"/>
      <w:bookmarkStart w:id="81" w:name="_Toc236021449"/>
      <w:bookmarkStart w:id="82" w:name="_Toc249325711"/>
      <w:bookmarkStart w:id="83" w:name="_Toc213755939"/>
      <w:bookmarkStart w:id="84" w:name="_Toc181436461"/>
      <w:bookmarkStart w:id="85" w:name="_Toc266870907"/>
      <w:bookmarkStart w:id="86" w:name="_Toc251586231"/>
      <w:bookmarkStart w:id="87" w:name="_Toc191783222"/>
      <w:bookmarkStart w:id="88" w:name="_Toc181436565"/>
      <w:bookmarkStart w:id="89" w:name="_Toc253066614"/>
      <w:bookmarkStart w:id="90" w:name="_Toc217891402"/>
      <w:bookmarkStart w:id="91" w:name="_Toc267060453"/>
      <w:bookmarkStart w:id="92" w:name="_Toc170798793"/>
      <w:bookmarkStart w:id="93" w:name="_Toc266868937"/>
      <w:bookmarkStart w:id="94" w:name="_Toc266870432"/>
      <w:bookmarkStart w:id="95" w:name="_Toc211917116"/>
      <w:bookmarkStart w:id="96" w:name="_Toc192663835"/>
      <w:bookmarkStart w:id="97" w:name="_Toc192996338"/>
      <w:bookmarkStart w:id="98" w:name="_Toc266870833"/>
      <w:bookmarkStart w:id="99" w:name="_Toc259692740"/>
      <w:bookmarkStart w:id="100" w:name="_Toc213755995"/>
      <w:bookmarkStart w:id="101" w:name="_Toc235438274"/>
      <w:bookmarkStart w:id="102" w:name="_Toc232302115"/>
      <w:bookmarkStart w:id="103" w:name="_Toc259520865"/>
      <w:bookmarkStart w:id="104" w:name="_Toc267059919"/>
      <w:bookmarkStart w:id="105" w:name="_Toc193165734"/>
      <w:bookmarkStart w:id="106" w:name="_Toc230071147"/>
      <w:bookmarkStart w:id="107" w:name="_Toc219800243"/>
      <w:bookmarkStart w:id="108" w:name="_Toc213208766"/>
      <w:bookmarkStart w:id="109" w:name="_Toc192663686"/>
      <w:bookmarkStart w:id="110" w:name="_Toc169332838"/>
      <w:bookmarkStart w:id="111" w:name="_Toc267060208"/>
      <w:bookmarkStart w:id="112" w:name="_Toc255975007"/>
      <w:bookmarkStart w:id="113" w:name="_Toc160880160"/>
      <w:r>
        <w:rPr>
          <w:rFonts w:hint="eastAsia" w:ascii="仿宋" w:hAnsi="仿宋" w:eastAsia="仿宋"/>
          <w:b/>
          <w:bCs/>
          <w:sz w:val="24"/>
          <w:szCs w:val="24"/>
        </w:rPr>
        <w:t>1、</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hint="eastAsia" w:ascii="仿宋" w:hAnsi="仿宋" w:eastAsia="仿宋"/>
          <w:b/>
          <w:bCs/>
          <w:sz w:val="24"/>
          <w:szCs w:val="24"/>
        </w:rPr>
        <w:t>询价响应函</w:t>
      </w:r>
    </w:p>
    <w:p>
      <w:pPr>
        <w:spacing w:after="0" w:line="480" w:lineRule="exact"/>
        <w:rPr>
          <w:rFonts w:ascii="仿宋" w:hAnsi="仿宋" w:eastAsia="仿宋"/>
          <w:sz w:val="24"/>
          <w:szCs w:val="24"/>
        </w:rPr>
      </w:pPr>
      <w:r>
        <w:rPr>
          <w:rFonts w:hint="eastAsia" w:ascii="仿宋" w:hAnsi="仿宋" w:eastAsia="仿宋"/>
          <w:sz w:val="24"/>
          <w:szCs w:val="24"/>
        </w:rPr>
        <w:t>致：烟台科技学院</w:t>
      </w:r>
    </w:p>
    <w:p>
      <w:pPr>
        <w:spacing w:after="0" w:line="480" w:lineRule="exact"/>
        <w:rPr>
          <w:rFonts w:ascii="仿宋" w:hAnsi="仿宋" w:eastAsia="仿宋"/>
          <w:sz w:val="24"/>
          <w:szCs w:val="24"/>
        </w:rPr>
      </w:pPr>
      <w:r>
        <w:rPr>
          <w:rFonts w:hint="eastAsia" w:ascii="仿宋" w:hAnsi="仿宋" w:eastAsia="仿宋"/>
          <w:sz w:val="24"/>
          <w:szCs w:val="24"/>
        </w:rPr>
        <w:t xml:space="preserve">    根据贵学校编号为</w:t>
      </w:r>
      <w:r>
        <w:rPr>
          <w:rFonts w:hint="eastAsia" w:ascii="仿宋" w:hAnsi="仿宋" w:eastAsia="仿宋"/>
          <w:sz w:val="24"/>
          <w:szCs w:val="24"/>
          <w:u w:val="single"/>
        </w:rPr>
        <w:t>YKG202</w:t>
      </w:r>
      <w:r>
        <w:rPr>
          <w:rFonts w:hint="eastAsia" w:ascii="仿宋" w:hAnsi="仿宋" w:eastAsia="仿宋"/>
          <w:sz w:val="24"/>
          <w:szCs w:val="24"/>
          <w:u w:val="single"/>
          <w:lang w:val="en-US" w:eastAsia="zh-CN"/>
        </w:rPr>
        <w:t>40312</w:t>
      </w:r>
      <w:r>
        <w:rPr>
          <w:rFonts w:hint="eastAsia" w:ascii="仿宋" w:hAnsi="仿宋" w:eastAsia="仿宋"/>
          <w:sz w:val="24"/>
          <w:szCs w:val="24"/>
          <w:u w:val="single"/>
        </w:rPr>
        <w:t xml:space="preserve"> </w:t>
      </w:r>
      <w:r>
        <w:rPr>
          <w:rFonts w:hint="eastAsia" w:ascii="仿宋" w:hAnsi="仿宋" w:eastAsia="仿宋"/>
          <w:sz w:val="24"/>
          <w:szCs w:val="24"/>
        </w:rPr>
        <w:t>项目名称为</w:t>
      </w:r>
      <w:r>
        <w:rPr>
          <w:rFonts w:hint="eastAsia" w:ascii="仿宋" w:hAnsi="仿宋" w:eastAsia="仿宋"/>
          <w:sz w:val="24"/>
          <w:szCs w:val="24"/>
          <w:u w:val="single"/>
          <w:lang w:val="en-US" w:eastAsia="zh-CN"/>
        </w:rPr>
        <w:t>毕业证书、学位证书等设计制作</w:t>
      </w:r>
      <w:r>
        <w:rPr>
          <w:rFonts w:hint="eastAsia" w:ascii="仿宋" w:hAnsi="仿宋" w:eastAsia="仿宋"/>
          <w:sz w:val="24"/>
          <w:szCs w:val="24"/>
          <w:u w:val="single"/>
        </w:rPr>
        <w:t>采购项目</w:t>
      </w:r>
      <w:r>
        <w:rPr>
          <w:rFonts w:hint="eastAsia" w:ascii="仿宋" w:hAnsi="仿宋" w:eastAsia="仿宋"/>
          <w:sz w:val="24"/>
          <w:szCs w:val="24"/>
        </w:rPr>
        <w:t>的公开询价邀请，本签字代表</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（全名、职务）正式授权并代表我方</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（参与人公司名称）提交下述文件。</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 报价一览表</w:t>
      </w:r>
    </w:p>
    <w:p>
      <w:pPr>
        <w:spacing w:after="0" w:line="480" w:lineRule="exact"/>
        <w:ind w:firstLine="364" w:firstLineChars="152"/>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2</w:t>
      </w:r>
      <w:r>
        <w:rPr>
          <w:rFonts w:hint="eastAsia" w:ascii="仿宋" w:hAnsi="仿宋" w:eastAsia="仿宋"/>
          <w:sz w:val="24"/>
          <w:szCs w:val="24"/>
        </w:rPr>
        <w:t>) 参与人资质证明</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据此函，签字代表宣布同意如下：</w:t>
      </w:r>
    </w:p>
    <w:p>
      <w:pPr>
        <w:spacing w:after="0" w:line="480" w:lineRule="exact"/>
        <w:rPr>
          <w:rFonts w:ascii="仿宋" w:hAnsi="仿宋" w:eastAsia="仿宋"/>
          <w:sz w:val="24"/>
          <w:szCs w:val="24"/>
        </w:rPr>
      </w:pPr>
      <w:r>
        <w:rPr>
          <w:rFonts w:hint="eastAsia" w:ascii="仿宋" w:hAnsi="仿宋" w:eastAsia="仿宋"/>
          <w:sz w:val="24"/>
          <w:szCs w:val="24"/>
        </w:rPr>
        <w:t xml:space="preserve">    1.所附详细报价表中规定的应提供和交付的货物及服务报价总价（国内现场交货价）为人民币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hint="eastAsia" w:ascii="仿宋" w:hAnsi="仿宋" w:eastAsia="仿宋"/>
          <w:sz w:val="24"/>
          <w:szCs w:val="24"/>
        </w:rPr>
        <w:t xml:space="preserve">，即 </w:t>
      </w:r>
      <w:r>
        <w:rPr>
          <w:rFonts w:hint="eastAsia" w:ascii="仿宋" w:hAnsi="仿宋" w:eastAsia="仿宋"/>
          <w:sz w:val="24"/>
          <w:szCs w:val="24"/>
          <w:u w:val="single"/>
        </w:rPr>
        <w:t xml:space="preserve">            </w:t>
      </w:r>
      <w:r>
        <w:rPr>
          <w:rFonts w:hint="eastAsia" w:ascii="仿宋" w:hAnsi="仿宋" w:eastAsia="仿宋"/>
          <w:sz w:val="24"/>
          <w:szCs w:val="24"/>
        </w:rPr>
        <w:t>（中文表述），交货期为</w:t>
      </w:r>
      <w:r>
        <w:rPr>
          <w:rFonts w:hint="eastAsia" w:ascii="仿宋" w:hAnsi="仿宋" w:eastAsia="仿宋"/>
          <w:sz w:val="24"/>
          <w:szCs w:val="24"/>
          <w:u w:val="single"/>
        </w:rPr>
        <w:t xml:space="preserve">      </w:t>
      </w:r>
      <w:r>
        <w:rPr>
          <w:rFonts w:hint="eastAsia" w:ascii="仿宋" w:hAnsi="仿宋" w:eastAsia="仿宋"/>
          <w:sz w:val="24"/>
          <w:szCs w:val="24"/>
        </w:rPr>
        <w:t xml:space="preserve"> 天</w:t>
      </w:r>
      <w:r>
        <w:rPr>
          <w:rFonts w:ascii="仿宋" w:hAnsi="仿宋" w:eastAsia="仿宋"/>
          <w:sz w:val="24"/>
          <w:szCs w:val="24"/>
        </w:rPr>
        <w:t xml:space="preserve"> </w:t>
      </w:r>
      <w:r>
        <w:rPr>
          <w:rFonts w:hint="eastAsia" w:ascii="仿宋" w:hAnsi="仿宋" w:eastAsia="仿宋"/>
          <w:sz w:val="24"/>
          <w:szCs w:val="24"/>
        </w:rPr>
        <w:t>。</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sz w:val="24"/>
          <w:szCs w:val="24"/>
        </w:rPr>
      </w:pPr>
      <w:r>
        <w:rPr>
          <w:rFonts w:hint="eastAsia" w:ascii="仿宋" w:hAnsi="仿宋" w:eastAsia="仿宋"/>
          <w:sz w:val="24"/>
          <w:szCs w:val="24"/>
        </w:rPr>
        <w:t xml:space="preserve">    3.保证遵守公开询价文件的全部规定，所提交的材料中所含的信息均为真实、准确、完整，且不具有任何误导性。</w:t>
      </w:r>
    </w:p>
    <w:p>
      <w:pPr>
        <w:spacing w:after="0" w:line="480" w:lineRule="exact"/>
        <w:rPr>
          <w:rFonts w:ascii="仿宋" w:hAnsi="仿宋" w:eastAsia="仿宋"/>
          <w:sz w:val="24"/>
          <w:szCs w:val="24"/>
        </w:rPr>
      </w:pPr>
      <w:r>
        <w:rPr>
          <w:rFonts w:hint="eastAsia" w:ascii="仿宋" w:hAnsi="仿宋" w:eastAsia="仿宋"/>
          <w:sz w:val="24"/>
          <w:szCs w:val="24"/>
        </w:rPr>
        <w:t xml:space="preserve">    4.同意按公开询价文件的规定履行合同责任和义务。</w:t>
      </w:r>
    </w:p>
    <w:p>
      <w:pPr>
        <w:spacing w:after="0" w:line="480" w:lineRule="exact"/>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.同意提供按照贵方可能要求的与其公开询价有关的一切数据或资料</w:t>
      </w:r>
    </w:p>
    <w:p>
      <w:pPr>
        <w:spacing w:after="0" w:line="480" w:lineRule="exact"/>
        <w:ind w:firstLine="480" w:firstLineChars="200"/>
        <w:rPr>
          <w:rFonts w:ascii="仿宋" w:hAnsi="仿宋" w:eastAsia="仿宋"/>
          <w:color w:val="FF0000"/>
          <w:sz w:val="24"/>
          <w:szCs w:val="24"/>
        </w:rPr>
      </w:pPr>
      <w:r>
        <w:rPr>
          <w:rFonts w:ascii="仿宋" w:hAnsi="仿宋" w:eastAsia="仿宋"/>
          <w:sz w:val="24"/>
          <w:szCs w:val="24"/>
        </w:rPr>
        <w:t>6.</w:t>
      </w:r>
      <w:r>
        <w:rPr>
          <w:rFonts w:hint="eastAsia" w:ascii="仿宋" w:hAnsi="仿宋" w:eastAsia="仿宋"/>
          <w:sz w:val="24"/>
          <w:szCs w:val="24"/>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sz w:val="24"/>
          <w:szCs w:val="24"/>
        </w:rPr>
      </w:pP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参与人（公司全称并加盖公章）：</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参与人授权代表签字： </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电 </w:t>
      </w:r>
      <w:r>
        <w:rPr>
          <w:rFonts w:ascii="仿宋" w:hAnsi="仿宋" w:eastAsia="仿宋"/>
          <w:sz w:val="24"/>
          <w:szCs w:val="24"/>
        </w:rPr>
        <w:t xml:space="preserve"> </w:t>
      </w:r>
      <w:r>
        <w:rPr>
          <w:rFonts w:hint="eastAsia" w:ascii="仿宋" w:hAnsi="仿宋" w:eastAsia="仿宋"/>
          <w:sz w:val="24"/>
          <w:szCs w:val="24"/>
        </w:rPr>
        <w:t xml:space="preserve">话： </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b/>
          <w:bCs/>
          <w:sz w:val="24"/>
          <w:szCs w:val="24"/>
        </w:rPr>
        <w:t>（手机号码）</w:t>
      </w:r>
    </w:p>
    <w:p>
      <w:pPr>
        <w:pStyle w:val="56"/>
        <w:spacing w:line="480" w:lineRule="exact"/>
        <w:ind w:firstLine="480" w:firstLineChars="200"/>
        <w:jc w:val="left"/>
        <w:outlineLvl w:val="9"/>
        <w:rPr>
          <w:rFonts w:ascii="仿宋" w:hAnsi="仿宋" w:eastAsia="仿宋"/>
          <w:sz w:val="24"/>
          <w:szCs w:val="24"/>
        </w:rPr>
      </w:pPr>
      <w:r>
        <w:rPr>
          <w:rFonts w:hint="eastAsia" w:ascii="仿宋" w:hAnsi="仿宋" w:eastAsia="仿宋"/>
          <w:sz w:val="24"/>
          <w:szCs w:val="24"/>
        </w:rPr>
        <w:t xml:space="preserve">日  期： </w:t>
      </w:r>
      <w:r>
        <w:rPr>
          <w:rFonts w:hint="eastAsia" w:ascii="仿宋" w:hAnsi="仿宋" w:eastAsia="仿宋"/>
          <w:sz w:val="24"/>
          <w:szCs w:val="24"/>
          <w:u w:val="single"/>
        </w:rPr>
        <w:t xml:space="preserve">    </w:t>
      </w:r>
      <w:r>
        <w:rPr>
          <w:rFonts w:hint="eastAsia" w:ascii="仿宋" w:hAnsi="仿宋" w:eastAsia="仿宋"/>
          <w:sz w:val="24"/>
          <w:szCs w:val="24"/>
        </w:rPr>
        <w:t xml:space="preserve">年 </w:t>
      </w:r>
      <w:r>
        <w:rPr>
          <w:rFonts w:hint="eastAsia" w:ascii="仿宋" w:hAnsi="仿宋" w:eastAsia="仿宋"/>
          <w:sz w:val="24"/>
          <w:szCs w:val="24"/>
          <w:u w:val="single"/>
        </w:rPr>
        <w:t xml:space="preserve">   </w:t>
      </w:r>
      <w:r>
        <w:rPr>
          <w:rFonts w:hint="eastAsia" w:ascii="仿宋" w:hAnsi="仿宋" w:eastAsia="仿宋"/>
          <w:sz w:val="24"/>
          <w:szCs w:val="24"/>
        </w:rPr>
        <w:t xml:space="preserve">月 </w:t>
      </w:r>
      <w:r>
        <w:rPr>
          <w:rFonts w:hint="eastAsia" w:ascii="仿宋" w:hAnsi="仿宋" w:eastAsia="仿宋"/>
          <w:sz w:val="24"/>
          <w:szCs w:val="24"/>
          <w:u w:val="single"/>
        </w:rPr>
        <w:t xml:space="preserve">   </w:t>
      </w:r>
      <w:r>
        <w:rPr>
          <w:rFonts w:hint="eastAsia" w:ascii="仿宋" w:hAnsi="仿宋" w:eastAsia="仿宋"/>
          <w:sz w:val="24"/>
          <w:szCs w:val="24"/>
        </w:rPr>
        <w:t>日</w:t>
      </w:r>
    </w:p>
    <w:p>
      <w:pPr>
        <w:jc w:val="center"/>
        <w:outlineLvl w:val="1"/>
        <w:rPr>
          <w:rFonts w:ascii="仿宋" w:hAnsi="仿宋" w:eastAsia="仿宋"/>
          <w:b/>
          <w:bCs/>
          <w:sz w:val="24"/>
          <w:szCs w:val="24"/>
        </w:rPr>
        <w:sectPr>
          <w:headerReference r:id="rId14" w:type="first"/>
          <w:footerReference r:id="rId16" w:type="first"/>
          <w:headerReference r:id="rId13" w:type="default"/>
          <w:footerReference r:id="rId15" w:type="default"/>
          <w:pgSz w:w="11906" w:h="16838"/>
          <w:pgMar w:top="1440" w:right="1416" w:bottom="1440" w:left="1134" w:header="851" w:footer="992" w:gutter="0"/>
          <w:cols w:space="425" w:num="1"/>
          <w:titlePg/>
          <w:docGrid w:type="lines" w:linePitch="312" w:charSpace="0"/>
        </w:sectPr>
      </w:pPr>
    </w:p>
    <w:p>
      <w:pPr>
        <w:jc w:val="center"/>
        <w:outlineLvl w:val="1"/>
        <w:rPr>
          <w:rFonts w:ascii="仿宋" w:hAnsi="仿宋" w:eastAsia="仿宋"/>
          <w:b/>
          <w:bCs/>
          <w:sz w:val="24"/>
          <w:szCs w:val="24"/>
        </w:rPr>
      </w:pPr>
      <w:r>
        <w:rPr>
          <w:rFonts w:ascii="仿宋" w:hAnsi="仿宋" w:eastAsia="仿宋"/>
          <w:b/>
          <w:bCs/>
          <w:sz w:val="24"/>
          <w:szCs w:val="24"/>
        </w:rPr>
        <w:t>2</w:t>
      </w:r>
      <w:r>
        <w:rPr>
          <w:rFonts w:hint="eastAsia" w:ascii="仿宋" w:hAnsi="仿宋" w:eastAsia="仿宋"/>
          <w:b/>
          <w:bCs/>
          <w:sz w:val="24"/>
          <w:szCs w:val="24"/>
        </w:rPr>
        <w:t>、报价一览表</w:t>
      </w:r>
    </w:p>
    <w:p>
      <w:pPr>
        <w:spacing w:line="380" w:lineRule="exact"/>
        <w:ind w:left="147" w:leftChars="67"/>
        <w:rPr>
          <w:rFonts w:ascii="仿宋" w:hAnsi="仿宋" w:eastAsia="仿宋"/>
          <w:sz w:val="24"/>
          <w:szCs w:val="24"/>
        </w:rPr>
      </w:pPr>
      <w:r>
        <w:rPr>
          <w:rFonts w:hint="eastAsia" w:ascii="仿宋" w:hAnsi="仿宋" w:eastAsia="仿宋"/>
          <w:sz w:val="24"/>
          <w:szCs w:val="24"/>
        </w:rPr>
        <w:t>参与人：</w:t>
      </w:r>
      <w:r>
        <w:rPr>
          <w:rFonts w:hint="eastAsia" w:ascii="仿宋" w:hAnsi="仿宋" w:eastAsia="仿宋"/>
          <w:sz w:val="24"/>
          <w:szCs w:val="24"/>
          <w:lang w:val="zh-CN"/>
        </w:rPr>
        <w:t>（公司全称并加盖公章）</w:t>
      </w:r>
      <w:r>
        <w:rPr>
          <w:rFonts w:hint="eastAsia" w:ascii="仿宋" w:hAnsi="仿宋" w:eastAsia="仿宋"/>
          <w:sz w:val="24"/>
          <w:szCs w:val="24"/>
        </w:rPr>
        <w:t xml:space="preserve">                   项目编号：</w:t>
      </w:r>
    </w:p>
    <w:p>
      <w:pPr>
        <w:spacing w:line="380" w:lineRule="exact"/>
        <w:ind w:left="147" w:leftChars="67"/>
        <w:rPr>
          <w:rFonts w:ascii="仿宋" w:hAnsi="仿宋" w:eastAsia="仿宋"/>
          <w:sz w:val="24"/>
          <w:szCs w:val="24"/>
        </w:rPr>
      </w:pPr>
      <w:r>
        <w:rPr>
          <w:rFonts w:hint="eastAsia" w:ascii="仿宋" w:hAnsi="仿宋" w:eastAsia="仿宋"/>
          <w:sz w:val="24"/>
          <w:szCs w:val="24"/>
        </w:rPr>
        <w:t>货币单位：</w:t>
      </w:r>
    </w:p>
    <w:p>
      <w:pPr>
        <w:spacing w:line="380" w:lineRule="exact"/>
        <w:ind w:left="147" w:leftChars="67"/>
        <w:rPr>
          <w:rFonts w:ascii="仿宋" w:hAnsi="仿宋" w:eastAsia="仿宋"/>
          <w:sz w:val="24"/>
          <w:szCs w:val="24"/>
        </w:rPr>
      </w:pPr>
    </w:p>
    <w:tbl>
      <w:tblPr>
        <w:tblStyle w:val="23"/>
        <w:tblpPr w:leftFromText="180" w:rightFromText="180" w:vertAnchor="page" w:horzAnchor="page" w:tblpX="1536" w:tblpY="3572"/>
        <w:tblOverlap w:val="never"/>
        <w:tblW w:w="4780" w:type="pct"/>
        <w:tblInd w:w="0" w:type="dxa"/>
        <w:tblLayout w:type="autofit"/>
        <w:tblCellMar>
          <w:top w:w="0" w:type="dxa"/>
          <w:left w:w="108" w:type="dxa"/>
          <w:bottom w:w="0" w:type="dxa"/>
          <w:right w:w="108" w:type="dxa"/>
        </w:tblCellMar>
      </w:tblPr>
      <w:tblGrid>
        <w:gridCol w:w="581"/>
        <w:gridCol w:w="1373"/>
        <w:gridCol w:w="2357"/>
        <w:gridCol w:w="728"/>
        <w:gridCol w:w="674"/>
        <w:gridCol w:w="1082"/>
        <w:gridCol w:w="930"/>
        <w:gridCol w:w="1426"/>
      </w:tblGrid>
      <w:tr>
        <w:tblPrEx>
          <w:tblCellMar>
            <w:top w:w="0" w:type="dxa"/>
            <w:left w:w="108" w:type="dxa"/>
            <w:bottom w:w="0" w:type="dxa"/>
            <w:right w:w="108" w:type="dxa"/>
          </w:tblCellMar>
        </w:tblPrEx>
        <w:trPr>
          <w:trHeight w:val="492" w:hRule="atLeast"/>
        </w:trPr>
        <w:tc>
          <w:tcPr>
            <w:tcW w:w="31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序号</w:t>
            </w:r>
          </w:p>
        </w:tc>
        <w:tc>
          <w:tcPr>
            <w:tcW w:w="75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项目名称</w:t>
            </w:r>
          </w:p>
        </w:tc>
        <w:tc>
          <w:tcPr>
            <w:tcW w:w="1288"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规格参数</w:t>
            </w:r>
          </w:p>
        </w:tc>
        <w:tc>
          <w:tcPr>
            <w:tcW w:w="398"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单位</w:t>
            </w:r>
          </w:p>
        </w:tc>
        <w:tc>
          <w:tcPr>
            <w:tcW w:w="368"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数量</w:t>
            </w:r>
          </w:p>
        </w:tc>
        <w:tc>
          <w:tcPr>
            <w:tcW w:w="59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单价（元）</w:t>
            </w:r>
          </w:p>
        </w:tc>
        <w:tc>
          <w:tcPr>
            <w:tcW w:w="508"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总价（元）</w:t>
            </w:r>
          </w:p>
        </w:tc>
        <w:tc>
          <w:tcPr>
            <w:tcW w:w="77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备注</w:t>
            </w:r>
          </w:p>
        </w:tc>
      </w:tr>
      <w:tr>
        <w:tblPrEx>
          <w:tblCellMar>
            <w:top w:w="0" w:type="dxa"/>
            <w:left w:w="108" w:type="dxa"/>
            <w:bottom w:w="0" w:type="dxa"/>
            <w:right w:w="108" w:type="dxa"/>
          </w:tblCellMar>
        </w:tblPrEx>
        <w:trPr>
          <w:trHeight w:val="492" w:hRule="atLeast"/>
        </w:trPr>
        <w:tc>
          <w:tcPr>
            <w:tcW w:w="31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p>
        </w:tc>
        <w:tc>
          <w:tcPr>
            <w:tcW w:w="75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p>
        </w:tc>
        <w:tc>
          <w:tcPr>
            <w:tcW w:w="1288"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p>
        </w:tc>
        <w:tc>
          <w:tcPr>
            <w:tcW w:w="398"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p>
        </w:tc>
        <w:tc>
          <w:tcPr>
            <w:tcW w:w="368"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p>
        </w:tc>
        <w:tc>
          <w:tcPr>
            <w:tcW w:w="59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p>
        </w:tc>
        <w:tc>
          <w:tcPr>
            <w:tcW w:w="508"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p>
        </w:tc>
        <w:tc>
          <w:tcPr>
            <w:tcW w:w="77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p>
        </w:tc>
      </w:tr>
      <w:tr>
        <w:tblPrEx>
          <w:tblCellMar>
            <w:top w:w="0" w:type="dxa"/>
            <w:left w:w="108" w:type="dxa"/>
            <w:bottom w:w="0" w:type="dxa"/>
            <w:right w:w="108" w:type="dxa"/>
          </w:tblCellMar>
        </w:tblPrEx>
        <w:trPr>
          <w:trHeight w:val="492" w:hRule="atLeast"/>
        </w:trPr>
        <w:tc>
          <w:tcPr>
            <w:tcW w:w="3713" w:type="pct"/>
            <w:gridSpan w:val="6"/>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ab/>
            </w:r>
            <w:r>
              <w:rPr>
                <w:rFonts w:hint="eastAsia" w:ascii="仿宋" w:hAnsi="仿宋" w:eastAsia="仿宋" w:cs="Tahoma"/>
                <w:b/>
                <w:bCs/>
                <w:color w:val="000000"/>
                <w:sz w:val="20"/>
                <w:szCs w:val="20"/>
              </w:rPr>
              <w:t>合计</w:t>
            </w:r>
          </w:p>
        </w:tc>
        <w:tc>
          <w:tcPr>
            <w:tcW w:w="508"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p>
        </w:tc>
        <w:tc>
          <w:tcPr>
            <w:tcW w:w="77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p>
        </w:tc>
      </w:tr>
    </w:tbl>
    <w:p>
      <w:pPr>
        <w:spacing w:line="380" w:lineRule="exact"/>
        <w:rPr>
          <w:rFonts w:ascii="仿宋" w:hAnsi="仿宋" w:eastAsia="仿宋"/>
          <w:sz w:val="24"/>
          <w:szCs w:val="24"/>
        </w:rPr>
      </w:pPr>
    </w:p>
    <w:p>
      <w:pPr>
        <w:spacing w:line="380" w:lineRule="exact"/>
        <w:rPr>
          <w:rFonts w:ascii="仿宋" w:hAnsi="仿宋" w:eastAsia="仿宋"/>
          <w:sz w:val="24"/>
          <w:szCs w:val="24"/>
        </w:rPr>
      </w:pPr>
      <w:r>
        <w:rPr>
          <w:rFonts w:ascii="仿宋" w:hAnsi="仿宋" w:eastAsia="仿宋"/>
          <w:sz w:val="24"/>
          <w:szCs w:val="24"/>
        </w:rPr>
        <w:t>注：1.如果按单价计算的结果与总价不一致,以单价为准修正总价。</w:t>
      </w:r>
    </w:p>
    <w:p>
      <w:pPr>
        <w:spacing w:line="380" w:lineRule="exact"/>
        <w:ind w:left="426"/>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如果不提供详细参数和报价将视为没有实质性响应</w:t>
      </w:r>
      <w:r>
        <w:rPr>
          <w:rFonts w:hint="eastAsia" w:ascii="仿宋" w:hAnsi="仿宋" w:eastAsia="仿宋"/>
          <w:sz w:val="24"/>
          <w:szCs w:val="24"/>
        </w:rPr>
        <w:t>公开询价</w:t>
      </w:r>
      <w:r>
        <w:rPr>
          <w:rFonts w:ascii="仿宋" w:hAnsi="仿宋" w:eastAsia="仿宋"/>
          <w:sz w:val="24"/>
          <w:szCs w:val="24"/>
        </w:rPr>
        <w:t>文件。</w:t>
      </w:r>
    </w:p>
    <w:p>
      <w:pPr>
        <w:spacing w:line="380" w:lineRule="exact"/>
        <w:ind w:left="426"/>
        <w:rPr>
          <w:rFonts w:ascii="仿宋" w:hAnsi="仿宋" w:eastAsia="仿宋"/>
          <w:sz w:val="24"/>
          <w:szCs w:val="24"/>
          <w:lang w:val="zh-CN"/>
        </w:rPr>
      </w:pPr>
    </w:p>
    <w:p>
      <w:pPr>
        <w:spacing w:line="360" w:lineRule="auto"/>
        <w:ind w:right="1440"/>
        <w:jc w:val="right"/>
        <w:rPr>
          <w:rFonts w:ascii="仿宋" w:hAnsi="仿宋" w:eastAsia="仿宋"/>
          <w:sz w:val="24"/>
          <w:szCs w:val="24"/>
        </w:rPr>
      </w:pPr>
      <w:r>
        <w:rPr>
          <w:rFonts w:hint="eastAsia" w:ascii="仿宋" w:hAnsi="仿宋" w:eastAsia="仿宋"/>
          <w:sz w:val="24"/>
          <w:szCs w:val="24"/>
        </w:rPr>
        <w:t xml:space="preserve">   </w:t>
      </w:r>
    </w:p>
    <w:p>
      <w:pPr>
        <w:spacing w:line="360" w:lineRule="auto"/>
        <w:ind w:right="1440"/>
        <w:jc w:val="right"/>
        <w:rPr>
          <w:rFonts w:ascii="仿宋" w:hAnsi="仿宋" w:eastAsia="仿宋"/>
          <w:sz w:val="24"/>
          <w:szCs w:val="24"/>
        </w:rPr>
      </w:pPr>
    </w:p>
    <w:p>
      <w:pPr>
        <w:spacing w:line="360" w:lineRule="auto"/>
        <w:ind w:right="1440"/>
        <w:jc w:val="right"/>
        <w:rPr>
          <w:rFonts w:ascii="仿宋" w:hAnsi="仿宋" w:eastAsia="仿宋"/>
          <w:sz w:val="24"/>
          <w:szCs w:val="24"/>
        </w:rPr>
      </w:pPr>
    </w:p>
    <w:p>
      <w:pPr>
        <w:spacing w:line="360" w:lineRule="auto"/>
        <w:ind w:right="1440"/>
        <w:jc w:val="right"/>
        <w:rPr>
          <w:rFonts w:ascii="仿宋" w:hAnsi="仿宋" w:eastAsia="仿宋"/>
          <w:sz w:val="24"/>
          <w:szCs w:val="24"/>
          <w:lang w:val="zh-CN"/>
        </w:rPr>
      </w:pPr>
      <w:r>
        <w:rPr>
          <w:rFonts w:hint="eastAsia" w:ascii="仿宋" w:hAnsi="仿宋" w:eastAsia="仿宋"/>
          <w:sz w:val="24"/>
          <w:szCs w:val="24"/>
          <w:lang w:val="zh-CN"/>
        </w:rPr>
        <w:t>参与人授权代表</w:t>
      </w:r>
      <w:r>
        <w:rPr>
          <w:rFonts w:ascii="仿宋" w:hAnsi="仿宋" w:eastAsia="仿宋"/>
          <w:sz w:val="24"/>
          <w:szCs w:val="24"/>
          <w:lang w:val="zh-CN"/>
        </w:rPr>
        <w:t>（签字</w:t>
      </w:r>
      <w:r>
        <w:rPr>
          <w:rFonts w:hint="eastAsia" w:ascii="仿宋" w:hAnsi="仿宋" w:eastAsia="仿宋"/>
          <w:sz w:val="24"/>
          <w:szCs w:val="24"/>
          <w:lang w:val="zh-CN"/>
        </w:rPr>
        <w:t>或盖章</w:t>
      </w:r>
      <w:r>
        <w:rPr>
          <w:rFonts w:ascii="仿宋" w:hAnsi="仿宋" w:eastAsia="仿宋"/>
          <w:sz w:val="24"/>
          <w:szCs w:val="24"/>
          <w:lang w:val="zh-CN"/>
        </w:rPr>
        <w:t>）：</w:t>
      </w:r>
    </w:p>
    <w:p>
      <w:pPr>
        <w:spacing w:line="360" w:lineRule="auto"/>
        <w:ind w:right="1406"/>
        <w:jc w:val="center"/>
        <w:rPr>
          <w:rFonts w:ascii="仿宋" w:hAnsi="仿宋" w:eastAsia="仿宋"/>
          <w:sz w:val="24"/>
          <w:szCs w:val="24"/>
          <w:lang w:val="zh-CN"/>
        </w:rPr>
        <w:sectPr>
          <w:footerReference r:id="rId17" w:type="default"/>
          <w:pgSz w:w="11906" w:h="16838"/>
          <w:pgMar w:top="1440" w:right="1416" w:bottom="1440" w:left="1134" w:header="851" w:footer="992" w:gutter="0"/>
          <w:cols w:space="425" w:num="1"/>
          <w:docGrid w:type="lines" w:linePitch="312" w:charSpace="0"/>
        </w:sectPr>
      </w:pPr>
      <w:r>
        <w:rPr>
          <w:rFonts w:hint="eastAsia" w:ascii="仿宋" w:hAnsi="仿宋" w:eastAsia="仿宋"/>
          <w:sz w:val="24"/>
          <w:szCs w:val="24"/>
        </w:rPr>
        <w:t xml:space="preserve">                                  </w:t>
      </w:r>
      <w:r>
        <w:rPr>
          <w:rFonts w:hint="eastAsia" w:ascii="仿宋" w:hAnsi="仿宋" w:eastAsia="仿宋"/>
          <w:sz w:val="24"/>
          <w:szCs w:val="24"/>
          <w:lang w:val="zh-CN"/>
        </w:rPr>
        <w:t xml:space="preserve">日 </w:t>
      </w:r>
      <w:r>
        <w:rPr>
          <w:rFonts w:ascii="仿宋" w:hAnsi="仿宋" w:eastAsia="仿宋"/>
          <w:sz w:val="24"/>
          <w:szCs w:val="24"/>
          <w:lang w:val="zh-CN"/>
        </w:rPr>
        <w:t xml:space="preserve">        </w:t>
      </w:r>
      <w:r>
        <w:rPr>
          <w:rFonts w:hint="eastAsia" w:ascii="仿宋" w:hAnsi="仿宋" w:eastAsia="仿宋"/>
          <w:sz w:val="24"/>
          <w:szCs w:val="24"/>
          <w:lang w:val="zh-CN"/>
        </w:rPr>
        <w:t>期：</w:t>
      </w:r>
    </w:p>
    <w:p>
      <w:pPr>
        <w:spacing w:line="360" w:lineRule="auto"/>
        <w:ind w:right="960"/>
        <w:rPr>
          <w:rFonts w:ascii="仿宋" w:hAnsi="仿宋" w:eastAsia="仿宋"/>
          <w:sz w:val="24"/>
          <w:szCs w:val="24"/>
          <w:lang w:val="zh-CN"/>
        </w:rPr>
      </w:pPr>
    </w:p>
    <w:p>
      <w:pPr>
        <w:outlineLvl w:val="1"/>
        <w:rPr>
          <w:rFonts w:ascii="仿宋" w:hAnsi="仿宋" w:eastAsia="仿宋"/>
          <w:b/>
          <w:bCs/>
          <w:sz w:val="24"/>
          <w:szCs w:val="24"/>
        </w:rPr>
      </w:pPr>
      <w:bookmarkStart w:id="114" w:name="_Toc273178703"/>
      <w:bookmarkStart w:id="115" w:name="_Toc267060461"/>
      <w:bookmarkStart w:id="116" w:name="_Toc181436466"/>
      <w:bookmarkStart w:id="117" w:name="_Toc267059186"/>
      <w:bookmarkStart w:id="118" w:name="_Toc193165739"/>
      <w:bookmarkStart w:id="119" w:name="_Toc192663840"/>
      <w:bookmarkStart w:id="120" w:name="_Toc266868943"/>
      <w:bookmarkStart w:id="121" w:name="_Toc266870916"/>
      <w:bookmarkStart w:id="122" w:name="_Toc267059035"/>
      <w:bookmarkStart w:id="123" w:name="_Toc169332843"/>
      <w:bookmarkStart w:id="124" w:name="_Toc217891408"/>
      <w:bookmarkStart w:id="125" w:name="_Toc191789334"/>
      <w:bookmarkStart w:id="126" w:name="_Toc267060326"/>
      <w:bookmarkStart w:id="127" w:name="_Toc191802695"/>
      <w:bookmarkStart w:id="128" w:name="_Toc213756057"/>
      <w:bookmarkStart w:id="129" w:name="_Toc192664158"/>
      <w:bookmarkStart w:id="130" w:name="_Toc251586241"/>
      <w:bookmarkStart w:id="131" w:name="_Toc192663691"/>
      <w:bookmarkStart w:id="132" w:name="_Toc192996451"/>
      <w:bookmarkStart w:id="133" w:name="_Toc267059924"/>
      <w:bookmarkStart w:id="134" w:name="_Toc255975016"/>
      <w:bookmarkStart w:id="135" w:name="_Toc267060076"/>
      <w:bookmarkStart w:id="136" w:name="_Toc266870441"/>
      <w:bookmarkStart w:id="137" w:name="_Toc182372787"/>
      <w:bookmarkStart w:id="138" w:name="_Toc213208771"/>
      <w:bookmarkStart w:id="139" w:name="_Toc160880165"/>
      <w:bookmarkStart w:id="140" w:name="_Toc267059811"/>
      <w:bookmarkStart w:id="141" w:name="_Toc211917121"/>
      <w:bookmarkStart w:id="142" w:name="_Toc232302122"/>
      <w:bookmarkStart w:id="143" w:name="_Toc259520874"/>
      <w:bookmarkStart w:id="144" w:name="_Toc181436570"/>
      <w:bookmarkStart w:id="145" w:name="_Toc219800249"/>
      <w:bookmarkStart w:id="146" w:name="_Toc225669328"/>
      <w:bookmarkStart w:id="147" w:name="_Toc180302918"/>
      <w:bookmarkStart w:id="148" w:name="_Toc267060216"/>
      <w:bookmarkStart w:id="149" w:name="_Toc251613839"/>
      <w:bookmarkStart w:id="150" w:name="_Toc213756001"/>
      <w:bookmarkStart w:id="151" w:name="_Toc182805222"/>
      <w:bookmarkStart w:id="152" w:name="_Toc203355738"/>
      <w:bookmarkStart w:id="153" w:name="_Toc235438352"/>
      <w:bookmarkStart w:id="154" w:name="_Toc230071153"/>
      <w:bookmarkStart w:id="155" w:name="_Toc266868679"/>
      <w:bookmarkStart w:id="156" w:name="_Toc177985474"/>
      <w:bookmarkStart w:id="157" w:name="_Toc160880534"/>
      <w:bookmarkStart w:id="158" w:name="_Toc267059658"/>
      <w:bookmarkStart w:id="159" w:name="_Toc213755945"/>
      <w:bookmarkStart w:id="160" w:name="_Toc191783227"/>
      <w:bookmarkStart w:id="161" w:name="_Toc227058536"/>
      <w:bookmarkStart w:id="162" w:name="_Toc259692656"/>
      <w:bookmarkStart w:id="163" w:name="_Toc253066624"/>
      <w:bookmarkStart w:id="164" w:name="_Toc169332954"/>
      <w:bookmarkStart w:id="165" w:name="_Toc266870839"/>
      <w:bookmarkStart w:id="166" w:name="_Toc235437998"/>
      <w:bookmarkStart w:id="167" w:name="_Toc258401265"/>
      <w:bookmarkStart w:id="168" w:name="_Toc249325720"/>
      <w:bookmarkStart w:id="169" w:name="_Toc254790909"/>
      <w:bookmarkStart w:id="170" w:name="_Toc170798798"/>
      <w:bookmarkStart w:id="171" w:name="_Toc235438281"/>
      <w:bookmarkStart w:id="172" w:name="_Toc193160453"/>
      <w:bookmarkStart w:id="173" w:name="_Toc267059544"/>
      <w:bookmarkStart w:id="174" w:name="_Toc236021457"/>
      <w:bookmarkStart w:id="175" w:name="_Toc213755864"/>
      <w:bookmarkStart w:id="176" w:name="_Toc223146614"/>
      <w:bookmarkStart w:id="177" w:name="_Toc192996343"/>
      <w:bookmarkStart w:id="178" w:name="_Toc259692749"/>
      <w:bookmarkStart w:id="179" w:name="_Toc191803631"/>
      <w:r>
        <w:rPr>
          <w:rFonts w:ascii="仿宋" w:hAnsi="仿宋" w:eastAsia="仿宋"/>
          <w:b/>
          <w:bCs/>
          <w:sz w:val="24"/>
          <w:szCs w:val="24"/>
        </w:rPr>
        <w:t>3</w:t>
      </w:r>
      <w:r>
        <w:rPr>
          <w:rFonts w:hint="eastAsia" w:ascii="仿宋" w:hAnsi="仿宋" w:eastAsia="仿宋"/>
          <w:b/>
          <w:bCs/>
          <w:sz w:val="24"/>
          <w:szCs w:val="24"/>
        </w:rPr>
        <w:t>、</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Fonts w:hint="eastAsia" w:ascii="仿宋" w:hAnsi="仿宋" w:eastAsia="仿宋"/>
          <w:b/>
          <w:bCs/>
          <w:sz w:val="24"/>
          <w:szCs w:val="24"/>
        </w:rPr>
        <w:t>参与人资质材料</w:t>
      </w:r>
    </w:p>
    <w:p>
      <w:pPr>
        <w:spacing w:after="0" w:line="500" w:lineRule="exact"/>
        <w:ind w:firstLine="240" w:firstLineChars="100"/>
        <w:rPr>
          <w:rFonts w:ascii="仿宋" w:hAnsi="仿宋" w:eastAsia="仿宋"/>
          <w:sz w:val="24"/>
          <w:szCs w:val="24"/>
        </w:rPr>
      </w:pPr>
      <w:r>
        <w:rPr>
          <w:rFonts w:hint="eastAsia" w:ascii="仿宋" w:hAnsi="仿宋" w:eastAsia="仿宋"/>
          <w:sz w:val="24"/>
          <w:szCs w:val="24"/>
        </w:rPr>
        <w:t>参与人需要提供以下材料：</w:t>
      </w:r>
    </w:p>
    <w:p>
      <w:pPr>
        <w:spacing w:after="0" w:line="500" w:lineRule="exact"/>
        <w:ind w:firstLine="240" w:firstLineChars="1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w:t>
      </w:r>
      <w:r>
        <w:rPr>
          <w:rFonts w:hint="eastAsia" w:ascii="仿宋" w:hAnsi="仿宋" w:eastAsia="仿宋"/>
          <w:sz w:val="24"/>
          <w:szCs w:val="24"/>
        </w:rPr>
        <w:t>营业执照复印件</w:t>
      </w:r>
    </w:p>
    <w:p>
      <w:pPr>
        <w:spacing w:after="0" w:line="500" w:lineRule="exact"/>
        <w:ind w:firstLine="240" w:firstLineChars="100"/>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w:t>
      </w:r>
      <w:r>
        <w:rPr>
          <w:rFonts w:hint="eastAsia" w:ascii="仿宋" w:hAnsi="仿宋" w:eastAsia="仿宋"/>
          <w:sz w:val="24"/>
          <w:szCs w:val="24"/>
        </w:rPr>
        <w:t>授权经销商或代理商证明材料复印件</w:t>
      </w:r>
    </w:p>
    <w:p>
      <w:pPr>
        <w:spacing w:after="0" w:line="500" w:lineRule="exact"/>
        <w:ind w:firstLine="240" w:firstLineChars="100"/>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w:t>
      </w:r>
      <w:r>
        <w:rPr>
          <w:rFonts w:hint="eastAsia" w:ascii="仿宋" w:hAnsi="仿宋" w:eastAsia="仿宋"/>
          <w:sz w:val="24"/>
          <w:szCs w:val="24"/>
        </w:rPr>
        <w:t>质保期和售后服务承诺书（参与人自行起草）</w:t>
      </w:r>
    </w:p>
    <w:p>
      <w:pPr>
        <w:spacing w:line="380" w:lineRule="exact"/>
        <w:ind w:firstLine="241" w:firstLineChars="100"/>
        <w:rPr>
          <w:rFonts w:ascii="仿宋" w:hAnsi="仿宋" w:eastAsia="仿宋"/>
          <w:b/>
          <w:bCs/>
          <w:sz w:val="24"/>
          <w:szCs w:val="24"/>
        </w:rPr>
      </w:pPr>
      <w:r>
        <w:rPr>
          <w:rFonts w:hint="eastAsia" w:ascii="仿宋" w:hAnsi="仿宋" w:eastAsia="仿宋"/>
          <w:b/>
          <w:bCs/>
          <w:sz w:val="24"/>
          <w:szCs w:val="24"/>
        </w:rPr>
        <w:t>以上材料复印件须加盖参与人公司公章，并与报价一览表一同密封</w:t>
      </w:r>
    </w:p>
    <w:p>
      <w:pPr>
        <w:spacing w:line="380" w:lineRule="exact"/>
        <w:rPr>
          <w:rFonts w:ascii="仿宋" w:hAnsi="仿宋" w:eastAsia="仿宋"/>
          <w:sz w:val="24"/>
          <w:szCs w:val="24"/>
        </w:rPr>
      </w:pPr>
    </w:p>
    <w:sectPr>
      <w:headerReference r:id="rId19" w:type="first"/>
      <w:headerReference r:id="rId18" w:type="default"/>
      <w:footerReference r:id="rId20" w:type="default"/>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entury Gothic">
    <w:panose1 w:val="020B0502020202020204"/>
    <w:charset w:val="00"/>
    <w:family w:val="swiss"/>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rPr>
                            <w:t>14</w:t>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rPr>
                      <w:t>14</w:t>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59264" behindDoc="0" locked="0" layoutInCell="1" allowOverlap="1">
              <wp:simplePos x="0" y="0"/>
              <wp:positionH relativeFrom="margin">
                <wp:posOffset>2487295</wp:posOffset>
              </wp:positionH>
              <wp:positionV relativeFrom="paragraph">
                <wp:posOffset>165735</wp:posOffset>
              </wp:positionV>
              <wp:extent cx="949960" cy="226695"/>
              <wp:effectExtent l="0" t="0" r="0" b="0"/>
              <wp:wrapNone/>
              <wp:docPr id="9" name="文本框 9"/>
              <wp:cNvGraphicFramePr/>
              <a:graphic xmlns:a="http://schemas.openxmlformats.org/drawingml/2006/main">
                <a:graphicData uri="http://schemas.microsoft.com/office/word/2010/wordprocessingShape">
                  <wps:wsp>
                    <wps:cNvSpPr txBox="1"/>
                    <wps:spPr>
                      <a:xfrm>
                        <a:off x="0" y="0"/>
                        <a:ext cx="949960" cy="2266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rPr>
                              <w:rFonts w:hint="eastAsia"/>
                            </w:rPr>
                            <w:t>2</w:t>
                          </w:r>
                          <w:r>
                            <w:t xml:space="preserve">页 共 </w:t>
                          </w:r>
                          <w:r>
                            <w:rPr>
                              <w:rFonts w:hint="eastAsia"/>
                            </w:rPr>
                            <w:t>7</w:t>
                          </w:r>
                          <w:r>
                            <w:t xml:space="preserve"> 页</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95.85pt;margin-top:13.05pt;height:17.85pt;width:74.8pt;mso-position-horizontal-relative:margin;z-index:251659264;mso-width-relative:page;mso-height-relative:page;" filled="f" stroked="f" coordsize="21600,21600" o:gfxdata="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Q+s7LNgAAAAJAQAADwAAAAAAAAABACAAAAAiAAAAZHJzL2Rvd25yZXYueG1s&#10;UEsBAhQAFAAAAAgAh07iQBOjwy0xAgAAVQQAAA4AAAAAAAAAAQAgAAAAJwEAAGRycy9lMm9Eb2Mu&#10;eG1sUEsFBgAAAAAGAAYAWQEAAMoFAAAAAA==&#10;">
              <v:fill on="f" focussize="0,0"/>
              <v:stroke on="f" weight="0.5pt"/>
              <v:imagedata o:title=""/>
              <o:lock v:ext="edit" aspectratio="f"/>
              <v:textbox inset="0mm,0mm,0mm,0mm">
                <w:txbxContent>
                  <w:p>
                    <w:pPr>
                      <w:pStyle w:val="16"/>
                    </w:pPr>
                    <w:r>
                      <w:t xml:space="preserve">第 </w:t>
                    </w:r>
                    <w:r>
                      <w:rPr>
                        <w:rFonts w:hint="eastAsia"/>
                      </w:rPr>
                      <w:t>2</w:t>
                    </w:r>
                    <w:r>
                      <w:t xml:space="preserve">页 共 </w:t>
                    </w:r>
                    <w:r>
                      <w:rPr>
                        <w:rFonts w:hint="eastAsia"/>
                      </w:rPr>
                      <w:t>7</w:t>
                    </w:r>
                    <w:r>
                      <w:t xml:space="preserve"> 页</w:t>
                    </w:r>
                  </w:p>
                </w:txbxContent>
              </v:textbox>
            </v:shape>
          </w:pict>
        </mc:Fallback>
      </mc:AlternateContent>
    </w:r>
    <w:sdt>
      <w:sdtPr>
        <w:id w:val="-467357217"/>
      </w:sdtPr>
      <w:sdtContent>
        <w:sdt>
          <w:sdtPr>
            <w:id w:val="455225834"/>
          </w:sdtPr>
          <w:sdtContent/>
        </w:sdt>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38yactAgAAV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odssC1u9szxC&#10;R/G8XR0DBGx1jaJ0SvRaod/ayvSzERv6z30b9fQ/WD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F38yactAgAAVwQAAA4AAAAAAAAAAQAgAAAAHwEAAGRycy9lMm9Eb2MueG1sUEsFBgAAAAAG&#10;AAYAWQEAAL4FAAAAAA==&#10;">
              <v:fill on="f" focussize="0,0"/>
              <v:stroke on="f" weight="0.5pt"/>
              <v:imagedata o:title=""/>
              <o:lock v:ext="edit" aspectratio="f"/>
              <v:textbox inset="0mm,0mm,0mm,0mm" style="mso-fit-shape-to-text:t;">
                <w:txbxContent>
                  <w:p>
                    <w:pPr>
                      <w:pStyle w:val="16"/>
                    </w:pP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1nbycsAgAAVwQAAA4AAABkcnMvZTJvRG9jLnhtbK1UzY7TMBC+I/EO&#10;lu80bVes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n31dpwuXDwAlxo5Iomu2GiFdtf2zHam&#10;OIGYM91seMs3NZJvmQ/3zGEYUDCeS7jDUkqDJKa3KKmM+/qv8xiPHsFLSYPhyqnGW6JEftDoHQDD&#10;YLjB2A2GPqhbg2lFO1BLMnHBBTmYpTPqC97QKuaAi2mOTDkNg3kbugHHG+RitUpBmDbLwlY/WB6h&#10;o3jerg4BAiZdoyidEr1WmLfUmf5txIH+c5+inv4Hy0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DWdvJywCAABXBAAADgAAAAAAAAABACAAAAAfAQAAZHJzL2Uyb0RvYy54bWxQSwUGAAAAAAYA&#10;BgBZAQAAvQUAAAAA&#10;">
              <v:fill on="f" focussize="0,0"/>
              <v:stroke on="f" weight="0.5pt"/>
              <v:imagedata o:title=""/>
              <o:lock v:ext="edit" aspectratio="f"/>
              <v:textbox inset="0mm,0mm,0mm,0mm" style="mso-fit-shape-to-text:t;">
                <w:txbxContent>
                  <w:p>
                    <w:pPr>
                      <w:pStyle w:val="16"/>
                    </w:pP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P56+Us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nr5SwCAABXBAAADgAAAAAAAAABACAAAAAfAQAAZHJzL2Uyb0RvYy54bWxQSwUGAAAAAAYA&#10;BgBZAQAAvQUAAAAA&#10;">
              <v:fill on="f" focussize="0,0"/>
              <v:stroke on="f" weight="0.5pt"/>
              <v:imagedata o:title=""/>
              <o:lock v:ext="edit" aspectratio="f"/>
              <v:textbox inset="0mm,0mm,0mm,0mm" style="mso-fit-shape-to-text:t;">
                <w:txbxContent>
                  <w:p>
                    <w:pPr>
                      <w:pStyle w:val="16"/>
                    </w:pP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2TVYr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7dk1WKwIAAFcEAAAOAAAAAAAAAAEAIAAAAB8BAABkcnMvZTJvRG9jLnhtbFBLBQYAAAAABgAG&#10;AFkBAAC8BQAAAAA=&#10;">
              <v:fill on="f" focussize="0,0"/>
              <v:stroke on="f" weight="0.5pt"/>
              <v:imagedata o:title=""/>
              <o:lock v:ext="edit" aspectratio="f"/>
              <v:textbox inset="0mm,0mm,0mm,0mm" style="mso-fit-shape-to-text:t;">
                <w:txbxContent>
                  <w:p>
                    <w:pPr>
                      <w:pStyle w:val="16"/>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HhY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0zseFiwCAABXBAAADgAAAAAAAAABACAAAAAfAQAAZHJzL2Uyb0RvYy54bWxQSwUGAAAAAAYA&#10;BgBZAQAAvQUAAAAA&#10;">
              <v:fill on="f" focussize="0,0"/>
              <v:stroke on="f" weight="0.5pt"/>
              <v:imagedata o:title=""/>
              <o:lock v:ext="edit" aspectratio="f"/>
              <v:textbox inset="0mm,0mm,0mm,0mm" style="mso-fit-shape-to-text:t;">
                <w:txbxContent>
                  <w:p>
                    <w:pPr>
                      <w:pStyle w:val="16"/>
                    </w:pP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63mM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Jut5jKwIAAFcEAAAOAAAAAAAAAAEAIAAAAB8BAABkcnMvZTJvRG9jLnhtbFBLBQYAAAAABgAG&#10;AFkBAAC8BQAAAAA=&#10;">
              <v:fill on="f" focussize="0,0"/>
              <v:stroke on="f" weight="0.5pt"/>
              <v:imagedata o:title=""/>
              <o:lock v:ext="edit" aspectratio="f"/>
              <v:textbox inset="0mm,0mm,0mm,0mm" style="mso-fit-shape-to-text:t;">
                <w:txbxContent>
                  <w:p>
                    <w:pPr>
                      <w:pStyle w:val="16"/>
                    </w:pPr>
                  </w:p>
                </w:txbxContent>
              </v:textbox>
            </v:shape>
          </w:pict>
        </mc:Fallback>
      </mc:AlternateContent>
    </w:r>
    <w:sdt>
      <w:sdtPr>
        <w:id w:val="-672412180"/>
      </w:sdtPr>
      <w:sdtContent>
        <w:sdt>
          <w:sdtPr>
            <w:id w:val="-1967183638"/>
          </w:sdtPr>
          <w:sdtContent/>
        </w:sdt>
      </w:sdtContent>
    </w:sdt>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sdt>
      <w:sdtPr>
        <w:id w:val="-1255968041"/>
      </w:sdtPr>
      <w:sdtContent>
        <w:sdt>
          <w:sdtPr>
            <w:id w:val="1007955127"/>
            <w:showingPlcHdr/>
          </w:sdtP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rPr>
      <w:t>烟台科技学院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I3ZTA1YmNiOGQ1MGU0YzRhZGRiZTIxNTgwY2I5NWMifQ=="/>
    <w:docVar w:name="KSO_WPS_MARK_KEY" w:val="2ed3c2fb-ba41-4feb-9d94-8613993b0527"/>
  </w:docVars>
  <w:rsids>
    <w:rsidRoot w:val="007B0F09"/>
    <w:rsid w:val="0000490C"/>
    <w:rsid w:val="00054645"/>
    <w:rsid w:val="000569E1"/>
    <w:rsid w:val="00074B20"/>
    <w:rsid w:val="00082572"/>
    <w:rsid w:val="000934D4"/>
    <w:rsid w:val="000A247E"/>
    <w:rsid w:val="000C3E2B"/>
    <w:rsid w:val="000C7201"/>
    <w:rsid w:val="000F2485"/>
    <w:rsid w:val="000F4F45"/>
    <w:rsid w:val="001037BF"/>
    <w:rsid w:val="00120D8C"/>
    <w:rsid w:val="0013118F"/>
    <w:rsid w:val="001561E9"/>
    <w:rsid w:val="00176CD4"/>
    <w:rsid w:val="001772BC"/>
    <w:rsid w:val="00182C6E"/>
    <w:rsid w:val="001A5B43"/>
    <w:rsid w:val="001B719E"/>
    <w:rsid w:val="001C6943"/>
    <w:rsid w:val="00235C32"/>
    <w:rsid w:val="00244E90"/>
    <w:rsid w:val="002657F7"/>
    <w:rsid w:val="002772BB"/>
    <w:rsid w:val="002A0474"/>
    <w:rsid w:val="002A633A"/>
    <w:rsid w:val="002C2C3D"/>
    <w:rsid w:val="002C4297"/>
    <w:rsid w:val="002E25F4"/>
    <w:rsid w:val="002E476E"/>
    <w:rsid w:val="002F2CD6"/>
    <w:rsid w:val="00311C93"/>
    <w:rsid w:val="00320C30"/>
    <w:rsid w:val="00322399"/>
    <w:rsid w:val="00334E6F"/>
    <w:rsid w:val="00354281"/>
    <w:rsid w:val="003570A0"/>
    <w:rsid w:val="00367CBE"/>
    <w:rsid w:val="003A0338"/>
    <w:rsid w:val="003C60EF"/>
    <w:rsid w:val="003E6439"/>
    <w:rsid w:val="003F20A6"/>
    <w:rsid w:val="003F60A6"/>
    <w:rsid w:val="00404D20"/>
    <w:rsid w:val="00404FA2"/>
    <w:rsid w:val="004242F4"/>
    <w:rsid w:val="0043243C"/>
    <w:rsid w:val="00441955"/>
    <w:rsid w:val="00447890"/>
    <w:rsid w:val="00456528"/>
    <w:rsid w:val="00460BA1"/>
    <w:rsid w:val="00466957"/>
    <w:rsid w:val="00497F8A"/>
    <w:rsid w:val="004B0DDB"/>
    <w:rsid w:val="004B66B1"/>
    <w:rsid w:val="004D0194"/>
    <w:rsid w:val="004F6AE0"/>
    <w:rsid w:val="00502F52"/>
    <w:rsid w:val="00532812"/>
    <w:rsid w:val="005817B1"/>
    <w:rsid w:val="00582530"/>
    <w:rsid w:val="00590957"/>
    <w:rsid w:val="005914DC"/>
    <w:rsid w:val="005A5A4D"/>
    <w:rsid w:val="005F125A"/>
    <w:rsid w:val="005F1795"/>
    <w:rsid w:val="005F1FC8"/>
    <w:rsid w:val="00605E31"/>
    <w:rsid w:val="00620735"/>
    <w:rsid w:val="00620945"/>
    <w:rsid w:val="00630374"/>
    <w:rsid w:val="006779D8"/>
    <w:rsid w:val="00680F60"/>
    <w:rsid w:val="0069669C"/>
    <w:rsid w:val="006D2FCE"/>
    <w:rsid w:val="006F3C71"/>
    <w:rsid w:val="006F5FBA"/>
    <w:rsid w:val="0073484A"/>
    <w:rsid w:val="00754818"/>
    <w:rsid w:val="00780250"/>
    <w:rsid w:val="0079499E"/>
    <w:rsid w:val="007B0F09"/>
    <w:rsid w:val="007B2319"/>
    <w:rsid w:val="007C115E"/>
    <w:rsid w:val="00820908"/>
    <w:rsid w:val="00820F76"/>
    <w:rsid w:val="00865B30"/>
    <w:rsid w:val="00874219"/>
    <w:rsid w:val="0087518C"/>
    <w:rsid w:val="008757C8"/>
    <w:rsid w:val="008902DC"/>
    <w:rsid w:val="008B0270"/>
    <w:rsid w:val="009123D7"/>
    <w:rsid w:val="00916532"/>
    <w:rsid w:val="00923C7E"/>
    <w:rsid w:val="00936704"/>
    <w:rsid w:val="0094170D"/>
    <w:rsid w:val="009606BC"/>
    <w:rsid w:val="009661BC"/>
    <w:rsid w:val="00967E57"/>
    <w:rsid w:val="00972CAF"/>
    <w:rsid w:val="00994E59"/>
    <w:rsid w:val="00997C2B"/>
    <w:rsid w:val="009B1162"/>
    <w:rsid w:val="009B7DAD"/>
    <w:rsid w:val="009C7D58"/>
    <w:rsid w:val="009E0C3A"/>
    <w:rsid w:val="00A148CE"/>
    <w:rsid w:val="00A24465"/>
    <w:rsid w:val="00A40610"/>
    <w:rsid w:val="00A4220E"/>
    <w:rsid w:val="00A44A63"/>
    <w:rsid w:val="00A45704"/>
    <w:rsid w:val="00A64A5B"/>
    <w:rsid w:val="00AC1D26"/>
    <w:rsid w:val="00AD29A3"/>
    <w:rsid w:val="00AF1DA5"/>
    <w:rsid w:val="00AF3C2A"/>
    <w:rsid w:val="00B12372"/>
    <w:rsid w:val="00B14C37"/>
    <w:rsid w:val="00B37645"/>
    <w:rsid w:val="00B51EE9"/>
    <w:rsid w:val="00B54440"/>
    <w:rsid w:val="00B554E7"/>
    <w:rsid w:val="00B556FC"/>
    <w:rsid w:val="00B7278F"/>
    <w:rsid w:val="00B83714"/>
    <w:rsid w:val="00BC4B29"/>
    <w:rsid w:val="00BD49FB"/>
    <w:rsid w:val="00BD51D2"/>
    <w:rsid w:val="00BD7232"/>
    <w:rsid w:val="00BE1921"/>
    <w:rsid w:val="00C035B5"/>
    <w:rsid w:val="00C45A23"/>
    <w:rsid w:val="00C55355"/>
    <w:rsid w:val="00C56E50"/>
    <w:rsid w:val="00C66E1E"/>
    <w:rsid w:val="00C676BA"/>
    <w:rsid w:val="00C81AB4"/>
    <w:rsid w:val="00C857BF"/>
    <w:rsid w:val="00CA25CB"/>
    <w:rsid w:val="00CA3AF3"/>
    <w:rsid w:val="00CA6CB6"/>
    <w:rsid w:val="00CA786D"/>
    <w:rsid w:val="00CB1EA3"/>
    <w:rsid w:val="00D02B4A"/>
    <w:rsid w:val="00D05048"/>
    <w:rsid w:val="00D2102C"/>
    <w:rsid w:val="00D260D0"/>
    <w:rsid w:val="00D26220"/>
    <w:rsid w:val="00D36D52"/>
    <w:rsid w:val="00D56DEA"/>
    <w:rsid w:val="00D60F0E"/>
    <w:rsid w:val="00D80136"/>
    <w:rsid w:val="00D85335"/>
    <w:rsid w:val="00DD45B8"/>
    <w:rsid w:val="00E11567"/>
    <w:rsid w:val="00E1701D"/>
    <w:rsid w:val="00E3310A"/>
    <w:rsid w:val="00E33B9E"/>
    <w:rsid w:val="00E33C1C"/>
    <w:rsid w:val="00E34C27"/>
    <w:rsid w:val="00E47041"/>
    <w:rsid w:val="00E77225"/>
    <w:rsid w:val="00E95973"/>
    <w:rsid w:val="00EA059A"/>
    <w:rsid w:val="00EC6B61"/>
    <w:rsid w:val="00ED2437"/>
    <w:rsid w:val="00EE3803"/>
    <w:rsid w:val="00F00A59"/>
    <w:rsid w:val="00F0149B"/>
    <w:rsid w:val="00F21640"/>
    <w:rsid w:val="00F33863"/>
    <w:rsid w:val="00F63469"/>
    <w:rsid w:val="00F8646A"/>
    <w:rsid w:val="00F876DE"/>
    <w:rsid w:val="00F96F9C"/>
    <w:rsid w:val="00FD66EA"/>
    <w:rsid w:val="00FF1750"/>
    <w:rsid w:val="00FF655F"/>
    <w:rsid w:val="01C13587"/>
    <w:rsid w:val="02F8266B"/>
    <w:rsid w:val="03F0248B"/>
    <w:rsid w:val="03F54FB0"/>
    <w:rsid w:val="056E6787"/>
    <w:rsid w:val="05735E9B"/>
    <w:rsid w:val="063A78C0"/>
    <w:rsid w:val="08591B53"/>
    <w:rsid w:val="0A1951F0"/>
    <w:rsid w:val="0ABF4DAE"/>
    <w:rsid w:val="0C790185"/>
    <w:rsid w:val="0C954D4D"/>
    <w:rsid w:val="0CAD3CF9"/>
    <w:rsid w:val="0CE156AA"/>
    <w:rsid w:val="0E710321"/>
    <w:rsid w:val="0F022F45"/>
    <w:rsid w:val="0F331350"/>
    <w:rsid w:val="10992400"/>
    <w:rsid w:val="109B629B"/>
    <w:rsid w:val="11076FE5"/>
    <w:rsid w:val="11265814"/>
    <w:rsid w:val="112F3D99"/>
    <w:rsid w:val="118F3FF8"/>
    <w:rsid w:val="11AC76CF"/>
    <w:rsid w:val="122139F7"/>
    <w:rsid w:val="12E12E71"/>
    <w:rsid w:val="13B81E43"/>
    <w:rsid w:val="13E1171E"/>
    <w:rsid w:val="13F310AE"/>
    <w:rsid w:val="14524026"/>
    <w:rsid w:val="147E3D9E"/>
    <w:rsid w:val="14853B5F"/>
    <w:rsid w:val="14A21D30"/>
    <w:rsid w:val="14EE4ADB"/>
    <w:rsid w:val="15E277BC"/>
    <w:rsid w:val="15EC5C84"/>
    <w:rsid w:val="18100480"/>
    <w:rsid w:val="19C1065E"/>
    <w:rsid w:val="1AF46718"/>
    <w:rsid w:val="1B9C64CF"/>
    <w:rsid w:val="1BC423B8"/>
    <w:rsid w:val="1BF33476"/>
    <w:rsid w:val="1C6B6A4F"/>
    <w:rsid w:val="1D594678"/>
    <w:rsid w:val="1E0B2366"/>
    <w:rsid w:val="1E21044D"/>
    <w:rsid w:val="1EB035D7"/>
    <w:rsid w:val="1EF70B4B"/>
    <w:rsid w:val="1FBB1146"/>
    <w:rsid w:val="20A44FF8"/>
    <w:rsid w:val="21E037EF"/>
    <w:rsid w:val="223C5A69"/>
    <w:rsid w:val="226A21E1"/>
    <w:rsid w:val="24D2709A"/>
    <w:rsid w:val="24ED38F7"/>
    <w:rsid w:val="253F450B"/>
    <w:rsid w:val="25D33A65"/>
    <w:rsid w:val="26574F2F"/>
    <w:rsid w:val="270E5480"/>
    <w:rsid w:val="285315EE"/>
    <w:rsid w:val="285E08C6"/>
    <w:rsid w:val="299B6AAB"/>
    <w:rsid w:val="2A334F66"/>
    <w:rsid w:val="2B7F799F"/>
    <w:rsid w:val="2C8F69B5"/>
    <w:rsid w:val="2C916AC9"/>
    <w:rsid w:val="2D272D50"/>
    <w:rsid w:val="2D730B94"/>
    <w:rsid w:val="2DFD4CD7"/>
    <w:rsid w:val="2F522760"/>
    <w:rsid w:val="30405223"/>
    <w:rsid w:val="31425DDE"/>
    <w:rsid w:val="31475DF9"/>
    <w:rsid w:val="31BB1895"/>
    <w:rsid w:val="330274F1"/>
    <w:rsid w:val="335D29E5"/>
    <w:rsid w:val="340E5882"/>
    <w:rsid w:val="342E1F62"/>
    <w:rsid w:val="34C1681F"/>
    <w:rsid w:val="352B0250"/>
    <w:rsid w:val="359C7021"/>
    <w:rsid w:val="35FB1672"/>
    <w:rsid w:val="36DD1DBC"/>
    <w:rsid w:val="387C2B80"/>
    <w:rsid w:val="388303A3"/>
    <w:rsid w:val="397F500E"/>
    <w:rsid w:val="39954A11"/>
    <w:rsid w:val="39C24330"/>
    <w:rsid w:val="3A585057"/>
    <w:rsid w:val="3AA83053"/>
    <w:rsid w:val="3C40126C"/>
    <w:rsid w:val="3C402B4B"/>
    <w:rsid w:val="3CD47009"/>
    <w:rsid w:val="3D22462E"/>
    <w:rsid w:val="3D272980"/>
    <w:rsid w:val="3D2A3010"/>
    <w:rsid w:val="3E210B23"/>
    <w:rsid w:val="3F117490"/>
    <w:rsid w:val="3F732F1F"/>
    <w:rsid w:val="3FAF6A7A"/>
    <w:rsid w:val="40D41EF7"/>
    <w:rsid w:val="41E33C60"/>
    <w:rsid w:val="42026E47"/>
    <w:rsid w:val="42587D28"/>
    <w:rsid w:val="42FF1EF0"/>
    <w:rsid w:val="43517EA3"/>
    <w:rsid w:val="437D25BE"/>
    <w:rsid w:val="43D23F8D"/>
    <w:rsid w:val="447E1DE7"/>
    <w:rsid w:val="45EB21D2"/>
    <w:rsid w:val="46061363"/>
    <w:rsid w:val="46871E67"/>
    <w:rsid w:val="46F541D8"/>
    <w:rsid w:val="47571378"/>
    <w:rsid w:val="47BB2529"/>
    <w:rsid w:val="490703AB"/>
    <w:rsid w:val="49127FA9"/>
    <w:rsid w:val="494055D5"/>
    <w:rsid w:val="495A7884"/>
    <w:rsid w:val="49A079E8"/>
    <w:rsid w:val="4A282B58"/>
    <w:rsid w:val="4AF8685B"/>
    <w:rsid w:val="4B23132C"/>
    <w:rsid w:val="4C8552C3"/>
    <w:rsid w:val="4D677DC5"/>
    <w:rsid w:val="4E81445F"/>
    <w:rsid w:val="4E897066"/>
    <w:rsid w:val="4EEE130C"/>
    <w:rsid w:val="4EF2597B"/>
    <w:rsid w:val="4F00691A"/>
    <w:rsid w:val="4F0230C2"/>
    <w:rsid w:val="4F0516BA"/>
    <w:rsid w:val="4F5149DD"/>
    <w:rsid w:val="502C10D6"/>
    <w:rsid w:val="50C72D20"/>
    <w:rsid w:val="51C21AE4"/>
    <w:rsid w:val="52B753C1"/>
    <w:rsid w:val="52E00151"/>
    <w:rsid w:val="531B3B80"/>
    <w:rsid w:val="53E8000A"/>
    <w:rsid w:val="55DB06B3"/>
    <w:rsid w:val="5627067B"/>
    <w:rsid w:val="5B4B3E83"/>
    <w:rsid w:val="5B625231"/>
    <w:rsid w:val="5BAF32CC"/>
    <w:rsid w:val="5D7E3CBA"/>
    <w:rsid w:val="5DAF1661"/>
    <w:rsid w:val="5DCD07DA"/>
    <w:rsid w:val="5EEA3DF6"/>
    <w:rsid w:val="5F446130"/>
    <w:rsid w:val="5FF75642"/>
    <w:rsid w:val="617356DD"/>
    <w:rsid w:val="630A0F7C"/>
    <w:rsid w:val="632D08AA"/>
    <w:rsid w:val="649E0F80"/>
    <w:rsid w:val="64A932F7"/>
    <w:rsid w:val="65051FBC"/>
    <w:rsid w:val="651B358E"/>
    <w:rsid w:val="654E5E87"/>
    <w:rsid w:val="658E74F0"/>
    <w:rsid w:val="65F920BB"/>
    <w:rsid w:val="65FA561C"/>
    <w:rsid w:val="666F645B"/>
    <w:rsid w:val="67AB6CE7"/>
    <w:rsid w:val="67B10B82"/>
    <w:rsid w:val="68A11FFC"/>
    <w:rsid w:val="6932556E"/>
    <w:rsid w:val="6A5A6E52"/>
    <w:rsid w:val="6D077330"/>
    <w:rsid w:val="6FC82564"/>
    <w:rsid w:val="6FD525B7"/>
    <w:rsid w:val="71277252"/>
    <w:rsid w:val="7143260C"/>
    <w:rsid w:val="724B113B"/>
    <w:rsid w:val="725125F7"/>
    <w:rsid w:val="72E9232D"/>
    <w:rsid w:val="73A3678C"/>
    <w:rsid w:val="73D109AD"/>
    <w:rsid w:val="75414620"/>
    <w:rsid w:val="764F12E9"/>
    <w:rsid w:val="768F3CBE"/>
    <w:rsid w:val="778C2843"/>
    <w:rsid w:val="77DA6CAA"/>
    <w:rsid w:val="77E13B6C"/>
    <w:rsid w:val="785D392D"/>
    <w:rsid w:val="785E6C2A"/>
    <w:rsid w:val="78D45AB3"/>
    <w:rsid w:val="7A3F4814"/>
    <w:rsid w:val="7A4E2D81"/>
    <w:rsid w:val="7AB67B89"/>
    <w:rsid w:val="7B8E48DC"/>
    <w:rsid w:val="7BB66DC2"/>
    <w:rsid w:val="7BDA46D9"/>
    <w:rsid w:val="7BFA1CF7"/>
    <w:rsid w:val="7C236500"/>
    <w:rsid w:val="7C455F4E"/>
    <w:rsid w:val="7D280EBF"/>
    <w:rsid w:val="7E1F5A45"/>
    <w:rsid w:val="7E273EDC"/>
    <w:rsid w:val="7E433D6E"/>
    <w:rsid w:val="7EC353A2"/>
    <w:rsid w:val="7FA52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8"/>
    <w:autoRedefine/>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9"/>
    <w:autoRedefine/>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0"/>
    <w:autoRedefine/>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1"/>
    <w:autoRedefine/>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2"/>
    <w:autoRedefine/>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3"/>
    <w:autoRedefine/>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4"/>
    <w:autoRedefine/>
    <w:semiHidden/>
    <w:unhideWhenUsed/>
    <w:qFormat/>
    <w:uiPriority w:val="9"/>
    <w:pPr>
      <w:keepNext/>
      <w:keepLines/>
      <w:spacing w:before="120" w:after="0"/>
      <w:outlineLvl w:val="6"/>
    </w:pPr>
    <w:rPr>
      <w:i/>
      <w:iCs/>
    </w:rPr>
  </w:style>
  <w:style w:type="paragraph" w:styleId="9">
    <w:name w:val="heading 8"/>
    <w:basedOn w:val="1"/>
    <w:next w:val="1"/>
    <w:link w:val="35"/>
    <w:autoRedefine/>
    <w:semiHidden/>
    <w:unhideWhenUsed/>
    <w:qFormat/>
    <w:uiPriority w:val="9"/>
    <w:pPr>
      <w:keepNext/>
      <w:keepLines/>
      <w:spacing w:before="120" w:after="0"/>
      <w:outlineLvl w:val="7"/>
    </w:pPr>
    <w:rPr>
      <w:b/>
      <w:bCs/>
    </w:rPr>
  </w:style>
  <w:style w:type="paragraph" w:styleId="10">
    <w:name w:val="heading 9"/>
    <w:basedOn w:val="1"/>
    <w:next w:val="1"/>
    <w:link w:val="36"/>
    <w:autoRedefine/>
    <w:semiHidden/>
    <w:unhideWhenUsed/>
    <w:qFormat/>
    <w:uiPriority w:val="9"/>
    <w:pPr>
      <w:keepNext/>
      <w:keepLines/>
      <w:spacing w:before="120" w:after="0"/>
      <w:outlineLvl w:val="8"/>
    </w:pPr>
    <w:rPr>
      <w:i/>
      <w:iCs/>
    </w:rPr>
  </w:style>
  <w:style w:type="character" w:default="1" w:styleId="24">
    <w:name w:val="Default Paragraph Font"/>
    <w:autoRedefine/>
    <w:semiHidden/>
    <w:unhideWhenUsed/>
    <w:qFormat/>
    <w:uiPriority w:val="1"/>
  </w:style>
  <w:style w:type="table" w:default="1" w:styleId="23">
    <w:name w:val="Normal Table"/>
    <w:autoRedefine/>
    <w:semiHidden/>
    <w:unhideWhenUsed/>
    <w:qFormat/>
    <w:uiPriority w:val="99"/>
    <w:tblPr>
      <w:tblCellMar>
        <w:top w:w="0" w:type="dxa"/>
        <w:left w:w="108" w:type="dxa"/>
        <w:bottom w:w="0" w:type="dxa"/>
        <w:right w:w="108" w:type="dxa"/>
      </w:tblCellMar>
    </w:tblPr>
  </w:style>
  <w:style w:type="paragraph" w:styleId="11">
    <w:name w:val="Normal Indent"/>
    <w:basedOn w:val="1"/>
    <w:autoRedefine/>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autoRedefine/>
    <w:semiHidden/>
    <w:unhideWhenUsed/>
    <w:qFormat/>
    <w:uiPriority w:val="35"/>
    <w:rPr>
      <w:b/>
      <w:bCs/>
      <w:sz w:val="18"/>
      <w:szCs w:val="18"/>
    </w:rPr>
  </w:style>
  <w:style w:type="paragraph" w:styleId="13">
    <w:name w:val="Body Text"/>
    <w:basedOn w:val="1"/>
    <w:link w:val="58"/>
    <w:autoRedefine/>
    <w:semiHidden/>
    <w:unhideWhenUsed/>
    <w:qFormat/>
    <w:uiPriority w:val="99"/>
    <w:pPr>
      <w:spacing w:after="120"/>
    </w:pPr>
  </w:style>
  <w:style w:type="paragraph" w:styleId="14">
    <w:name w:val="toc 3"/>
    <w:basedOn w:val="1"/>
    <w:next w:val="1"/>
    <w:autoRedefine/>
    <w:unhideWhenUsed/>
    <w:qFormat/>
    <w:uiPriority w:val="39"/>
    <w:pPr>
      <w:spacing w:after="100" w:line="259" w:lineRule="auto"/>
      <w:ind w:left="440"/>
      <w:jc w:val="left"/>
    </w:pPr>
    <w:rPr>
      <w:rFonts w:cs="Times New Roman"/>
    </w:rPr>
  </w:style>
  <w:style w:type="paragraph" w:styleId="15">
    <w:name w:val="Plain Text"/>
    <w:basedOn w:val="1"/>
    <w:link w:val="57"/>
    <w:autoRedefine/>
    <w:unhideWhenUsed/>
    <w:qFormat/>
    <w:uiPriority w:val="0"/>
    <w:rPr>
      <w:rFonts w:hAnsi="Courier New" w:cs="Courier New" w:asciiTheme="minorEastAsia"/>
    </w:rPr>
  </w:style>
  <w:style w:type="paragraph" w:styleId="16">
    <w:name w:val="footer"/>
    <w:basedOn w:val="1"/>
    <w:link w:val="53"/>
    <w:autoRedefine/>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2"/>
    <w:autoRedefine/>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autoRedefine/>
    <w:unhideWhenUsed/>
    <w:qFormat/>
    <w:uiPriority w:val="39"/>
    <w:pPr>
      <w:spacing w:after="100" w:line="259" w:lineRule="auto"/>
      <w:jc w:val="left"/>
    </w:pPr>
    <w:rPr>
      <w:rFonts w:cs="Times New Roman"/>
    </w:rPr>
  </w:style>
  <w:style w:type="paragraph" w:styleId="19">
    <w:name w:val="Subtitle"/>
    <w:basedOn w:val="1"/>
    <w:next w:val="1"/>
    <w:link w:val="38"/>
    <w:autoRedefine/>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5"/>
    <w:autoRedefine/>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autoRedefine/>
    <w:unhideWhenUsed/>
    <w:qFormat/>
    <w:uiPriority w:val="39"/>
    <w:pPr>
      <w:spacing w:after="100" w:line="259" w:lineRule="auto"/>
      <w:ind w:left="220"/>
      <w:jc w:val="left"/>
    </w:pPr>
    <w:rPr>
      <w:rFonts w:cs="Times New Roman"/>
    </w:rPr>
  </w:style>
  <w:style w:type="paragraph" w:styleId="22">
    <w:name w:val="Title"/>
    <w:basedOn w:val="1"/>
    <w:next w:val="1"/>
    <w:link w:val="37"/>
    <w:autoRedefine/>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5">
    <w:name w:val="Strong"/>
    <w:basedOn w:val="24"/>
    <w:autoRedefine/>
    <w:qFormat/>
    <w:uiPriority w:val="22"/>
    <w:rPr>
      <w:b/>
      <w:bCs/>
      <w:color w:val="auto"/>
    </w:rPr>
  </w:style>
  <w:style w:type="character" w:styleId="26">
    <w:name w:val="Emphasis"/>
    <w:basedOn w:val="24"/>
    <w:autoRedefine/>
    <w:qFormat/>
    <w:uiPriority w:val="20"/>
    <w:rPr>
      <w:i/>
      <w:iCs/>
      <w:color w:val="auto"/>
    </w:rPr>
  </w:style>
  <w:style w:type="character" w:styleId="27">
    <w:name w:val="Hyperlink"/>
    <w:basedOn w:val="24"/>
    <w:autoRedefine/>
    <w:unhideWhenUsed/>
    <w:qFormat/>
    <w:uiPriority w:val="99"/>
    <w:rPr>
      <w:color w:val="F49100" w:themeColor="hyperlink"/>
      <w:u w:val="single"/>
      <w14:textFill>
        <w14:solidFill>
          <w14:schemeClr w14:val="hlink"/>
        </w14:solidFill>
      </w14:textFill>
    </w:rPr>
  </w:style>
  <w:style w:type="character" w:customStyle="1" w:styleId="28">
    <w:name w:val="标题 1 字符"/>
    <w:basedOn w:val="24"/>
    <w:link w:val="2"/>
    <w:autoRedefine/>
    <w:qFormat/>
    <w:uiPriority w:val="9"/>
    <w:rPr>
      <w:rFonts w:asciiTheme="majorHAnsi" w:hAnsiTheme="majorHAnsi" w:eastAsiaTheme="majorEastAsia" w:cstheme="majorBidi"/>
      <w:b/>
      <w:bCs/>
      <w:caps/>
      <w:spacing w:val="4"/>
      <w:sz w:val="28"/>
      <w:szCs w:val="28"/>
    </w:rPr>
  </w:style>
  <w:style w:type="character" w:customStyle="1" w:styleId="29">
    <w:name w:val="标题 2 字符"/>
    <w:basedOn w:val="24"/>
    <w:link w:val="3"/>
    <w:autoRedefine/>
    <w:semiHidden/>
    <w:qFormat/>
    <w:uiPriority w:val="9"/>
    <w:rPr>
      <w:rFonts w:asciiTheme="majorHAnsi" w:hAnsiTheme="majorHAnsi" w:eastAsiaTheme="majorEastAsia" w:cstheme="majorBidi"/>
      <w:b/>
      <w:bCs/>
      <w:sz w:val="28"/>
      <w:szCs w:val="28"/>
    </w:rPr>
  </w:style>
  <w:style w:type="character" w:customStyle="1" w:styleId="30">
    <w:name w:val="标题 3 字符"/>
    <w:basedOn w:val="24"/>
    <w:link w:val="4"/>
    <w:autoRedefine/>
    <w:semiHidden/>
    <w:qFormat/>
    <w:uiPriority w:val="9"/>
    <w:rPr>
      <w:rFonts w:asciiTheme="majorHAnsi" w:hAnsiTheme="majorHAnsi" w:eastAsiaTheme="majorEastAsia" w:cstheme="majorBidi"/>
      <w:spacing w:val="4"/>
      <w:sz w:val="24"/>
      <w:szCs w:val="24"/>
    </w:rPr>
  </w:style>
  <w:style w:type="character" w:customStyle="1" w:styleId="31">
    <w:name w:val="标题 4 字符"/>
    <w:basedOn w:val="24"/>
    <w:link w:val="5"/>
    <w:autoRedefine/>
    <w:semiHidden/>
    <w:qFormat/>
    <w:uiPriority w:val="9"/>
    <w:rPr>
      <w:rFonts w:asciiTheme="majorHAnsi" w:hAnsiTheme="majorHAnsi" w:eastAsiaTheme="majorEastAsia" w:cstheme="majorBidi"/>
      <w:i/>
      <w:iCs/>
      <w:sz w:val="24"/>
      <w:szCs w:val="24"/>
    </w:rPr>
  </w:style>
  <w:style w:type="character" w:customStyle="1" w:styleId="32">
    <w:name w:val="标题 5 字符"/>
    <w:basedOn w:val="24"/>
    <w:link w:val="6"/>
    <w:autoRedefine/>
    <w:semiHidden/>
    <w:qFormat/>
    <w:uiPriority w:val="9"/>
    <w:rPr>
      <w:rFonts w:asciiTheme="majorHAnsi" w:hAnsiTheme="majorHAnsi" w:eastAsiaTheme="majorEastAsia" w:cstheme="majorBidi"/>
      <w:b/>
      <w:bCs/>
    </w:rPr>
  </w:style>
  <w:style w:type="character" w:customStyle="1" w:styleId="33">
    <w:name w:val="标题 6 字符"/>
    <w:basedOn w:val="24"/>
    <w:link w:val="7"/>
    <w:autoRedefine/>
    <w:semiHidden/>
    <w:qFormat/>
    <w:uiPriority w:val="9"/>
    <w:rPr>
      <w:rFonts w:asciiTheme="majorHAnsi" w:hAnsiTheme="majorHAnsi" w:eastAsiaTheme="majorEastAsia" w:cstheme="majorBidi"/>
      <w:b/>
      <w:bCs/>
      <w:i/>
      <w:iCs/>
    </w:rPr>
  </w:style>
  <w:style w:type="character" w:customStyle="1" w:styleId="34">
    <w:name w:val="标题 7 字符"/>
    <w:basedOn w:val="24"/>
    <w:link w:val="8"/>
    <w:autoRedefine/>
    <w:semiHidden/>
    <w:qFormat/>
    <w:uiPriority w:val="9"/>
    <w:rPr>
      <w:i/>
      <w:iCs/>
    </w:rPr>
  </w:style>
  <w:style w:type="character" w:customStyle="1" w:styleId="35">
    <w:name w:val="标题 8 字符"/>
    <w:basedOn w:val="24"/>
    <w:link w:val="9"/>
    <w:autoRedefine/>
    <w:semiHidden/>
    <w:qFormat/>
    <w:uiPriority w:val="9"/>
    <w:rPr>
      <w:b/>
      <w:bCs/>
    </w:rPr>
  </w:style>
  <w:style w:type="character" w:customStyle="1" w:styleId="36">
    <w:name w:val="标题 9 字符"/>
    <w:basedOn w:val="24"/>
    <w:link w:val="10"/>
    <w:autoRedefine/>
    <w:semiHidden/>
    <w:qFormat/>
    <w:uiPriority w:val="9"/>
    <w:rPr>
      <w:i/>
      <w:iCs/>
    </w:rPr>
  </w:style>
  <w:style w:type="character" w:customStyle="1" w:styleId="37">
    <w:name w:val="标题 字符"/>
    <w:basedOn w:val="24"/>
    <w:link w:val="22"/>
    <w:autoRedefine/>
    <w:qFormat/>
    <w:uiPriority w:val="10"/>
    <w:rPr>
      <w:rFonts w:asciiTheme="majorHAnsi" w:hAnsiTheme="majorHAnsi" w:eastAsiaTheme="majorEastAsia" w:cstheme="majorBidi"/>
      <w:b/>
      <w:bCs/>
      <w:spacing w:val="-7"/>
      <w:sz w:val="48"/>
      <w:szCs w:val="48"/>
    </w:rPr>
  </w:style>
  <w:style w:type="character" w:customStyle="1" w:styleId="38">
    <w:name w:val="副标题 字符"/>
    <w:basedOn w:val="24"/>
    <w:link w:val="19"/>
    <w:autoRedefine/>
    <w:qFormat/>
    <w:uiPriority w:val="11"/>
    <w:rPr>
      <w:rFonts w:asciiTheme="majorHAnsi" w:hAnsiTheme="majorHAnsi" w:eastAsiaTheme="majorEastAsia" w:cstheme="majorBidi"/>
      <w:sz w:val="24"/>
      <w:szCs w:val="24"/>
    </w:rPr>
  </w:style>
  <w:style w:type="paragraph" w:styleId="39">
    <w:name w:val="No Spacing"/>
    <w:link w:val="50"/>
    <w:autoRedefine/>
    <w:qFormat/>
    <w:uiPriority w:val="1"/>
    <w:pPr>
      <w:jc w:val="both"/>
    </w:pPr>
    <w:rPr>
      <w:rFonts w:asciiTheme="minorHAnsi" w:hAnsiTheme="minorHAnsi" w:eastAsiaTheme="minorEastAsia" w:cstheme="minorBidi"/>
      <w:sz w:val="22"/>
      <w:szCs w:val="22"/>
      <w:lang w:val="en-US" w:eastAsia="zh-CN" w:bidi="ar-SA"/>
    </w:rPr>
  </w:style>
  <w:style w:type="paragraph" w:styleId="40">
    <w:name w:val="Quote"/>
    <w:basedOn w:val="1"/>
    <w:next w:val="1"/>
    <w:link w:val="41"/>
    <w:autoRedefine/>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1">
    <w:name w:val="引用 字符"/>
    <w:basedOn w:val="24"/>
    <w:link w:val="40"/>
    <w:autoRedefine/>
    <w:qFormat/>
    <w:uiPriority w:val="29"/>
    <w:rPr>
      <w:rFonts w:asciiTheme="majorHAnsi" w:hAnsiTheme="majorHAnsi" w:eastAsiaTheme="majorEastAsia" w:cstheme="majorBidi"/>
      <w:i/>
      <w:iCs/>
      <w:sz w:val="24"/>
      <w:szCs w:val="24"/>
    </w:rPr>
  </w:style>
  <w:style w:type="paragraph" w:styleId="42">
    <w:name w:val="Intense Quote"/>
    <w:basedOn w:val="1"/>
    <w:next w:val="1"/>
    <w:link w:val="43"/>
    <w:autoRedefine/>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3">
    <w:name w:val="明显引用 字符"/>
    <w:basedOn w:val="24"/>
    <w:link w:val="42"/>
    <w:autoRedefine/>
    <w:qFormat/>
    <w:uiPriority w:val="30"/>
    <w:rPr>
      <w:rFonts w:asciiTheme="majorHAnsi" w:hAnsiTheme="majorHAnsi" w:eastAsiaTheme="majorEastAsia" w:cstheme="majorBidi"/>
      <w:sz w:val="26"/>
      <w:szCs w:val="26"/>
    </w:rPr>
  </w:style>
  <w:style w:type="character" w:customStyle="1" w:styleId="44">
    <w:name w:val="不明显强调1"/>
    <w:basedOn w:val="24"/>
    <w:autoRedefine/>
    <w:qFormat/>
    <w:uiPriority w:val="19"/>
    <w:rPr>
      <w:i/>
      <w:iCs/>
      <w:color w:val="auto"/>
    </w:rPr>
  </w:style>
  <w:style w:type="character" w:customStyle="1" w:styleId="45">
    <w:name w:val="明显强调1"/>
    <w:basedOn w:val="24"/>
    <w:autoRedefine/>
    <w:qFormat/>
    <w:uiPriority w:val="21"/>
    <w:rPr>
      <w:b/>
      <w:bCs/>
      <w:i/>
      <w:iCs/>
      <w:color w:val="auto"/>
    </w:rPr>
  </w:style>
  <w:style w:type="character" w:customStyle="1" w:styleId="46">
    <w:name w:val="不明显参考1"/>
    <w:basedOn w:val="24"/>
    <w:autoRedefine/>
    <w:qFormat/>
    <w:uiPriority w:val="31"/>
    <w:rPr>
      <w:smallCaps/>
      <w:color w:val="auto"/>
      <w:u w:val="single" w:color="7E7E7E" w:themeColor="text1" w:themeTint="80"/>
    </w:rPr>
  </w:style>
  <w:style w:type="character" w:customStyle="1" w:styleId="47">
    <w:name w:val="明显参考1"/>
    <w:basedOn w:val="24"/>
    <w:autoRedefine/>
    <w:qFormat/>
    <w:uiPriority w:val="32"/>
    <w:rPr>
      <w:b/>
      <w:bCs/>
      <w:smallCaps/>
      <w:color w:val="auto"/>
      <w:u w:val="single"/>
    </w:rPr>
  </w:style>
  <w:style w:type="character" w:customStyle="1" w:styleId="48">
    <w:name w:val="书籍标题1"/>
    <w:basedOn w:val="24"/>
    <w:autoRedefine/>
    <w:qFormat/>
    <w:uiPriority w:val="33"/>
    <w:rPr>
      <w:b/>
      <w:bCs/>
      <w:smallCaps/>
      <w:color w:val="auto"/>
    </w:rPr>
  </w:style>
  <w:style w:type="paragraph" w:customStyle="1" w:styleId="49">
    <w:name w:val="TOC 标题1"/>
    <w:basedOn w:val="2"/>
    <w:next w:val="1"/>
    <w:autoRedefine/>
    <w:unhideWhenUsed/>
    <w:qFormat/>
    <w:uiPriority w:val="39"/>
    <w:pPr>
      <w:outlineLvl w:val="9"/>
    </w:pPr>
  </w:style>
  <w:style w:type="character" w:customStyle="1" w:styleId="50">
    <w:name w:val="无间隔 字符"/>
    <w:basedOn w:val="24"/>
    <w:link w:val="39"/>
    <w:autoRedefine/>
    <w:qFormat/>
    <w:uiPriority w:val="1"/>
  </w:style>
  <w:style w:type="paragraph" w:customStyle="1" w:styleId="51">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2">
    <w:name w:val="页眉 字符"/>
    <w:basedOn w:val="24"/>
    <w:link w:val="17"/>
    <w:autoRedefine/>
    <w:qFormat/>
    <w:uiPriority w:val="99"/>
    <w:rPr>
      <w:sz w:val="18"/>
      <w:szCs w:val="18"/>
    </w:rPr>
  </w:style>
  <w:style w:type="character" w:customStyle="1" w:styleId="53">
    <w:name w:val="页脚 字符"/>
    <w:basedOn w:val="24"/>
    <w:link w:val="16"/>
    <w:autoRedefine/>
    <w:qFormat/>
    <w:uiPriority w:val="99"/>
    <w:rPr>
      <w:sz w:val="18"/>
      <w:szCs w:val="18"/>
    </w:rPr>
  </w:style>
  <w:style w:type="paragraph" w:styleId="54">
    <w:name w:val="List Paragraph"/>
    <w:basedOn w:val="1"/>
    <w:autoRedefine/>
    <w:qFormat/>
    <w:uiPriority w:val="34"/>
    <w:pPr>
      <w:ind w:firstLine="420" w:firstLineChars="200"/>
    </w:pPr>
  </w:style>
  <w:style w:type="character" w:customStyle="1" w:styleId="55">
    <w:name w:val="正文文本缩进 3 字符"/>
    <w:basedOn w:val="24"/>
    <w:link w:val="20"/>
    <w:autoRedefine/>
    <w:qFormat/>
    <w:uiPriority w:val="0"/>
    <w:rPr>
      <w:rFonts w:ascii="Times New Roman" w:hAnsi="Times New Roman" w:eastAsia="宋体" w:cs="Times New Roman"/>
      <w:kern w:val="2"/>
      <w:sz w:val="16"/>
      <w:szCs w:val="16"/>
    </w:rPr>
  </w:style>
  <w:style w:type="paragraph" w:customStyle="1" w:styleId="56">
    <w:name w:val="样式3"/>
    <w:basedOn w:val="15"/>
    <w:autoRedefine/>
    <w:qFormat/>
    <w:uiPriority w:val="0"/>
    <w:pPr>
      <w:widowControl w:val="0"/>
      <w:spacing w:after="0" w:line="0" w:lineRule="atLeast"/>
      <w:outlineLvl w:val="0"/>
    </w:pPr>
    <w:rPr>
      <w:rFonts w:ascii="宋体" w:eastAsia="宋体" w:cs="Times New Roman"/>
      <w:kern w:val="2"/>
      <w:sz w:val="28"/>
      <w:szCs w:val="20"/>
    </w:rPr>
  </w:style>
  <w:style w:type="character" w:customStyle="1" w:styleId="57">
    <w:name w:val="纯文本 字符"/>
    <w:basedOn w:val="24"/>
    <w:link w:val="15"/>
    <w:autoRedefine/>
    <w:semiHidden/>
    <w:qFormat/>
    <w:uiPriority w:val="99"/>
    <w:rPr>
      <w:rFonts w:hAnsi="Courier New" w:cs="Courier New" w:asciiTheme="minorEastAsia"/>
    </w:rPr>
  </w:style>
  <w:style w:type="character" w:customStyle="1" w:styleId="58">
    <w:name w:val="正文文本 字符"/>
    <w:basedOn w:val="24"/>
    <w:link w:val="13"/>
    <w:autoRedefine/>
    <w:semiHidden/>
    <w:qFormat/>
    <w:uiPriority w:val="99"/>
  </w:style>
  <w:style w:type="character" w:customStyle="1" w:styleId="59">
    <w:name w:val="纯文本 Char"/>
    <w:autoRedefine/>
    <w:qFormat/>
    <w:uiPriority w:val="0"/>
    <w:rPr>
      <w:rFonts w:ascii="宋体" w:hAnsi="Courier New" w:eastAsia="宋体"/>
      <w:kern w:val="2"/>
      <w:sz w:val="21"/>
      <w:lang w:val="en-US" w:eastAsia="zh-CN" w:bidi="ar-SA"/>
    </w:rPr>
  </w:style>
  <w:style w:type="character" w:customStyle="1" w:styleId="60">
    <w:name w:val="font51"/>
    <w:basedOn w:val="24"/>
    <w:autoRedefine/>
    <w:qFormat/>
    <w:uiPriority w:val="0"/>
    <w:rPr>
      <w:rFonts w:hint="eastAsia" w:ascii="宋体" w:hAnsi="宋体" w:eastAsia="宋体" w:cs="宋体"/>
      <w:color w:val="000000"/>
      <w:sz w:val="18"/>
      <w:szCs w:val="18"/>
      <w:u w:val="none"/>
    </w:rPr>
  </w:style>
  <w:style w:type="character" w:customStyle="1" w:styleId="61">
    <w:name w:val="font61"/>
    <w:basedOn w:val="24"/>
    <w:autoRedefine/>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header" Target="header6.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Template>
  <Pages>8</Pages>
  <Words>447</Words>
  <Characters>2551</Characters>
  <Lines>21</Lines>
  <Paragraphs>5</Paragraphs>
  <TotalTime>5</TotalTime>
  <ScaleCrop>false</ScaleCrop>
  <LinksUpToDate>false</LinksUpToDate>
  <CharactersWithSpaces>2993</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2019-12-26T09:26:00Z</dcterms:created>
  <dc:creator>xiaofei li</dc:creator>
  <cp:lastModifiedBy>李敏辉</cp:lastModifiedBy>
  <dcterms:modified xsi:type="dcterms:W3CDTF">2024-03-13T02:44:20Z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2C40B65F7BCA4A8CBB8692D2DBFFC485_13</vt:lpwstr>
  </property>
</Properties>
</file>