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3"/>
        <w:spacing w:line="360" w:lineRule="auto"/>
        <w:jc w:val="center"/>
        <w:outlineLvl w:val="0"/>
        <w:rPr>
          <w:rFonts w:hint="eastAsia" w:ascii="仿宋" w:hAnsi="仿宋" w:eastAsia="仿宋"/>
          <w:b/>
          <w:color w:val="000000" w:themeColor="text1"/>
          <w:sz w:val="44"/>
          <w:szCs w:val="44"/>
          <w14:textFill>
            <w14:solidFill>
              <w14:schemeClr w14:val="tx1"/>
            </w14:solidFill>
          </w14:textFill>
        </w:rPr>
      </w:pPr>
      <w:bookmarkStart w:id="0" w:name="_Toc267059519"/>
      <w:bookmarkStart w:id="1" w:name="_Toc212526081"/>
      <w:bookmarkStart w:id="2" w:name="_Toc169332794"/>
      <w:bookmarkStart w:id="3" w:name="_Toc254790852"/>
      <w:bookmarkStart w:id="4" w:name="_Toc211937196"/>
      <w:bookmarkStart w:id="5" w:name="_Toc207014580"/>
      <w:bookmarkStart w:id="6" w:name="_Toc249325665"/>
      <w:bookmarkStart w:id="7" w:name="_Toc267059633"/>
      <w:bookmarkStart w:id="8" w:name="_Toc273178686"/>
      <w:bookmarkStart w:id="9" w:name="_Toc212456146"/>
      <w:bookmarkStart w:id="10" w:name="_Toc267060162"/>
      <w:bookmarkStart w:id="11" w:name="_Toc259692693"/>
      <w:bookmarkStart w:id="12" w:name="_Toc266870861"/>
      <w:bookmarkStart w:id="13" w:name="_Toc236021402"/>
      <w:bookmarkStart w:id="14" w:name="_Toc219800200"/>
      <w:bookmarkStart w:id="15" w:name="_Toc267059899"/>
      <w:bookmarkStart w:id="16" w:name="_Toc267059161"/>
      <w:bookmarkStart w:id="17" w:name="_Toc266868624"/>
      <w:bookmarkStart w:id="18" w:name="_Toc267059786"/>
      <w:bookmarkStart w:id="19" w:name="_Toc266868924"/>
      <w:bookmarkStart w:id="20" w:name="_Toc251613780"/>
      <w:bookmarkStart w:id="21" w:name="_Toc255974963"/>
      <w:bookmarkStart w:id="22" w:name="_Toc217891359"/>
      <w:bookmarkStart w:id="23" w:name="_Toc258401210"/>
      <w:bookmarkStart w:id="24" w:name="_Toc259520819"/>
      <w:bookmarkStart w:id="25" w:name="_Toc177985424"/>
      <w:bookmarkStart w:id="26" w:name="_Toc169332904"/>
      <w:bookmarkStart w:id="27" w:name="_Toc267059010"/>
      <w:bookmarkStart w:id="28" w:name="_Toc253066567"/>
      <w:bookmarkStart w:id="29" w:name="_Toc266870386"/>
      <w:bookmarkStart w:id="30" w:name="_Toc251586187"/>
      <w:bookmarkStart w:id="31" w:name="_Toc235437942"/>
      <w:bookmarkStart w:id="32" w:name="_Toc160880487"/>
      <w:bookmarkStart w:id="33" w:name="_Toc212454753"/>
      <w:bookmarkStart w:id="34" w:name="_Toc259692600"/>
      <w:bookmarkStart w:id="35" w:name="_Toc216241307"/>
      <w:bookmarkStart w:id="36" w:name="_Toc267060407"/>
      <w:bookmarkStart w:id="37" w:name="_Toc225669277"/>
      <w:bookmarkStart w:id="38" w:name="_Toc170798743"/>
      <w:bookmarkStart w:id="39" w:name="_Toc212530253"/>
      <w:bookmarkStart w:id="40" w:name="_Toc235438297"/>
      <w:bookmarkStart w:id="41" w:name="_Toc227058483"/>
      <w:bookmarkStart w:id="42" w:name="_Toc223146565"/>
      <w:bookmarkStart w:id="43" w:name="_Toc235438227"/>
      <w:bookmarkStart w:id="44" w:name="_Toc267060022"/>
      <w:r>
        <w:rPr>
          <w:rFonts w:hint="eastAsia" w:ascii="仿宋" w:hAnsi="仿宋" w:eastAsia="仿宋"/>
          <w:b/>
          <w:color w:val="000000" w:themeColor="text1"/>
          <w:sz w:val="44"/>
          <w:szCs w:val="44"/>
          <w14:textFill>
            <w14:solidFill>
              <w14:schemeClr w14:val="tx1"/>
            </w14:solidFill>
          </w14:textFill>
        </w:rPr>
        <w:t>江西科技学院202</w:t>
      </w:r>
      <w:r>
        <w:rPr>
          <w:rFonts w:hint="eastAsia" w:ascii="仿宋" w:hAnsi="仿宋" w:eastAsia="仿宋"/>
          <w:b/>
          <w:color w:val="000000" w:themeColor="text1"/>
          <w:sz w:val="44"/>
          <w:szCs w:val="44"/>
          <w:lang w:val="en-US" w:eastAsia="zh-CN"/>
          <w14:textFill>
            <w14:solidFill>
              <w14:schemeClr w14:val="tx1"/>
            </w14:solidFill>
          </w14:textFill>
        </w:rPr>
        <w:t>4</w:t>
      </w:r>
      <w:r>
        <w:rPr>
          <w:rFonts w:hint="eastAsia" w:ascii="仿宋" w:hAnsi="仿宋" w:eastAsia="仿宋"/>
          <w:b/>
          <w:color w:val="000000" w:themeColor="text1"/>
          <w:sz w:val="44"/>
          <w:szCs w:val="44"/>
          <w14:textFill>
            <w14:solidFill>
              <w14:schemeClr w14:val="tx1"/>
            </w14:solidFill>
          </w14:textFill>
        </w:rPr>
        <w:t>年</w:t>
      </w:r>
      <w:r>
        <w:rPr>
          <w:rFonts w:hint="eastAsia" w:ascii="仿宋" w:hAnsi="仿宋" w:eastAsia="仿宋"/>
          <w:b/>
          <w:color w:val="000000" w:themeColor="text1"/>
          <w:sz w:val="44"/>
          <w:szCs w:val="44"/>
          <w:lang w:val="en-US" w:eastAsia="zh-CN"/>
          <w14:textFill>
            <w14:solidFill>
              <w14:schemeClr w14:val="tx1"/>
            </w14:solidFill>
          </w14:textFill>
        </w:rPr>
        <w:t>秋</w:t>
      </w:r>
      <w:r>
        <w:rPr>
          <w:rFonts w:hint="eastAsia" w:ascii="仿宋" w:hAnsi="仿宋" w:eastAsia="仿宋"/>
          <w:b/>
          <w:color w:val="000000" w:themeColor="text1"/>
          <w:sz w:val="44"/>
          <w:szCs w:val="44"/>
          <w14:textFill>
            <w14:solidFill>
              <w14:schemeClr w14:val="tx1"/>
            </w14:solidFill>
          </w14:textFill>
        </w:rPr>
        <w:t>季教材采购项目</w:t>
      </w:r>
    </w:p>
    <w:p>
      <w:pPr>
        <w:pStyle w:val="53"/>
        <w:spacing w:line="360" w:lineRule="auto"/>
        <w:jc w:val="center"/>
        <w:outlineLvl w:val="0"/>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000000" w:themeColor="text1"/>
          <w:sz w:val="44"/>
          <w:szCs w:val="44"/>
          <w14:textFill>
            <w14:solidFill>
              <w14:schemeClr w14:val="tx1"/>
            </w14:solidFill>
          </w14:textFill>
        </w:rPr>
        <w:t>函</w:t>
      </w:r>
    </w:p>
    <w:p>
      <w:pPr>
        <w:spacing w:after="0" w:line="500" w:lineRule="exact"/>
        <w:ind w:firstLine="480" w:firstLineChars="200"/>
        <w:rPr>
          <w:rFonts w:ascii="仿宋" w:hAnsi="仿宋" w:eastAsia="仿宋"/>
          <w:color w:val="000000" w:themeColor="text1"/>
          <w:sz w:val="24"/>
          <w:szCs w:val="24"/>
          <w:highlight w:val="none"/>
          <w14:textFill>
            <w14:solidFill>
              <w14:schemeClr w14:val="tx1"/>
            </w14:solidFill>
          </w14:textFill>
        </w:rPr>
      </w:pPr>
      <w:bookmarkStart w:id="45" w:name="_Hlk10840310"/>
      <w:r>
        <w:rPr>
          <w:rFonts w:hint="eastAsia" w:ascii="仿宋" w:hAnsi="仿宋" w:eastAsia="仿宋"/>
          <w:color w:val="000000" w:themeColor="text1"/>
          <w:sz w:val="24"/>
          <w:szCs w:val="24"/>
          <w:highlight w:val="none"/>
          <w14:textFill>
            <w14:solidFill>
              <w14:schemeClr w14:val="tx1"/>
            </w14:solidFill>
          </w14:textFill>
        </w:rPr>
        <w:t>江西科技学院是一所以工学、管理学、艺术学为主，多学科协调发展的全日制民办:普通本科高校，具有颁发国家承认的统招本、专科学历资格，并具有学士学位授子权，秉承公开、公平、公正原则，经学校研究决定，现将</w:t>
      </w:r>
      <w:r>
        <w:rPr>
          <w:rFonts w:hint="eastAsia" w:ascii="仿宋" w:hAnsi="仿宋" w:eastAsia="仿宋"/>
          <w:b w:val="0"/>
          <w:bCs/>
          <w:color w:val="000000" w:themeColor="text1"/>
          <w:sz w:val="24"/>
          <w:szCs w:val="24"/>
          <w14:textFill>
            <w14:solidFill>
              <w14:schemeClr w14:val="tx1"/>
            </w14:solidFill>
          </w14:textFill>
        </w:rPr>
        <w:t>江西科技学院202</w:t>
      </w:r>
      <w:r>
        <w:rPr>
          <w:rFonts w:hint="eastAsia" w:ascii="仿宋" w:hAnsi="仿宋" w:eastAsia="仿宋"/>
          <w:b w:val="0"/>
          <w:bCs/>
          <w:color w:val="000000" w:themeColor="text1"/>
          <w:sz w:val="24"/>
          <w:szCs w:val="24"/>
          <w:lang w:val="en-US" w:eastAsia="zh-CN"/>
          <w14:textFill>
            <w14:solidFill>
              <w14:schemeClr w14:val="tx1"/>
            </w14:solidFill>
          </w14:textFill>
        </w:rPr>
        <w:t>4</w:t>
      </w:r>
      <w:r>
        <w:rPr>
          <w:rFonts w:hint="eastAsia" w:ascii="仿宋" w:hAnsi="仿宋" w:eastAsia="仿宋"/>
          <w:b w:val="0"/>
          <w:bCs/>
          <w:color w:val="000000" w:themeColor="text1"/>
          <w:sz w:val="24"/>
          <w:szCs w:val="24"/>
          <w14:textFill>
            <w14:solidFill>
              <w14:schemeClr w14:val="tx1"/>
            </w14:solidFill>
          </w14:textFill>
        </w:rPr>
        <w:t>年</w:t>
      </w:r>
      <w:r>
        <w:rPr>
          <w:rFonts w:hint="eastAsia" w:ascii="仿宋" w:hAnsi="仿宋" w:eastAsia="仿宋"/>
          <w:b w:val="0"/>
          <w:bCs/>
          <w:color w:val="000000" w:themeColor="text1"/>
          <w:sz w:val="24"/>
          <w:szCs w:val="24"/>
          <w:lang w:val="en-US" w:eastAsia="zh-CN"/>
          <w14:textFill>
            <w14:solidFill>
              <w14:schemeClr w14:val="tx1"/>
            </w14:solidFill>
          </w14:textFill>
        </w:rPr>
        <w:t>秋</w:t>
      </w:r>
      <w:r>
        <w:rPr>
          <w:rFonts w:hint="eastAsia" w:ascii="仿宋" w:hAnsi="仿宋" w:eastAsia="仿宋"/>
          <w:b w:val="0"/>
          <w:bCs/>
          <w:color w:val="000000" w:themeColor="text1"/>
          <w:sz w:val="24"/>
          <w:szCs w:val="24"/>
          <w14:textFill>
            <w14:solidFill>
              <w14:schemeClr w14:val="tx1"/>
            </w14:solidFill>
          </w14:textFill>
        </w:rPr>
        <w:t>季教材采购项目</w:t>
      </w:r>
      <w:r>
        <w:rPr>
          <w:rFonts w:hint="eastAsia" w:ascii="仿宋" w:hAnsi="仿宋" w:eastAsia="仿宋"/>
          <w:color w:val="000000" w:themeColor="text1"/>
          <w:sz w:val="24"/>
          <w:szCs w:val="24"/>
          <w:highlight w:val="none"/>
          <w14:textFill>
            <w14:solidFill>
              <w14:schemeClr w14:val="tx1"/>
            </w14:solidFill>
          </w14:textFill>
        </w:rPr>
        <w:t>公开询价信息公布，欢迎国内优质供应商积极参与，校内教职工均可推荐符合条件的供应商来参与，以利于做好信息透明、机会均等、程序规范、标准统一的要求。</w:t>
      </w:r>
    </w:p>
    <w:p>
      <w:pPr>
        <w:spacing w:after="0" w:line="500" w:lineRule="exact"/>
        <w:ind w:firstLine="364" w:firstLineChars="152"/>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一、项目说明</w:t>
      </w:r>
    </w:p>
    <w:p>
      <w:pPr>
        <w:widowControl w:val="0"/>
        <w:numPr>
          <w:ilvl w:val="1"/>
          <w:numId w:val="1"/>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项目编号：</w:t>
      </w:r>
      <w:r>
        <w:rPr>
          <w:rFonts w:hint="eastAsia" w:ascii="仿宋" w:hAnsi="仿宋" w:eastAsia="仿宋"/>
          <w:color w:val="000000" w:themeColor="text1"/>
          <w:sz w:val="24"/>
          <w:szCs w:val="24"/>
          <w:lang w:val="en-US" w:eastAsia="zh-CN"/>
          <w14:textFill>
            <w14:solidFill>
              <w14:schemeClr w14:val="tx1"/>
            </w14:solidFill>
          </w14:textFill>
        </w:rPr>
        <w:t>202407080001</w:t>
      </w:r>
    </w:p>
    <w:p>
      <w:pPr>
        <w:widowControl w:val="0"/>
        <w:numPr>
          <w:ilvl w:val="1"/>
          <w:numId w:val="1"/>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w:t>
      </w:r>
      <w:r>
        <w:rPr>
          <w:rFonts w:hint="eastAsia" w:ascii="仿宋" w:hAnsi="仿宋" w:eastAsia="仿宋"/>
          <w:b w:val="0"/>
          <w:bCs/>
          <w:color w:val="000000" w:themeColor="text1"/>
          <w:sz w:val="24"/>
          <w:szCs w:val="24"/>
          <w14:textFill>
            <w14:solidFill>
              <w14:schemeClr w14:val="tx1"/>
            </w14:solidFill>
          </w14:textFill>
        </w:rPr>
        <w:t>江西科技学院202</w:t>
      </w:r>
      <w:r>
        <w:rPr>
          <w:rFonts w:hint="eastAsia" w:ascii="仿宋" w:hAnsi="仿宋" w:eastAsia="仿宋"/>
          <w:b w:val="0"/>
          <w:bCs/>
          <w:color w:val="000000" w:themeColor="text1"/>
          <w:sz w:val="24"/>
          <w:szCs w:val="24"/>
          <w:lang w:val="en-US" w:eastAsia="zh-CN"/>
          <w14:textFill>
            <w14:solidFill>
              <w14:schemeClr w14:val="tx1"/>
            </w14:solidFill>
          </w14:textFill>
        </w:rPr>
        <w:t>4</w:t>
      </w:r>
      <w:r>
        <w:rPr>
          <w:rFonts w:hint="eastAsia" w:ascii="仿宋" w:hAnsi="仿宋" w:eastAsia="仿宋"/>
          <w:b w:val="0"/>
          <w:bCs/>
          <w:color w:val="000000" w:themeColor="text1"/>
          <w:sz w:val="24"/>
          <w:szCs w:val="24"/>
          <w14:textFill>
            <w14:solidFill>
              <w14:schemeClr w14:val="tx1"/>
            </w14:solidFill>
          </w14:textFill>
        </w:rPr>
        <w:t>年</w:t>
      </w:r>
      <w:r>
        <w:rPr>
          <w:rFonts w:hint="eastAsia" w:ascii="仿宋" w:hAnsi="仿宋" w:eastAsia="仿宋"/>
          <w:b w:val="0"/>
          <w:bCs/>
          <w:color w:val="000000" w:themeColor="text1"/>
          <w:sz w:val="24"/>
          <w:szCs w:val="24"/>
          <w:lang w:val="en-US" w:eastAsia="zh-CN"/>
          <w14:textFill>
            <w14:solidFill>
              <w14:schemeClr w14:val="tx1"/>
            </w14:solidFill>
          </w14:textFill>
        </w:rPr>
        <w:t>秋</w:t>
      </w:r>
      <w:r>
        <w:rPr>
          <w:rFonts w:hint="eastAsia" w:ascii="仿宋" w:hAnsi="仿宋" w:eastAsia="仿宋"/>
          <w:b w:val="0"/>
          <w:bCs/>
          <w:color w:val="000000" w:themeColor="text1"/>
          <w:sz w:val="24"/>
          <w:szCs w:val="24"/>
          <w14:textFill>
            <w14:solidFill>
              <w14:schemeClr w14:val="tx1"/>
            </w14:solidFill>
          </w14:textFill>
        </w:rPr>
        <w:t>季教材采购项目</w:t>
      </w:r>
    </w:p>
    <w:p>
      <w:pPr>
        <w:widowControl w:val="0"/>
        <w:numPr>
          <w:ilvl w:val="1"/>
          <w:numId w:val="1"/>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数量及主要技术要求:详见《公开询价货物一览表》。</w:t>
      </w:r>
    </w:p>
    <w:p>
      <w:pPr>
        <w:widowControl w:val="0"/>
        <w:numPr>
          <w:ilvl w:val="1"/>
          <w:numId w:val="1"/>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参与人资格标准：</w:t>
      </w:r>
    </w:p>
    <w:p>
      <w:pPr>
        <w:widowControl w:val="0"/>
        <w:spacing w:after="0" w:line="500" w:lineRule="exact"/>
        <w:ind w:left="83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本项目不接受联合体参与并采用资格预审制，发布公告后，各潜在参与人提供以下相关证明资料（扫描件），经审核通过后方可参与。</w:t>
      </w:r>
    </w:p>
    <w:p>
      <w:pPr>
        <w:pStyle w:val="56"/>
        <w:numPr>
          <w:ilvl w:val="0"/>
          <w:numId w:val="2"/>
        </w:numPr>
        <w:spacing w:after="0" w:line="460" w:lineRule="exact"/>
        <w:ind w:left="1276"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在中国境内注册具有独立法人资格且注册时间超过三年，具有有效的营业执照、税务登记证、组织机构代码证或具有“三证合一”营业执照；</w:t>
      </w:r>
    </w:p>
    <w:p>
      <w:pPr>
        <w:pStyle w:val="56"/>
        <w:numPr>
          <w:ilvl w:val="0"/>
          <w:numId w:val="2"/>
        </w:numPr>
        <w:spacing w:after="0" w:line="460" w:lineRule="exact"/>
        <w:ind w:left="1276"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参与人为</w:t>
      </w:r>
      <w:r>
        <w:rPr>
          <w:rFonts w:hint="eastAsia" w:ascii="仿宋" w:hAnsi="仿宋" w:eastAsia="仿宋"/>
          <w:color w:val="000000" w:themeColor="text1"/>
          <w:sz w:val="24"/>
          <w:szCs w:val="24"/>
          <w:lang w:val="en-US" w:eastAsia="zh-CN"/>
          <w14:textFill>
            <w14:solidFill>
              <w14:schemeClr w14:val="tx1"/>
            </w14:solidFill>
          </w14:textFill>
        </w:rPr>
        <w:t>教材</w:t>
      </w:r>
      <w:r>
        <w:rPr>
          <w:rFonts w:hint="eastAsia" w:ascii="仿宋" w:hAnsi="仿宋" w:eastAsia="仿宋"/>
          <w:color w:val="000000" w:themeColor="text1"/>
          <w:sz w:val="24"/>
          <w:szCs w:val="24"/>
          <w14:textFill>
            <w14:solidFill>
              <w14:schemeClr w14:val="tx1"/>
            </w14:solidFill>
          </w14:textFill>
        </w:rPr>
        <w:t>代理商的，则必须具有</w:t>
      </w:r>
      <w:r>
        <w:rPr>
          <w:rFonts w:hint="eastAsia" w:ascii="仿宋" w:hAnsi="仿宋" w:eastAsia="仿宋"/>
          <w:color w:val="000000" w:themeColor="text1"/>
          <w:sz w:val="24"/>
          <w:szCs w:val="24"/>
          <w:lang w:val="en-US" w:eastAsia="zh-CN"/>
          <w14:textFill>
            <w14:solidFill>
              <w14:schemeClr w14:val="tx1"/>
            </w14:solidFill>
          </w14:textFill>
        </w:rPr>
        <w:t>书商</w:t>
      </w:r>
      <w:r>
        <w:rPr>
          <w:rFonts w:hint="eastAsia" w:ascii="仿宋" w:hAnsi="仿宋" w:eastAsia="仿宋"/>
          <w:color w:val="000000" w:themeColor="text1"/>
          <w:sz w:val="24"/>
          <w:szCs w:val="24"/>
          <w14:textFill>
            <w14:solidFill>
              <w14:schemeClr w14:val="tx1"/>
            </w14:solidFill>
          </w14:textFill>
        </w:rPr>
        <w:t>厂家针对所投主要</w:t>
      </w:r>
      <w:r>
        <w:rPr>
          <w:rFonts w:hint="eastAsia" w:ascii="仿宋" w:hAnsi="仿宋" w:eastAsia="仿宋"/>
          <w:color w:val="000000" w:themeColor="text1"/>
          <w:sz w:val="24"/>
          <w:szCs w:val="24"/>
          <w:lang w:val="en-US" w:eastAsia="zh-CN"/>
          <w14:textFill>
            <w14:solidFill>
              <w14:schemeClr w14:val="tx1"/>
            </w14:solidFill>
          </w14:textFill>
        </w:rPr>
        <w:t>教材</w:t>
      </w:r>
      <w:r>
        <w:rPr>
          <w:rFonts w:hint="eastAsia" w:ascii="仿宋" w:hAnsi="仿宋" w:eastAsia="仿宋"/>
          <w:color w:val="000000" w:themeColor="text1"/>
          <w:sz w:val="24"/>
          <w:szCs w:val="24"/>
          <w14:textFill>
            <w14:solidFill>
              <w14:schemeClr w14:val="tx1"/>
            </w14:solidFill>
          </w14:textFill>
        </w:rPr>
        <w:t>的授权书及售后服务承诺书；</w:t>
      </w:r>
      <w:bookmarkStart w:id="179" w:name="_GoBack"/>
      <w:bookmarkEnd w:id="179"/>
    </w:p>
    <w:p>
      <w:pPr>
        <w:pStyle w:val="56"/>
        <w:numPr>
          <w:ilvl w:val="0"/>
          <w:numId w:val="2"/>
        </w:numPr>
        <w:spacing w:after="0" w:line="460" w:lineRule="exact"/>
        <w:ind w:left="1276"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经处于重大税收违法案件当事人名单或政府采购严重违法失信行为记录名单状态的。</w:t>
      </w:r>
      <w:r>
        <w:rPr>
          <w:rFonts w:hint="eastAsia" w:ascii="仿宋" w:hAnsi="仿宋" w:eastAsia="仿宋"/>
          <w:b/>
          <w:bCs/>
          <w:color w:val="000000" w:themeColor="text1"/>
          <w:sz w:val="24"/>
          <w:szCs w:val="24"/>
          <w14:textFill>
            <w14:solidFill>
              <w14:schemeClr w14:val="tx1"/>
            </w14:solidFill>
          </w14:textFill>
        </w:rPr>
        <w:t>参与人需对以上情况提供《承诺书》</w:t>
      </w:r>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以及“信用中国”征信报告。</w:t>
      </w:r>
    </w:p>
    <w:p>
      <w:pPr>
        <w:pStyle w:val="56"/>
        <w:numPr>
          <w:ilvl w:val="0"/>
          <w:numId w:val="2"/>
        </w:numPr>
        <w:spacing w:after="0" w:line="460" w:lineRule="exact"/>
        <w:ind w:left="1276"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参与人应具</w:t>
      </w:r>
      <w:r>
        <w:rPr>
          <w:rFonts w:ascii="仿宋" w:hAnsi="仿宋" w:eastAsia="仿宋"/>
          <w:color w:val="000000" w:themeColor="text1"/>
          <w:sz w:val="24"/>
          <w:szCs w:val="24"/>
          <w14:textFill>
            <w14:solidFill>
              <w14:schemeClr w14:val="tx1"/>
            </w14:solidFill>
          </w14:textFill>
        </w:rPr>
        <w:t>有提</w:t>
      </w:r>
      <w:r>
        <w:rPr>
          <w:rFonts w:hint="eastAsia" w:ascii="仿宋" w:hAnsi="仿宋" w:eastAsia="仿宋"/>
          <w:color w:val="000000" w:themeColor="text1"/>
          <w:sz w:val="24"/>
          <w:szCs w:val="24"/>
          <w14:textFill>
            <w14:solidFill>
              <w14:schemeClr w14:val="tx1"/>
            </w14:solidFill>
          </w14:textFill>
        </w:rPr>
        <w:t>供</w:t>
      </w:r>
      <w:r>
        <w:rPr>
          <w:rFonts w:hint="eastAsia" w:ascii="仿宋" w:hAnsi="仿宋" w:eastAsia="仿宋" w:cs="仿宋"/>
          <w:color w:val="000000" w:themeColor="text1"/>
          <w:sz w:val="24"/>
          <w:szCs w:val="24"/>
          <w14:textFill>
            <w14:solidFill>
              <w14:schemeClr w14:val="tx1"/>
            </w14:solidFill>
          </w14:textFill>
        </w:rPr>
        <w:t>国内出版社代理或发行</w:t>
      </w:r>
      <w:r>
        <w:rPr>
          <w:rFonts w:hint="eastAsia" w:ascii="仿宋" w:hAnsi="仿宋" w:eastAsia="仿宋" w:cs="仿宋"/>
          <w:color w:val="000000" w:themeColor="text1"/>
          <w:sz w:val="24"/>
          <w:szCs w:val="24"/>
          <w:highlight w:val="none"/>
          <w14:textFill>
            <w14:solidFill>
              <w14:schemeClr w14:val="tx1"/>
            </w14:solidFill>
          </w14:textFill>
        </w:rPr>
        <w:t>资</w:t>
      </w:r>
      <w:r>
        <w:rPr>
          <w:rFonts w:hint="eastAsia" w:ascii="仿宋" w:hAnsi="仿宋" w:eastAsia="仿宋"/>
          <w:color w:val="000000" w:themeColor="text1"/>
          <w:sz w:val="24"/>
          <w:szCs w:val="24"/>
          <w:highlight w:val="none"/>
          <w14:textFill>
            <w14:solidFill>
              <w14:schemeClr w14:val="tx1"/>
            </w14:solidFill>
          </w14:textFill>
        </w:rPr>
        <w:t>质</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并具有高校教材征订、储运、调剂、退换及结算能力</w:t>
      </w:r>
      <w:r>
        <w:rPr>
          <w:rFonts w:hint="eastAsia" w:ascii="仿宋" w:hAnsi="仿宋" w:eastAsia="仿宋"/>
          <w:color w:val="000000" w:themeColor="text1"/>
          <w:sz w:val="24"/>
          <w:szCs w:val="24"/>
          <w14:textFill>
            <w14:solidFill>
              <w14:schemeClr w14:val="tx1"/>
            </w14:solidFill>
          </w14:textFill>
        </w:rPr>
        <w:t>。</w:t>
      </w:r>
    </w:p>
    <w:p>
      <w:pPr>
        <w:widowControl w:val="0"/>
        <w:numPr>
          <w:ilvl w:val="1"/>
          <w:numId w:val="1"/>
        </w:numPr>
        <w:spacing w:after="0" w:line="500" w:lineRule="exac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资格预审：请参与人在购买竞争性磋商文件前将以上第4条所列的证明材料以电子扫描件形式发送给采购人进行审核，审核通过后根据本项目联系人指引，注册中教集团SRM采购平台。联系人：</w:t>
      </w:r>
      <w:r>
        <w:rPr>
          <w:rFonts w:hint="eastAsia" w:ascii="仿宋" w:hAnsi="仿宋" w:eastAsia="仿宋"/>
          <w:b/>
          <w:bCs/>
          <w:color w:val="000000" w:themeColor="text1"/>
          <w:sz w:val="24"/>
          <w:szCs w:val="24"/>
          <w:lang w:val="en-US" w:eastAsia="zh-CN"/>
          <w14:textFill>
            <w14:solidFill>
              <w14:schemeClr w14:val="tx1"/>
            </w14:solidFill>
          </w14:textFill>
        </w:rPr>
        <w:t>杨宇彪</w:t>
      </w:r>
      <w:r>
        <w:rPr>
          <w:rFonts w:hint="eastAsia" w:ascii="仿宋" w:hAnsi="仿宋" w:eastAsia="仿宋"/>
          <w:b/>
          <w:bCs/>
          <w:color w:val="000000" w:themeColor="text1"/>
          <w:sz w:val="24"/>
          <w:szCs w:val="24"/>
          <w14:textFill>
            <w14:solidFill>
              <w14:schemeClr w14:val="tx1"/>
            </w14:solidFill>
          </w14:textFill>
        </w:rPr>
        <w:t>，电话：</w:t>
      </w:r>
      <w:r>
        <w:rPr>
          <w:rFonts w:hint="eastAsia" w:ascii="仿宋" w:hAnsi="仿宋" w:eastAsia="仿宋"/>
          <w:b/>
          <w:bCs/>
          <w:color w:val="000000" w:themeColor="text1"/>
          <w:sz w:val="24"/>
          <w:szCs w:val="24"/>
          <w:lang w:val="en-US" w:eastAsia="zh-CN"/>
          <w14:textFill>
            <w14:solidFill>
              <w14:schemeClr w14:val="tx1"/>
            </w14:solidFill>
          </w14:textFill>
        </w:rPr>
        <w:t>13330069736</w:t>
      </w:r>
      <w:r>
        <w:rPr>
          <w:rFonts w:hint="eastAsia" w:ascii="仿宋" w:hAnsi="仿宋" w:eastAsia="仿宋"/>
          <w:b/>
          <w:bCs/>
          <w:color w:val="000000" w:themeColor="text1"/>
          <w:sz w:val="24"/>
          <w:szCs w:val="24"/>
          <w14:textFill>
            <w14:solidFill>
              <w14:schemeClr w14:val="tx1"/>
            </w14:solidFill>
          </w14:textFill>
        </w:rPr>
        <w:t>。</w:t>
      </w:r>
    </w:p>
    <w:p>
      <w:pPr>
        <w:widowControl w:val="0"/>
        <w:numPr>
          <w:ilvl w:val="1"/>
          <w:numId w:val="1"/>
        </w:numPr>
        <w:spacing w:after="0" w:line="500" w:lineRule="exact"/>
        <w:rPr>
          <w:rFonts w:ascii="仿宋" w:hAnsi="仿宋" w:eastAsia="仿宋"/>
          <w:color w:val="000000" w:themeColor="text1"/>
          <w:sz w:val="24"/>
          <w:szCs w:val="24"/>
          <w:shd w:val="clear" w:color="auto" w:fill="FFFFFF"/>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报价响应文件递交方式：□SRM采购平台</w:t>
      </w:r>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按规定时间送达或邮寄。</w:t>
      </w:r>
    </w:p>
    <w:p>
      <w:pPr>
        <w:widowControl w:val="0"/>
        <w:numPr>
          <w:ilvl w:val="1"/>
          <w:numId w:val="1"/>
        </w:numPr>
        <w:spacing w:after="0" w:line="500" w:lineRule="exact"/>
        <w:rPr>
          <w:rFonts w:ascii="仿宋" w:hAnsi="仿宋" w:eastAsia="仿宋"/>
          <w:b/>
          <w:bCs/>
          <w:color w:val="000000" w:themeColor="text1"/>
          <w:sz w:val="24"/>
          <w:szCs w:val="24"/>
          <w:shd w:val="clear" w:color="auto" w:fill="FFFFFF"/>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报价响应文件递交截止时间</w:t>
      </w:r>
      <w:r>
        <w:rPr>
          <w:rFonts w:hint="eastAsia" w:ascii="仿宋" w:hAnsi="仿宋" w:eastAsia="仿宋"/>
          <w:b/>
          <w:bCs/>
          <w:color w:val="000000" w:themeColor="text1"/>
          <w:sz w:val="24"/>
          <w:szCs w:val="24"/>
          <w:shd w:val="clear" w:color="auto" w:fill="FFFFFF"/>
          <w14:textFill>
            <w14:solidFill>
              <w14:schemeClr w14:val="tx1"/>
            </w14:solidFill>
          </w14:textFill>
        </w:rPr>
        <w:t>：</w:t>
      </w:r>
      <w:r>
        <w:rPr>
          <w:rFonts w:hint="eastAsia" w:ascii="仿宋" w:hAnsi="仿宋" w:eastAsia="仿宋"/>
          <w:b/>
          <w:bCs/>
          <w:color w:val="000000" w:themeColor="text1"/>
          <w:sz w:val="24"/>
          <w:szCs w:val="24"/>
          <w:shd w:val="clear" w:color="auto" w:fill="FFFFFF"/>
          <w:lang w:val="en-US" w:eastAsia="zh-CN"/>
          <w14:textFill>
            <w14:solidFill>
              <w14:schemeClr w14:val="tx1"/>
            </w14:solidFill>
          </w14:textFill>
        </w:rPr>
        <w:t>2024年</w:t>
      </w:r>
      <w:r>
        <w:rPr>
          <w:rFonts w:hint="eastAsia" w:ascii="仿宋" w:hAnsi="仿宋" w:eastAsia="仿宋"/>
          <w:b/>
          <w:bCs/>
          <w:color w:val="000000" w:themeColor="text1"/>
          <w:sz w:val="24"/>
          <w:szCs w:val="24"/>
          <w:shd w:val="clear" w:color="auto" w:fill="FFFFFF"/>
          <w14:textFill>
            <w14:solidFill>
              <w14:schemeClr w14:val="tx1"/>
            </w14:solidFill>
          </w14:textFill>
        </w:rPr>
        <w:t>年</w:t>
      </w:r>
      <w:r>
        <w:rPr>
          <w:rFonts w:hint="eastAsia" w:ascii="仿宋" w:hAnsi="仿宋" w:eastAsia="仿宋"/>
          <w:b/>
          <w:bCs/>
          <w:color w:val="000000" w:themeColor="text1"/>
          <w:sz w:val="24"/>
          <w:szCs w:val="24"/>
          <w:shd w:val="clear" w:color="auto" w:fill="FFFFFF"/>
          <w:lang w:val="en-US" w:eastAsia="zh-CN"/>
          <w14:textFill>
            <w14:solidFill>
              <w14:schemeClr w14:val="tx1"/>
            </w14:solidFill>
          </w14:textFill>
        </w:rPr>
        <w:t>07</w:t>
      </w:r>
      <w:r>
        <w:rPr>
          <w:rFonts w:ascii="仿宋" w:hAnsi="仿宋" w:eastAsia="仿宋"/>
          <w:b/>
          <w:bCs/>
          <w:color w:val="000000" w:themeColor="text1"/>
          <w:sz w:val="24"/>
          <w:szCs w:val="24"/>
          <w:shd w:val="clear" w:color="auto" w:fill="FFFFFF"/>
          <w14:textFill>
            <w14:solidFill>
              <w14:schemeClr w14:val="tx1"/>
            </w14:solidFill>
          </w14:textFill>
        </w:rPr>
        <w:t>月</w:t>
      </w:r>
      <w:r>
        <w:rPr>
          <w:rFonts w:hint="eastAsia" w:ascii="仿宋" w:hAnsi="仿宋" w:eastAsia="仿宋"/>
          <w:b/>
          <w:bCs/>
          <w:color w:val="000000" w:themeColor="text1"/>
          <w:sz w:val="24"/>
          <w:szCs w:val="24"/>
          <w:shd w:val="clear" w:color="auto" w:fill="FFFFFF"/>
          <w:lang w:val="en-US" w:eastAsia="zh-CN"/>
          <w14:textFill>
            <w14:solidFill>
              <w14:schemeClr w14:val="tx1"/>
            </w14:solidFill>
          </w14:textFill>
        </w:rPr>
        <w:t>12</w:t>
      </w:r>
      <w:r>
        <w:rPr>
          <w:rFonts w:ascii="仿宋" w:hAnsi="仿宋" w:eastAsia="仿宋"/>
          <w:b/>
          <w:bCs/>
          <w:color w:val="000000" w:themeColor="text1"/>
          <w:sz w:val="24"/>
          <w:szCs w:val="24"/>
          <w:shd w:val="clear" w:color="auto" w:fill="FFFFFF"/>
          <w14:textFill>
            <w14:solidFill>
              <w14:schemeClr w14:val="tx1"/>
            </w14:solidFill>
          </w14:textFill>
        </w:rPr>
        <w:t>日</w:t>
      </w:r>
      <w:r>
        <w:rPr>
          <w:rFonts w:hint="eastAsia" w:ascii="仿宋" w:hAnsi="仿宋" w:eastAsia="仿宋"/>
          <w:b/>
          <w:bCs/>
          <w:color w:val="000000" w:themeColor="text1"/>
          <w:sz w:val="24"/>
          <w:szCs w:val="24"/>
          <w:shd w:val="clear" w:color="auto" w:fill="FFFFFF"/>
          <w14:textFill>
            <w14:solidFill>
              <w14:schemeClr w14:val="tx1"/>
            </w14:solidFill>
          </w14:textFill>
        </w:rPr>
        <w:t>下午</w:t>
      </w:r>
      <w:r>
        <w:rPr>
          <w:rFonts w:ascii="仿宋" w:hAnsi="仿宋" w:eastAsia="仿宋"/>
          <w:b/>
          <w:bCs/>
          <w:color w:val="000000" w:themeColor="text1"/>
          <w:sz w:val="24"/>
          <w:szCs w:val="24"/>
          <w:shd w:val="clear" w:color="auto" w:fill="FFFFFF"/>
          <w14:textFill>
            <w14:solidFill>
              <w14:schemeClr w14:val="tx1"/>
            </w14:solidFill>
          </w14:textFill>
        </w:rPr>
        <w:t>16</w:t>
      </w:r>
      <w:r>
        <w:rPr>
          <w:rFonts w:hint="eastAsia" w:ascii="仿宋" w:hAnsi="仿宋" w:eastAsia="仿宋"/>
          <w:b/>
          <w:bCs/>
          <w:color w:val="000000" w:themeColor="text1"/>
          <w:sz w:val="24"/>
          <w:szCs w:val="24"/>
          <w:shd w:val="clear" w:color="auto" w:fill="FFFFFF"/>
          <w14:textFill>
            <w14:solidFill>
              <w14:schemeClr w14:val="tx1"/>
            </w14:solidFill>
          </w14:textFill>
        </w:rPr>
        <w:t>:</w:t>
      </w:r>
      <w:r>
        <w:rPr>
          <w:rFonts w:ascii="仿宋" w:hAnsi="仿宋" w:eastAsia="仿宋"/>
          <w:b/>
          <w:bCs/>
          <w:color w:val="000000" w:themeColor="text1"/>
          <w:sz w:val="24"/>
          <w:szCs w:val="24"/>
          <w:shd w:val="clear" w:color="auto" w:fill="FFFFFF"/>
          <w14:textFill>
            <w14:solidFill>
              <w14:schemeClr w14:val="tx1"/>
            </w14:solidFill>
          </w14:textFill>
        </w:rPr>
        <w:t>00</w:t>
      </w:r>
      <w:r>
        <w:rPr>
          <w:rFonts w:hint="eastAsia" w:ascii="仿宋" w:hAnsi="仿宋" w:eastAsia="仿宋"/>
          <w:b/>
          <w:bCs/>
          <w:color w:val="000000" w:themeColor="text1"/>
          <w:sz w:val="24"/>
          <w:szCs w:val="24"/>
          <w:shd w:val="clear" w:color="auto" w:fill="FFFFFF"/>
          <w14:textFill>
            <w14:solidFill>
              <w14:schemeClr w14:val="tx1"/>
            </w14:solidFill>
          </w14:textFill>
        </w:rPr>
        <w:t>前（以参与人快递寄出时间为准，邮寄时应提前告知）。</w:t>
      </w:r>
    </w:p>
    <w:p>
      <w:pPr>
        <w:pStyle w:val="56"/>
        <w:numPr>
          <w:ilvl w:val="1"/>
          <w:numId w:val="1"/>
        </w:numPr>
        <w:spacing w:after="0" w:line="500" w:lineRule="exact"/>
        <w:ind w:firstLineChars="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报价响应文件递交地点：</w:t>
      </w:r>
      <w:r>
        <w:rPr>
          <w:rFonts w:hint="eastAsia" w:ascii="仿宋" w:hAnsi="仿宋" w:eastAsia="仿宋"/>
          <w:b/>
          <w:bCs/>
          <w:color w:val="000000" w:themeColor="text1"/>
          <w:sz w:val="24"/>
          <w:szCs w:val="24"/>
          <w:lang w:val="en-US" w:eastAsia="zh-CN"/>
          <w14:textFill>
            <w14:solidFill>
              <w14:schemeClr w14:val="tx1"/>
            </w14:solidFill>
          </w14:textFill>
        </w:rPr>
        <w:t>后勤中心204室</w:t>
      </w:r>
    </w:p>
    <w:p>
      <w:pPr>
        <w:pStyle w:val="56"/>
        <w:spacing w:after="0" w:line="500" w:lineRule="exact"/>
        <w:ind w:left="839" w:firstLine="0" w:firstLineChars="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联系人：</w:t>
      </w:r>
      <w:r>
        <w:rPr>
          <w:rFonts w:hint="eastAsia" w:ascii="仿宋" w:hAnsi="仿宋" w:eastAsia="仿宋"/>
          <w:b/>
          <w:bCs/>
          <w:color w:val="000000" w:themeColor="text1"/>
          <w:sz w:val="24"/>
          <w:szCs w:val="24"/>
          <w:lang w:val="en-US" w:eastAsia="zh-CN"/>
          <w14:textFill>
            <w14:solidFill>
              <w14:schemeClr w14:val="tx1"/>
            </w14:solidFill>
          </w14:textFill>
        </w:rPr>
        <w:t>杨宇彪</w:t>
      </w:r>
      <w:r>
        <w:rPr>
          <w:rFonts w:hint="eastAsia" w:ascii="仿宋" w:hAnsi="仿宋" w:eastAsia="仿宋"/>
          <w:b/>
          <w:bCs/>
          <w:color w:val="000000" w:themeColor="text1"/>
          <w:sz w:val="24"/>
          <w:szCs w:val="24"/>
          <w14:textFill>
            <w14:solidFill>
              <w14:schemeClr w14:val="tx1"/>
            </w14:solidFill>
          </w14:textFill>
        </w:rPr>
        <w:t>，电话：</w:t>
      </w:r>
      <w:r>
        <w:rPr>
          <w:rFonts w:hint="eastAsia" w:ascii="仿宋" w:hAnsi="仿宋" w:eastAsia="仿宋"/>
          <w:b/>
          <w:bCs/>
          <w:color w:val="000000" w:themeColor="text1"/>
          <w:sz w:val="24"/>
          <w:szCs w:val="24"/>
          <w:lang w:val="en-US" w:eastAsia="zh-CN"/>
          <w14:textFill>
            <w14:solidFill>
              <w14:schemeClr w14:val="tx1"/>
            </w14:solidFill>
          </w14:textFill>
        </w:rPr>
        <w:t>13330069736</w:t>
      </w:r>
      <w:r>
        <w:rPr>
          <w:rFonts w:hint="eastAsia" w:ascii="仿宋" w:hAnsi="仿宋" w:eastAsia="仿宋"/>
          <w:b/>
          <w:bCs/>
          <w:color w:val="000000" w:themeColor="text1"/>
          <w:sz w:val="24"/>
          <w:szCs w:val="24"/>
          <w14:textFill>
            <w14:solidFill>
              <w14:schemeClr w14:val="tx1"/>
            </w14:solidFill>
          </w14:textFill>
        </w:rPr>
        <w:t>。</w:t>
      </w:r>
    </w:p>
    <w:p>
      <w:pPr>
        <w:widowControl w:val="0"/>
        <w:numPr>
          <w:ilvl w:val="1"/>
          <w:numId w:val="1"/>
        </w:numPr>
        <w:spacing w:after="0"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参加本项目的参与人如对公开询价邀请函列示内容存有疑问的，</w:t>
      </w:r>
      <w:bookmarkStart w:id="46" w:name="_Hlk97917519"/>
      <w:r>
        <w:rPr>
          <w:rFonts w:hint="eastAsia" w:ascii="仿宋" w:hAnsi="仿宋" w:eastAsia="仿宋"/>
          <w:color w:val="000000" w:themeColor="text1"/>
          <w:sz w:val="24"/>
          <w:szCs w:val="24"/>
          <w14:textFill>
            <w14:solidFill>
              <w14:schemeClr w14:val="tx1"/>
            </w14:solidFill>
          </w14:textFill>
        </w:rPr>
        <w:t>请在购买竞争性磋商文件截止之日前将问题以书面形式（有效签署的原件并加盖公章）提交，采购人不对超时提交及未加盖公章的质疑文件进行回复。</w:t>
      </w:r>
    </w:p>
    <w:p>
      <w:pPr>
        <w:widowControl w:val="0"/>
        <w:tabs>
          <w:tab w:val="left" w:pos="839"/>
        </w:tabs>
        <w:spacing w:after="0" w:line="460" w:lineRule="exact"/>
        <w:ind w:left="839"/>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lang w:val="en-US" w:eastAsia="zh-CN"/>
          <w14:textFill>
            <w14:solidFill>
              <w14:schemeClr w14:val="tx1"/>
            </w14:solidFill>
          </w14:textFill>
        </w:rPr>
        <w:t>采购单位具体</w:t>
      </w:r>
      <w:r>
        <w:rPr>
          <w:rFonts w:hint="eastAsia" w:ascii="仿宋" w:hAnsi="仿宋" w:eastAsia="仿宋"/>
          <w:b/>
          <w:bCs/>
          <w:color w:val="000000" w:themeColor="text1"/>
          <w:sz w:val="24"/>
          <w:szCs w:val="24"/>
          <w14:textFill>
            <w14:solidFill>
              <w14:schemeClr w14:val="tx1"/>
            </w14:solidFill>
          </w14:textFill>
        </w:rPr>
        <w:t>项目联系人（学校采购部门）：</w:t>
      </w:r>
      <w:r>
        <w:rPr>
          <w:rFonts w:hint="eastAsia" w:ascii="仿宋" w:hAnsi="仿宋" w:eastAsia="仿宋"/>
          <w:b/>
          <w:bCs/>
          <w:color w:val="000000" w:themeColor="text1"/>
          <w:sz w:val="24"/>
          <w:szCs w:val="24"/>
          <w:lang w:val="en-US" w:eastAsia="zh-CN"/>
          <w14:textFill>
            <w14:solidFill>
              <w14:schemeClr w14:val="tx1"/>
            </w14:solidFill>
          </w14:textFill>
        </w:rPr>
        <w:t>杨宇彪</w:t>
      </w:r>
      <w:r>
        <w:rPr>
          <w:rFonts w:hint="eastAsia" w:ascii="仿宋" w:hAnsi="仿宋" w:eastAsia="仿宋"/>
          <w:b/>
          <w:bCs/>
          <w:color w:val="000000" w:themeColor="text1"/>
          <w:sz w:val="24"/>
          <w:szCs w:val="24"/>
          <w14:textFill>
            <w14:solidFill>
              <w14:schemeClr w14:val="tx1"/>
            </w14:solidFill>
          </w14:textFill>
        </w:rPr>
        <w:t>，电话：</w:t>
      </w:r>
      <w:r>
        <w:rPr>
          <w:rFonts w:hint="eastAsia" w:ascii="仿宋" w:hAnsi="仿宋" w:eastAsia="仿宋"/>
          <w:b/>
          <w:bCs/>
          <w:color w:val="000000" w:themeColor="text1"/>
          <w:sz w:val="24"/>
          <w:szCs w:val="24"/>
          <w:lang w:val="en-US" w:eastAsia="zh-CN"/>
          <w14:textFill>
            <w14:solidFill>
              <w14:schemeClr w14:val="tx1"/>
            </w14:solidFill>
          </w14:textFill>
        </w:rPr>
        <w:t>13330069736</w:t>
      </w:r>
    </w:p>
    <w:p>
      <w:pPr>
        <w:widowControl w:val="0"/>
        <w:tabs>
          <w:tab w:val="left" w:pos="839"/>
        </w:tabs>
        <w:spacing w:after="0" w:line="460" w:lineRule="exact"/>
        <w:ind w:left="839"/>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集团后勤部：</w:t>
      </w:r>
      <w:r>
        <w:rPr>
          <w:rFonts w:hint="eastAsia" w:ascii="仿宋" w:hAnsi="仿宋" w:eastAsia="仿宋"/>
          <w:color w:val="000000" w:themeColor="text1"/>
          <w:sz w:val="24"/>
          <w:szCs w:val="24"/>
          <w:lang w:val="en-US" w:eastAsia="zh-CN"/>
          <w14:textFill>
            <w14:solidFill>
              <w14:schemeClr w14:val="tx1"/>
            </w14:solidFill>
          </w14:textFill>
        </w:rPr>
        <w:t>牛文凤</w:t>
      </w:r>
      <w:r>
        <w:rPr>
          <w:rFonts w:hint="eastAsia" w:ascii="仿宋" w:hAnsi="仿宋" w:eastAsia="仿宋"/>
          <w:color w:val="000000" w:themeColor="text1"/>
          <w:sz w:val="24"/>
          <w:szCs w:val="24"/>
          <w14:textFill>
            <w14:solidFill>
              <w14:schemeClr w14:val="tx1"/>
            </w14:solidFill>
          </w14:textFill>
        </w:rPr>
        <w:t>，电话：</w:t>
      </w:r>
      <w:r>
        <w:rPr>
          <w:rFonts w:hint="eastAsia" w:ascii="仿宋" w:hAnsi="仿宋" w:eastAsia="仿宋"/>
          <w:color w:val="000000" w:themeColor="text1"/>
          <w:sz w:val="24"/>
          <w:szCs w:val="24"/>
          <w:lang w:val="en-US" w:eastAsia="zh-CN"/>
          <w14:textFill>
            <w14:solidFill>
              <w14:schemeClr w14:val="tx1"/>
            </w14:solidFill>
          </w14:textFill>
        </w:rPr>
        <w:t>15079049526</w:t>
      </w:r>
    </w:p>
    <w:p>
      <w:pPr>
        <w:widowControl w:val="0"/>
        <w:numPr>
          <w:ilvl w:val="1"/>
          <w:numId w:val="1"/>
        </w:numPr>
        <w:spacing w:after="0"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本项目最终成交结果会在中教集团旗下各平台公示，网址1：www.ceghqxz.com；网址2：https://srm.educationgroup.cn。参加本项目的参与人如对</w:t>
      </w:r>
      <w:r>
        <w:rPr>
          <w:rFonts w:hint="eastAsia" w:ascii="仿宋" w:hAnsi="仿宋" w:eastAsia="仿宋"/>
          <w:b/>
          <w:bCs/>
          <w:color w:val="000000" w:themeColor="text1"/>
          <w:sz w:val="24"/>
          <w:szCs w:val="24"/>
          <w14:textFill>
            <w14:solidFill>
              <w14:schemeClr w14:val="tx1"/>
            </w14:solidFill>
          </w14:textFill>
        </w:rPr>
        <w:t>采购过程和成交结果有异议的，</w:t>
      </w:r>
      <w:bookmarkEnd w:id="46"/>
      <w:r>
        <w:rPr>
          <w:rFonts w:hint="eastAsia" w:ascii="仿宋" w:hAnsi="仿宋" w:eastAsia="仿宋"/>
          <w:color w:val="000000" w:themeColor="text1"/>
          <w:sz w:val="24"/>
          <w:szCs w:val="24"/>
          <w14:textFill>
            <w14:solidFill>
              <w14:schemeClr w14:val="tx1"/>
            </w14:solidFill>
          </w14:textFill>
        </w:rPr>
        <w:t>请以书面形式（有效签署的原件并加盖公章），并附有相关的证据材料，提交至集团监察审计部。</w:t>
      </w:r>
    </w:p>
    <w:p>
      <w:pPr>
        <w:widowControl w:val="0"/>
        <w:tabs>
          <w:tab w:val="left" w:pos="839"/>
        </w:tabs>
        <w:spacing w:after="0" w:line="460" w:lineRule="exact"/>
        <w:ind w:left="83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投诉受理部门：中教集团监察审计部，投诉电话： 0791-88106510 /0791-88102608</w:t>
      </w:r>
    </w:p>
    <w:p>
      <w:pPr>
        <w:widowControl w:val="0"/>
        <w:tabs>
          <w:tab w:val="left" w:pos="839"/>
        </w:tabs>
        <w:spacing w:after="0" w:line="460" w:lineRule="exact"/>
        <w:ind w:left="42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二、参与人须知</w:t>
      </w:r>
    </w:p>
    <w:p>
      <w:pPr>
        <w:widowControl w:val="0"/>
        <w:numPr>
          <w:ilvl w:val="1"/>
          <w:numId w:val="3"/>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所有货物均以人民币报价。</w:t>
      </w:r>
    </w:p>
    <w:p>
      <w:pPr>
        <w:widowControl w:val="0"/>
        <w:numPr>
          <w:ilvl w:val="1"/>
          <w:numId w:val="3"/>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w:t>
      </w:r>
      <w:r>
        <w:rPr>
          <w:rFonts w:ascii="仿宋" w:hAnsi="仿宋" w:eastAsia="仿宋"/>
          <w:color w:val="000000" w:themeColor="text1"/>
          <w:sz w:val="24"/>
          <w:szCs w:val="24"/>
          <w14:textFill>
            <w14:solidFill>
              <w14:schemeClr w14:val="tx1"/>
            </w14:solidFill>
          </w14:textFill>
        </w:rPr>
        <w:t>必须用A4幅面纸张打印</w:t>
      </w:r>
      <w:r>
        <w:rPr>
          <w:rFonts w:hint="eastAsia" w:ascii="仿宋" w:hAnsi="仿宋" w:eastAsia="仿宋"/>
          <w:color w:val="000000" w:themeColor="text1"/>
          <w:sz w:val="24"/>
          <w:szCs w:val="24"/>
          <w14:textFill>
            <w14:solidFill>
              <w14:schemeClr w14:val="tx1"/>
            </w14:solidFill>
          </w14:textFill>
        </w:rPr>
        <w:t>，须由参与人填写并加盖公章。</w:t>
      </w:r>
    </w:p>
    <w:p>
      <w:pPr>
        <w:widowControl w:val="0"/>
        <w:numPr>
          <w:ilvl w:val="1"/>
          <w:numId w:val="3"/>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一个参与人只能提交一个报价响应文件，本项目不接受联合体报价。</w:t>
      </w:r>
    </w:p>
    <w:p>
      <w:pPr>
        <w:spacing w:after="0" w:line="500" w:lineRule="exact"/>
        <w:ind w:firstLine="364" w:firstLineChars="152"/>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三、售后服务要求</w:t>
      </w:r>
    </w:p>
    <w:p>
      <w:pPr>
        <w:widowControl w:val="0"/>
        <w:tabs>
          <w:tab w:val="left" w:pos="839"/>
        </w:tabs>
        <w:spacing w:after="0" w:line="460" w:lineRule="exact"/>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 交货时间：</w:t>
      </w:r>
      <w:r>
        <w:rPr>
          <w:rFonts w:hint="eastAsia" w:ascii="仿宋" w:hAnsi="仿宋" w:eastAsia="仿宋"/>
          <w:color w:val="000000" w:themeColor="text1"/>
          <w:sz w:val="24"/>
          <w:szCs w:val="24"/>
          <w:lang w:val="en-US" w:eastAsia="zh-CN"/>
          <w14:textFill>
            <w14:solidFill>
              <w14:schemeClr w14:val="tx1"/>
            </w14:solidFill>
          </w14:textFill>
        </w:rPr>
        <w:t>2024年8月25前交付</w:t>
      </w:r>
      <w:r>
        <w:rPr>
          <w:rFonts w:hint="eastAsia" w:ascii="仿宋" w:hAnsi="仿宋" w:eastAsia="仿宋"/>
          <w:color w:val="000000" w:themeColor="text1"/>
          <w:sz w:val="24"/>
          <w:szCs w:val="24"/>
          <w14:textFill>
            <w14:solidFill>
              <w14:schemeClr w14:val="tx1"/>
            </w14:solidFill>
          </w14:textFill>
        </w:rPr>
        <w:t>。</w:t>
      </w:r>
    </w:p>
    <w:p>
      <w:pPr>
        <w:widowControl w:val="0"/>
        <w:tabs>
          <w:tab w:val="left" w:pos="839"/>
        </w:tabs>
        <w:spacing w:after="0" w:line="460" w:lineRule="exact"/>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 交货地点：</w:t>
      </w:r>
      <w:r>
        <w:rPr>
          <w:rFonts w:hint="eastAsia" w:ascii="仿宋" w:hAnsi="仿宋" w:eastAsia="仿宋"/>
          <w:color w:val="000000" w:themeColor="text1"/>
          <w:sz w:val="24"/>
          <w:szCs w:val="24"/>
          <w:lang w:val="en-US" w:eastAsia="zh-CN"/>
          <w14:textFill>
            <w14:solidFill>
              <w14:schemeClr w14:val="tx1"/>
            </w14:solidFill>
          </w14:textFill>
        </w:rPr>
        <w:t>J5栋1楼</w:t>
      </w:r>
      <w:r>
        <w:rPr>
          <w:rFonts w:hint="eastAsia" w:ascii="仿宋" w:hAnsi="仿宋" w:eastAsia="仿宋"/>
          <w:color w:val="000000" w:themeColor="text1"/>
          <w:sz w:val="24"/>
          <w:szCs w:val="24"/>
          <w14:textFill>
            <w14:solidFill>
              <w14:schemeClr w14:val="tx1"/>
            </w14:solidFill>
          </w14:textFill>
        </w:rPr>
        <w:t>。</w:t>
      </w:r>
    </w:p>
    <w:p>
      <w:pPr>
        <w:keepNext w:val="0"/>
        <w:keepLines w:val="0"/>
        <w:pageBreakBefore w:val="0"/>
        <w:widowControl w:val="0"/>
        <w:tabs>
          <w:tab w:val="left" w:pos="839"/>
        </w:tabs>
        <w:kinsoku/>
        <w:wordWrap/>
        <w:overflowPunct/>
        <w:topLinePunct w:val="0"/>
        <w:autoSpaceDE/>
        <w:autoSpaceDN/>
        <w:bidi w:val="0"/>
        <w:adjustRightInd/>
        <w:snapToGrid/>
        <w:spacing w:after="0" w:line="460" w:lineRule="exact"/>
        <w:ind w:left="840" w:leftChars="218" w:hanging="360" w:hangingChars="150"/>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 付款方式：甲方按乙方所供教材实洋（以甲方书面确认的实际使用数量为准）结算，折扣率以合同所定折扣为准，码洋×折扣率=实洋。实际购书数量以甲方根据到货、退货情况书面确认为准。如甲方书面提供以班级为单位的教学发放表及班级学生名单，双方可据此对老师、学生教材费用进行核算。本合同实洋已包含乙方将教材运送至甲方指定交货地点交甲方指定收货人并经甲方验收合格之前的所有费用，包括但不限于成本及利润、税金、包装费、运输费、保险费、仓储费、损耗费装卸搬运费、辅材费，以及后续全部相关费用，包括但不限于后续的到货检验、质保、退换货、技术服务等费用，除要求甲方支付实洋外，乙方不得以任何形式和理由要求甲方另行支付其他任何费用。</w:t>
      </w:r>
    </w:p>
    <w:p>
      <w:pPr>
        <w:widowControl w:val="0"/>
        <w:tabs>
          <w:tab w:val="left" w:pos="839"/>
        </w:tabs>
        <w:spacing w:after="0" w:line="460" w:lineRule="exact"/>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color w:val="000000" w:themeColor="text1"/>
          <w:sz w:val="24"/>
          <w:szCs w:val="24"/>
          <w:lang w:val="en-US" w:eastAsia="zh-CN"/>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验收承诺：</w:t>
      </w:r>
    </w:p>
    <w:p>
      <w:pPr>
        <w:widowControl w:val="0"/>
        <w:tabs>
          <w:tab w:val="left" w:pos="839"/>
        </w:tabs>
        <w:spacing w:after="0" w:line="460" w:lineRule="exact"/>
        <w:ind w:left="839"/>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（1）按国家或行业或地方标准验收。产品质量应达到设计要求，应能通过质检等部门的检验。</w:t>
      </w:r>
    </w:p>
    <w:p>
      <w:pPr>
        <w:widowControl w:val="0"/>
        <w:tabs>
          <w:tab w:val="left" w:pos="839"/>
        </w:tabs>
        <w:spacing w:after="0" w:line="460" w:lineRule="exact"/>
        <w:ind w:left="839"/>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（2）成交参与人应按合同规定的时间和数量等货物运输至采购人项目所在地，过程中所发生的一切费用由成交参与人承担。</w:t>
      </w:r>
    </w:p>
    <w:p>
      <w:pPr>
        <w:widowControl w:val="0"/>
        <w:tabs>
          <w:tab w:val="left" w:pos="839"/>
        </w:tabs>
        <w:spacing w:after="0" w:line="460" w:lineRule="exact"/>
        <w:ind w:left="839"/>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（3）质量要求：完全符合成交条件所规定的质量、规格要求，必须为全新的未经使用，无损失运到现场。</w:t>
      </w:r>
    </w:p>
    <w:p>
      <w:pPr>
        <w:widowControl w:val="0"/>
        <w:tabs>
          <w:tab w:val="left" w:pos="839"/>
        </w:tabs>
        <w:spacing w:after="0" w:line="460" w:lineRule="exact"/>
        <w:ind w:left="839"/>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售后服务承诺：项目整体质保期不少于验收合格后1年。在保质期内，乙方应对非人为因素损坏的物品负责包换。</w:t>
      </w:r>
    </w:p>
    <w:p>
      <w:pPr>
        <w:spacing w:after="0" w:line="500" w:lineRule="exact"/>
        <w:ind w:firstLine="364" w:firstLineChars="152"/>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四、确定成交参与人标准及原则：</w:t>
      </w:r>
    </w:p>
    <w:p>
      <w:pPr>
        <w:pStyle w:val="56"/>
        <w:numPr>
          <w:ilvl w:val="0"/>
          <w:numId w:val="4"/>
        </w:numPr>
        <w:spacing w:after="0" w:line="500" w:lineRule="exact"/>
        <w:ind w:left="851" w:hanging="425"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本项目为自有资金而非财政性资金采购，采购人按企业内部规定的标准进行评定</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w:t>
      </w:r>
    </w:p>
    <w:p>
      <w:pPr>
        <w:pStyle w:val="56"/>
        <w:numPr>
          <w:ilvl w:val="0"/>
          <w:numId w:val="4"/>
        </w:numPr>
        <w:spacing w:after="0" w:line="500" w:lineRule="exact"/>
        <w:ind w:left="851" w:hanging="425"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参与人所投物品符合需求、质量和服务等的要求,经过磋商所报价格为合理价格的参与人为成交参与人。</w:t>
      </w:r>
    </w:p>
    <w:p>
      <w:pPr>
        <w:pStyle w:val="56"/>
        <w:numPr>
          <w:ilvl w:val="0"/>
          <w:numId w:val="4"/>
        </w:numPr>
        <w:spacing w:after="0" w:line="500" w:lineRule="exact"/>
        <w:ind w:left="851" w:hanging="425"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最低报价不作为成交的保证。</w:t>
      </w:r>
    </w:p>
    <w:p>
      <w:pPr>
        <w:pStyle w:val="56"/>
        <w:spacing w:after="0" w:line="500" w:lineRule="exact"/>
        <w:ind w:left="851" w:firstLine="0" w:firstLineChars="0"/>
        <w:jc w:val="left"/>
        <w:rPr>
          <w:rFonts w:ascii="仿宋" w:hAnsi="仿宋" w:eastAsia="仿宋"/>
          <w:color w:val="000000" w:themeColor="text1"/>
          <w:sz w:val="24"/>
          <w:szCs w:val="24"/>
          <w14:textFill>
            <w14:solidFill>
              <w14:schemeClr w14:val="tx1"/>
            </w14:solidFill>
          </w14:textFill>
        </w:rPr>
      </w:pPr>
    </w:p>
    <w:p>
      <w:pPr>
        <w:pStyle w:val="56"/>
        <w:spacing w:after="0" w:line="500" w:lineRule="exact"/>
        <w:ind w:left="851" w:firstLine="0" w:firstLineChars="0"/>
        <w:jc w:val="left"/>
        <w:rPr>
          <w:rFonts w:ascii="仿宋" w:hAnsi="仿宋" w:eastAsia="仿宋"/>
          <w:color w:val="000000" w:themeColor="text1"/>
          <w:sz w:val="24"/>
          <w:szCs w:val="24"/>
          <w14:textFill>
            <w14:solidFill>
              <w14:schemeClr w14:val="tx1"/>
            </w14:solidFill>
          </w14:textFill>
        </w:rPr>
      </w:pPr>
    </w:p>
    <w:p>
      <w:pPr>
        <w:pStyle w:val="56"/>
        <w:spacing w:after="0" w:line="500" w:lineRule="exact"/>
        <w:ind w:left="851" w:firstLine="0" w:firstLineChars="0"/>
        <w:jc w:val="left"/>
        <w:rPr>
          <w:rFonts w:ascii="仿宋" w:hAnsi="仿宋" w:eastAsia="仿宋"/>
          <w:color w:val="000000" w:themeColor="text1"/>
          <w:sz w:val="24"/>
          <w:szCs w:val="24"/>
          <w14:textFill>
            <w14:solidFill>
              <w14:schemeClr w14:val="tx1"/>
            </w14:solidFill>
          </w14:textFill>
        </w:rPr>
      </w:pPr>
    </w:p>
    <w:p>
      <w:pPr>
        <w:pStyle w:val="56"/>
        <w:spacing w:after="0" w:line="500" w:lineRule="exact"/>
        <w:ind w:left="851" w:firstLine="0" w:firstLineChars="0"/>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 xml:space="preserve">                                                江西科技学院</w:t>
      </w:r>
    </w:p>
    <w:p>
      <w:pPr>
        <w:pStyle w:val="56"/>
        <w:spacing w:after="0" w:line="500" w:lineRule="exact"/>
        <w:ind w:left="7371" w:firstLine="0"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2024</w:t>
      </w:r>
      <w:r>
        <w:rPr>
          <w:rFonts w:hint="eastAsia" w:ascii="仿宋" w:hAnsi="仿宋" w:eastAsia="仿宋"/>
          <w:color w:val="000000" w:themeColor="text1"/>
          <w:sz w:val="24"/>
          <w:szCs w:val="24"/>
          <w14:textFill>
            <w14:solidFill>
              <w14:schemeClr w14:val="tx1"/>
            </w14:solidFill>
          </w14:textFill>
        </w:rPr>
        <w:t>年</w:t>
      </w:r>
      <w:r>
        <w:rPr>
          <w:rFonts w:hint="eastAsia" w:ascii="仿宋" w:hAnsi="仿宋" w:eastAsia="仿宋"/>
          <w:color w:val="000000" w:themeColor="text1"/>
          <w:sz w:val="24"/>
          <w:szCs w:val="24"/>
          <w:lang w:val="en-US" w:eastAsia="zh-CN"/>
          <w14:textFill>
            <w14:solidFill>
              <w14:schemeClr w14:val="tx1"/>
            </w14:solidFill>
          </w14:textFill>
        </w:rPr>
        <w:t>7</w:t>
      </w:r>
      <w:r>
        <w:rPr>
          <w:rFonts w:hint="eastAsia" w:ascii="仿宋" w:hAnsi="仿宋" w:eastAsia="仿宋"/>
          <w:color w:val="000000" w:themeColor="text1"/>
          <w:sz w:val="24"/>
          <w:szCs w:val="24"/>
          <w14:textFill>
            <w14:solidFill>
              <w14:schemeClr w14:val="tx1"/>
            </w14:solidFill>
          </w14:textFill>
        </w:rPr>
        <w:t>月</w:t>
      </w:r>
      <w:r>
        <w:rPr>
          <w:rFonts w:hint="eastAsia" w:ascii="仿宋" w:hAnsi="仿宋" w:eastAsia="仿宋"/>
          <w:color w:val="000000" w:themeColor="text1"/>
          <w:sz w:val="24"/>
          <w:szCs w:val="24"/>
          <w:lang w:val="en-US" w:eastAsia="zh-CN"/>
          <w14:textFill>
            <w14:solidFill>
              <w14:schemeClr w14:val="tx1"/>
            </w14:solidFill>
          </w14:textFill>
        </w:rPr>
        <w:t>8</w:t>
      </w:r>
      <w:r>
        <w:rPr>
          <w:rFonts w:hint="eastAsia" w:ascii="仿宋" w:hAnsi="仿宋" w:eastAsia="仿宋"/>
          <w:color w:val="000000" w:themeColor="text1"/>
          <w:sz w:val="24"/>
          <w:szCs w:val="24"/>
          <w14:textFill>
            <w14:solidFill>
              <w14:schemeClr w14:val="tx1"/>
            </w14:solidFill>
          </w14:textFill>
        </w:rPr>
        <w:t>日</w:t>
      </w:r>
    </w:p>
    <w:p>
      <w:pPr>
        <w:pStyle w:val="56"/>
        <w:spacing w:after="0" w:line="500" w:lineRule="exact"/>
        <w:ind w:left="851" w:firstLine="0" w:firstLineChars="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r>
        <w:rPr>
          <w:rFonts w:hint="eastAsia" w:ascii="仿宋" w:hAnsi="仿宋" w:eastAsia="仿宋"/>
          <w:b/>
          <w:color w:val="000000" w:themeColor="text1"/>
          <w:sz w:val="44"/>
          <w:szCs w:val="44"/>
          <w14:textFill>
            <w14:solidFill>
              <w14:schemeClr w14:val="tx1"/>
            </w14:solidFill>
          </w14:textFill>
        </w:rPr>
        <w:t>公开询价货物一览表</w:t>
      </w:r>
      <w:bookmarkEnd w:id="45"/>
    </w:p>
    <w:tbl>
      <w:tblPr>
        <w:tblStyle w:val="25"/>
        <w:tblpPr w:leftFromText="180" w:rightFromText="180" w:vertAnchor="text" w:horzAnchor="page" w:tblpX="845" w:tblpY="539"/>
        <w:tblOverlap w:val="never"/>
        <w:tblW w:w="104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3"/>
        <w:gridCol w:w="2824"/>
        <w:gridCol w:w="1948"/>
        <w:gridCol w:w="1356"/>
        <w:gridCol w:w="1727"/>
        <w:gridCol w:w="862"/>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序号</w:t>
            </w:r>
          </w:p>
        </w:tc>
        <w:tc>
          <w:tcPr>
            <w:tcW w:w="2824"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教材名称</w:t>
            </w:r>
          </w:p>
        </w:tc>
        <w:tc>
          <w:tcPr>
            <w:tcW w:w="194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作 者</w:t>
            </w:r>
          </w:p>
        </w:tc>
        <w:tc>
          <w:tcPr>
            <w:tcW w:w="135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出版社</w:t>
            </w:r>
          </w:p>
        </w:tc>
        <w:tc>
          <w:tcPr>
            <w:tcW w:w="172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教材ISBN编号</w:t>
            </w:r>
          </w:p>
        </w:tc>
        <w:tc>
          <w:tcPr>
            <w:tcW w:w="86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单价</w:t>
            </w:r>
          </w:p>
        </w:tc>
        <w:tc>
          <w:tcPr>
            <w:tcW w:w="975"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古代汉语</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曾慧媛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安徽师范</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978-7-567662865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城市轨道交通服务心理学基础</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谢乒</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北京</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978-7-200156751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42.00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学校体育教材教法</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张振华、毛振明</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北京师范</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978-7-303-20795-4</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45.00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网球运动教程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网球运动教程编写组</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北京体大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978-7-5644-1409-2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50.00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HSK标准教程1</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姜丽萍</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北京语言</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978-7-561-93709-9</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78.00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HSK标准教程3</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姜丽萍</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北京语言</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978-7-561938188</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78.00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发展汉语初级听力（Ⅰ）（含练习与活动及文本与答案）</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么书君</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北京语言</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978-7-561-93063-2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79.00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色彩构成(第2版)(全彩)(含微课)</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赵成波、陈天荣、石洁</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电子科大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978-7-5647-9351-7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59.80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数控编程与加工一体化教程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许为民</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电子科技</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978-7-564756444</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小学科学课程与教学论</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黄灏</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电子科技</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978-7-564790936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劳动争议处理</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刘兰</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东北财经</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978-7-565437830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世界贸易组织（WTO）概论（第4版）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许立波</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东北财经</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978-7-565432859</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招聘与配置</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姚裕群</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东北财经</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978-7-565434471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资产评估</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姜楠、王景升</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东北财经</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978-7-5654-4793-8</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52.00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15</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土力学实验指导</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贾瑞晨</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东北大学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978-7-5517-2456-2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30.00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16</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服装立体裁剪（上）</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海伦.约</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东华大学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978-7-566910011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87.00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17</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服装立体裁剪（上）</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海伦.约</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东华大学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978-7-566910011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87.00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18</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男装结构设计与纸样工艺</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戴孝林</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东华大学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978-7-566915160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19</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手工印染艺术教程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汪芳</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东华大学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978-7-566912664</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45.00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20</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建设法规</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董良峰</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东南大学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978-7-5641-9943-2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52.00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21</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国际经济合作</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孙俊新</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对外经贸</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978-7-566323125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50.00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22</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国际经济合作</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孙俊新</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对外经贸</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978-7-566323125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50.00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23</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国际贸易操作实训</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傅龙海</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对外经贸</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978-7-566322807</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42.00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24</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国际贸易操作实训</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傅龙海</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对外经贸</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978-7-566322807</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42.00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25</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国际贸易理论与实务双语教程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傅龙海、郑佰青、陈剑霞</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对外经贸</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978-7-566-32411-5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45.00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26</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法学导论</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卓泽渊</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法律</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978-7-519-75770-0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27</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当代广播电视概论</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陆晔</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复旦大学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978-7-309-15759-8</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28</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当代新闻摄影教程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李培林</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复旦大学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978-7-309156737</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29</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电视节目策划学（第三版）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胡智锋</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复旦大学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978-7-309-15125-1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30</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电视节目策划学（第三版）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胡智锋</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复旦大学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978-7-309-15125-1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31</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国际服务贸易</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陈霜华</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复旦大学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978-7-309158281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32</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绩效管理</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付亚和</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复旦大学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978-7-309159745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33</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劳动经济学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曾湘泉</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复旦大学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978-7-309131130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34</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人力资源市场服务业务经办实务</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朱莉莉</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复旦大学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978-7-309162257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35</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人事档案管理实务</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李晓婷</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复旦大学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978-7-309144130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40.00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36</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摄影技艺教程（第八版）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颜志刚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复旦大学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978-7-309-14057-6</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37</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数据新闻制作简明教程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吴小坤</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复旦大学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978-7-309136685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38</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投资学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张宗新</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复旦大学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978-7-309146684</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39</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投资学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张宗新</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复旦大学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978-7-309146684</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40</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新闻法规与职业道德教程教程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黄瑚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复旦大学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978-7-309131420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41</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新闻法规与职业道德教程教程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黄瑚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复旦大学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978-7-309131420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42</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中外戏剧史(修订版)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刘彦君、廖奔</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广西师范</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978-7-5598-4318-0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43</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管理英语 (4)</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刘占荣</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国家开放大学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978-7-304111410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42.90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44</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EDIUS Pro7 影音制作案例教程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张娟、阮云兰 陈时</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航空工业</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978-7-5165-1698-0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88.00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45</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Photoshop CC从入门到精通</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李文</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航空工业</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978-7-5165-2116-8</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65.00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46</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大学生创新思维（双色）（含微课）</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廖非</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航空工业</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978-7-516527122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44.80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47</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工程材料及热处理（双色）</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罗军明</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航空工业</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978-7-516515396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48</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工程建设定额原理与实务</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英鹏程、欧长贵、贾汇松</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航空工业</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978-7-5165-1003-2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36.80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49</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互换性与测量技术</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李琚陈</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航空工业</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978-7-516512463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50</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机械制图（第2版）（双色）（含微课）</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韩彦龙、郑善东</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航空工业</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978-7-516-52443-5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59.80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机械制图（双色）</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王冰</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航空工业</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978-7-516504987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52</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机械制图（双色）</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王冰、贾磊、张慧玲</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航空工业</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978-7-516-50498-7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53</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机械制图与AutoCAD（双色）</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王冰、邢伟</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航空工业</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978-7-802-43963-4</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42.00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54</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立体构成(第2版)(全彩)(含微课)</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张艳、姬静、陈丽君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航空工业</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978-7-516-52429-9</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59.80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55</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普通心理学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张慧超</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航空工业</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978-7-516-51662-1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56</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普通心理学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张慧超</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航空工业</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978-7-516516621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57</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网页设计与制作案例教程（第2版）（双色）（含微课）</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胡秀娥</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航空工业</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978-7-516-52801-3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58</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新编大学军事教程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李正军、柯闻秀</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航空工业</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978-7-516-51953-0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39.80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59</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新能源汽车维护与保养</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荆红伟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航空工业</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978-7-516528068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60</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智能制造概论</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黄宗将</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航空工业</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978-7-516521953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35.00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中国商道</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尚晓梅、高静、郝路露</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航空工业</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978-7-516519912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45.00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62</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中外教育史</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陈锋</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航空工业</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978-7-516529096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63</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中外教育史</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陈锋</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航空工业</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978-7-516-52909-6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64</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中外教育史</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陈锋</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航空工业</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978-7-516529096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65</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摄影基础</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完颜严、李彦武、张振亚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河北美术</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978-7-531-08844-8</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62.00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66</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化妆基础</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陆虹杏</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华南理工</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978-7-562355168</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45.00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67</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化妆基础</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陆虹杏</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华南理工</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978-7-562355168</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45.00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68</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CAD\CAM技术-UG应用</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冯伟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华中科技</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978-7-568024372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69</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创意写作课</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罗晓静、张玉敏</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华中科技</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978-7-5680-8128-3</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49.90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70</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短视频创作与运营（策划、拍摄、剪辑、推广）</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冯丽、关善勇、赵彬</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华中科技</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978-7-568096386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41.80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71</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工程项目融资（第二版）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郑宪强</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华中科技</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978-7-5680-5756-1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49.80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72</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工业机器人（第五版）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韩建海</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华中科技</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978-7-5680-8472-7</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73</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工业机器人离线编程（第二版）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张明文</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华中科技</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978-7-568086349</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74</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护理药理学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于爱霞</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华中科技</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978-7-568-03717-4</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62.00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75</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先进制造技术</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任小中</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华中科技</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978-7-568076838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76</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语文教学设计与实施</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马英</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华中科技</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978-7-568081917</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77</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文学经典导读</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陶立军</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华中师范</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978-7-562-27871-9</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35.00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78</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中国古典文献学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张三夕</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华中师范</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978-7-562279655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79</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机械制图测绘实训教程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吴巨龙</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江苏大学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978-7-568401791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24.00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80</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小学英语课程与教学（双色）</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荆睿丽</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江苏大学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978-7-568415552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小学英语课程与教学（双色）</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荆睿丽</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江苏大学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978-7-568415552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82</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小学语文课程与教学论</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岳强</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江苏大学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978-7-568415675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83</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学前儿童发展心理学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胡英娣、张玉暖、李龙启</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江苏大学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978-7-811-30706-1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45.00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84</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学前儿童健康教育</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张乃丹、莫群、满孝平</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江苏大学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978-7-5684-0725-0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45.00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85</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幼儿教师口语</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徐超</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江苏大学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978-7-568416238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45.00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86</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62"/>
                <w:rFonts w:hint="eastAsia" w:ascii="仿宋" w:hAnsi="仿宋" w:eastAsia="仿宋" w:cs="仿宋"/>
                <w:color w:val="000000" w:themeColor="text1"/>
                <w:lang w:val="en-US" w:eastAsia="zh-CN" w:bidi="ar"/>
                <w14:textFill>
                  <w14:solidFill>
                    <w14:schemeClr w14:val="tx1"/>
                  </w14:solidFill>
                </w14:textFill>
              </w:rPr>
              <w:t>通途英语</w:t>
            </w:r>
            <w:r>
              <w:rPr>
                <w:rStyle w:val="63"/>
                <w:rFonts w:hint="eastAsia" w:ascii="仿宋" w:hAnsi="仿宋" w:eastAsia="仿宋" w:cs="仿宋"/>
                <w:color w:val="000000" w:themeColor="text1"/>
                <w:lang w:val="en-US" w:eastAsia="zh-CN" w:bidi="ar"/>
                <w14:textFill>
                  <w14:solidFill>
                    <w14:schemeClr w14:val="tx1"/>
                  </w14:solidFill>
                </w14:textFill>
              </w:rPr>
              <w:t>・</w:t>
            </w:r>
            <w:r>
              <w:rPr>
                <w:rStyle w:val="62"/>
                <w:rFonts w:hint="eastAsia" w:ascii="仿宋" w:hAnsi="仿宋" w:eastAsia="仿宋" w:cs="仿宋"/>
                <w:color w:val="000000" w:themeColor="text1"/>
                <w:lang w:val="en-US" w:eastAsia="zh-CN" w:bidi="ar"/>
                <w14:textFill>
                  <w14:solidFill>
                    <w14:schemeClr w14:val="tx1"/>
                  </w14:solidFill>
                </w14:textFill>
              </w:rPr>
              <w:t>读写与思辨 1</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程晓堂</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江苏凤凰教育</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978-7-549-99801-2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168.00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87</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62"/>
                <w:rFonts w:hint="eastAsia" w:ascii="仿宋" w:hAnsi="仿宋" w:eastAsia="仿宋" w:cs="仿宋"/>
                <w:color w:val="000000" w:themeColor="text1"/>
                <w:lang w:val="en-US" w:eastAsia="zh-CN" w:bidi="ar"/>
                <w14:textFill>
                  <w14:solidFill>
                    <w14:schemeClr w14:val="tx1"/>
                  </w14:solidFill>
                </w14:textFill>
              </w:rPr>
              <w:t>通途英语</w:t>
            </w:r>
            <w:r>
              <w:rPr>
                <w:rStyle w:val="63"/>
                <w:rFonts w:hint="eastAsia" w:ascii="仿宋" w:hAnsi="仿宋" w:eastAsia="仿宋" w:cs="仿宋"/>
                <w:color w:val="000000" w:themeColor="text1"/>
                <w:lang w:val="en-US" w:eastAsia="zh-CN" w:bidi="ar"/>
                <w14:textFill>
                  <w14:solidFill>
                    <w14:schemeClr w14:val="tx1"/>
                  </w14:solidFill>
                </w14:textFill>
              </w:rPr>
              <w:t>・</w:t>
            </w:r>
            <w:r>
              <w:rPr>
                <w:rStyle w:val="62"/>
                <w:rFonts w:hint="eastAsia" w:ascii="仿宋" w:hAnsi="仿宋" w:eastAsia="仿宋" w:cs="仿宋"/>
                <w:color w:val="000000" w:themeColor="text1"/>
                <w:lang w:val="en-US" w:eastAsia="zh-CN" w:bidi="ar"/>
                <w14:textFill>
                  <w14:solidFill>
                    <w14:schemeClr w14:val="tx1"/>
                  </w14:solidFill>
                </w14:textFill>
              </w:rPr>
              <w:t>读写与思辨 3</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程晓堂</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江苏凤凰教育</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978-7-549998036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168.00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88</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阅读探索者 1</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张连仲</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江苏凤凰教育</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978-7-549998166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158.00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89</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阅读探索者.入门级</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张连仲</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江苏凤凰教育</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978-7-549-99815-9</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158.00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90</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红色文化十讲</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本书编写组</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江西高校</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978-7-549-38064-0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高等数学基础教程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王立东</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科学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978-7-030-49619-5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92</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质量管理实务</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戴颖达</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科学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978-7-03-070139-8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93</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质量管理学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尤建新</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科学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978-7-03-069168-2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94</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助产临床指南荟萃</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徐鑫芬、熊永芳、余桂珍</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科学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987-7-03-076982-4</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88.00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95</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财经法规与会计职业道德（第二版）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赵若辰、殷丽媛</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立信会计</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978-7-542974785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96</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中国旅游客源国概况</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王兴斌</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旅游教育</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978-7-5637-0867-3</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财务与会计案例教程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蔡柏良</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南京大学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978-7-305182662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98</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教育研究方法</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顾永安</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南京大学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978-7-305256431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45.00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99</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名著阅读导读</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吴静之</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南京大学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978-7-305223914</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100</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影视美学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刘宁</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南京大学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978-7305-13244-5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39.80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101</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影视照明艺术（第2版）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王偲、张搴</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南京大学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978-7-305-22716-5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62.00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102</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当代比较教育学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冯增俊</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人民教育</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978-7-107305375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40.00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103</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体能训练</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赵常红、王琳、冯刚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人民体育</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978-7-500-95949-6</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45.00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104</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田径运动教程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张贵敏</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人民体育</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978-7-500932895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29.00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105</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武术普修课通用教程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全国体育学院教材委员会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人民体育</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978-7-5009-5113-1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65.00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106</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病理学与病理生理学（第5版）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步宏，王雯</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人民卫生</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978-7-117327404</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99.00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107</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病理学与病理生理学（第5版）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步宏，王雯</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人民卫生</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978-7-117327404</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99.00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108</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成人护理 (下册)</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王荣俊</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人民卫生</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978-7-117314978</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89.00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109</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儿科护理</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张玉兰</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人民卫生</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978-7-117295666</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110</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儿科护理学（人民卫生/本科）</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崔焱</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人民卫生</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978-7-117324366</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88.00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111</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儿科护理学（人民卫生/本科）</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崔焱</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人民卫生</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978-7-117324366</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88.00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112</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妇产科护理（专科/李淑文）</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李淑文</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人民卫生</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978-7-117300827</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55.00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113</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妇产科护理学（安力彬/本科）</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安力彬</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人民卫生</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978-7-117328128</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79.00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114</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妇产科护理学（安力彬/本科）</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安力彬</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人民卫生</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978-7-117328128</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79.00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115</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妇科护理学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程瑞峰</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人民卫生</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978-7-117277433</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116</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护理管理学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吴欣娟</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人民卫生</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978-7-117328678</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117</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护理管理学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吴欣娟</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人民卫生</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978-7-117328678</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118</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护理学导论（人民卫生/本科）</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李小妹</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人民卫生</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978-7-117-32533-2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65.00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119</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护理学基础</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程玉莲</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人民卫生</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978-7-117-30079-7</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108.00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120</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基础护理学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李小寒</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人民卫生</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978-7-117333511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92.00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121</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基础护理学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李小寒</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人民卫生</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978-7-117333511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92.00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122</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健康评估实践与学习指导</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张立力，孙玉梅，张彩虹</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人民卫生</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978-7-117340939</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55.00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123</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内科护理学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尤黎明</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人民卫生</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978-7-117330879</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99.00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124</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人体解剖生理学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周华、杨向群</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人民卫生</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978-7-117-33194-4</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78.00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125</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外科护理学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李乐之</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人民卫生</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978-7-117324724</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98.00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126</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无机化学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杨晓达</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人民卫生</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978-7-117-33226-2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127</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系统解剖学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柏树令</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人民卫生</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978-7-117-26718-2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99.00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128</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优生优育与母婴保健</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陈丽霞</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人民卫生</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978-7-117268479</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129</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基本乐理教程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赵小平</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人民音乐</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978-7-103-04009-6</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75.00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130</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小型乐队编配</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赵德义、胡向阳</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人民音乐</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978-7-103033296</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42.00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131</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【微课版】After Effects影视特效制作（第二版）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魏良、安娜</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978-7-313-19741-2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62.80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132</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3ds Max&amp;V-Ray室内效果图表现【微课版 第二版】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张媛媛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978-7-313-18487-0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133</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3ds Max软件实用教程【微课版】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徐开秋</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978-7-5760-3101-0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72.00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134</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Hadoop大数据处理实战</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康开锋</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978-7-313224231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135</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Maya动画制作</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宋莹</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978-7-313053510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136</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Photoshop图像处理与平面设计</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黄莓子</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978-7-313-17319-5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46.80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137</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Revit工程设计与BIM应用【微课版】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王进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978-7-313-18486-3</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62.80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138</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Revit工程设计与BIM应用【微课版】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王进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978-7-313-18486-3</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62.80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139</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材料力学（双色）</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金艳</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978-7-313193216</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140</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城市轨道交通票务管理</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高帅</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978-7-313193759</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创新思维与创新方法</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刘焱、胡燕、王军超</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978-7-313-26193-9</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142</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大学生创新创业基础教程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刘小强</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978-7-313237699</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45.80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143</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大学生体育与健康</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陈础</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978-7-313-25225-8</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144</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大学生职业生涯规划</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陈志斌</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978-7-313-24472-7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46.60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145</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电工电子技术（上海交大  专科）</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宋强</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978-7-313-15417-0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55.00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146</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电视摄像【微课版】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滕芳</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978-7-313-19715-3</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147</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服装CAD(富怡)</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郭瑞良</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978-7-313089199</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148</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服装结构设计</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张朝阳</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978-7-313081056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48.60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149</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服装结构设计</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张朝阳</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978-7-313-08105-6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48.60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150</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服装设计基础</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李彦</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978-7-313101686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72.00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151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服装专题设计</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李克兢</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978-7-313104687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58.20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152</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概率论与数理统计</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程宗钱</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978-7-313244642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42.00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153</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钢琴即兴伴奏【微课版】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张薇</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978-7-313-22159-9</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154</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高等数学（经管类）下册</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李伟、王爱平、郭永江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978-7-313-28493-8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59.80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155</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高职应用数学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胡秀平、魏俊领、齐晓东</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978-7-313-29256-8</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49.60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156</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工程力学（双色）（含微课）</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伍春发</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978-7-313224347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59.80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157</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管理信息系统</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吴少熊</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978-7-313-18803-8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158</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合唱指挥</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曹通一</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978-7-313-13519-3</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159</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红色经典声乐作品解析</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龙朝明、鲁明耀、郑双花</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978-7-313280510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160</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红色经典声乐作品解析</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龙朝明、鲁明耀、郑双花</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978-7-313280510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161</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户外运动与养生保健</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汤澍</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978-7-313-16288-5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39.20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162</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环境设施设计</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张赟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978-7-313-13436-3</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56.80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163</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计算机绘谱与音乐制作</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李嘉</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978-7-313-07818-6</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164</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计算机应用基础及实训教程（Windows 10+WPS Office）</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罗庆云、杨云霞</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978-7-313-24779-7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59.80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165</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简笔画【微课版】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蒙健</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978-7-313134349</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166</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简笔画【微课版】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蒙健</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978-7-313134349</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167</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简笔画技法</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何春林</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978-7-313-18818-2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48.60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168</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简明中外学前教育史</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金林祥</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978-7-313116345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58.20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169</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建设工程监理</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徐祯</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978-7-313-15600-6</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49.60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170</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教师口语</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王素贞</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978-7-313142627</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171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教师礼仪与文化修养</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李佳</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978-7-313150745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35.00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172</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界面设计【微课版】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沈瑞月</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978-7-313207937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173</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乐思爱行--大学生心理健康教育</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王金海、郭海峰</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978-7-313-24468-0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174</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理论力学（双色）</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金艳</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978-7-313201607</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175</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理论力学（双色）</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金艳</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978-7-313201607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176</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旅游英语</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吴晓群</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978-7-313210555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46.20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177</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美术鉴赏</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孙乃树</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978-7-313223432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178</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女装设计</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郑美京</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978-7-313259141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179</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平面设计商业案例项目实训——Photoshop+Illustrator+CorelDRAW【微课版】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李列锋</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978-7-313272690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68.20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180</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平面设计与制作实训</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张晓鸥</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978-7-313055361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60.00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181</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普通话训练与测试实用教程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李琪</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978-7-313-18107-7</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46.80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182</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普通话训练与测试实用教程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李琪</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978-7-313-18107-7</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183</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普通话训练与测试实用教程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李琪</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978-7-313-18107-7</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46.80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184</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汽车电气设备构造与维修</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郑香春</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978-7-313198457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185</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三笔字实训教程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蒋淑松</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978-7-313259639</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65.00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186</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商务礼仪（上海交大/本科）</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向多佳</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978-7-811186772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187</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商务英语口语（拓展篇）（双色）（含微课）</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余芳芳、尹晓霞、杨羚</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978-7-313187765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45.00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188</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商务英语口语（拓展篇）（双色）（含微课）</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余芳芳、尹晓霞、杨羚</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978-7-313187765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45.00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189</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声乐（中国作品）</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王远</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978-7-313-11367-2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52.00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190</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视唱练耳（一）</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蒋维民、周温玉</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978-7-313-10776-3</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46.80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191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室内软装饰设计</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薛野</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978-7-313223357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192</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室内设计基础与实务（第二版）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夏万爽</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978-7-313-21527-7</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58.20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193</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室内设计制图</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陈良梅</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978-7-313-15601-3</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55.00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194</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手绘效果图表现技法</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黄懿</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978-7-313-17461-1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195</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数字摄影</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涂慧</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978-7-313074539</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196</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数字影视后期编辑与合成</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(After Effects)</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张萍萍</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978-7-313054142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58.20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197</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陶艺【微课版】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阳明</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978-7-313242266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56.20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198</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图案设计</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李江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978-7-313144270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58.20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199</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微电影创作 【微课版】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宋莹</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978-7-313-19491-6</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200</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戏剧鉴赏</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曹树钧</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978-7-313-05727-3</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201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小学综合实践活动设计与实施</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张朝珍</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978-7-313278975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202</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写意山水画</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王作均</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978-7-313098740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72.00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203</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新编普通话教程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毛世桢</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978-7-5617-5471-9</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40.00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204</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新编应用文写作</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白文勇</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978-7-313-13014-3</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77.80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205</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新能源汽车概论</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李参</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978-7-313197306</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206</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新能源汽车维护与故障诊断(双色)</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罗彬</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978-7-313200471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39.80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207</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新时代大学美育（全彩）（含微课）</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刘英、袁向东、曾佳</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978-7-313-25203-6/01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49.90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208</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新时代大学美育（全彩）（含微课）</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刘英、袁向东、曾佳</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978-7-313-25203-6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209</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新时代劳动教育教程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刘晓君等</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978-7-313270139</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210</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学前儿童家庭教育</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曾英</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978-7-313129376</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49.60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211</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学前儿童社会教育活动设计与指导【微课版】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宋坤</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978-7-313236821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52.60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212</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学前儿童卫生与保健</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万湘桂、康素洁</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978-7-313192479</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213</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学前教育学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王海澜</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978-7-313-09871-9</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48.20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214</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学前教育学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王海澜</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978-7-313098719</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48.20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215</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学前教育专业乐理与视唱（含习题集）（第2版）【微课版】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王丽新、马方明</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978-7-313-20552-0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54.80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216</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学前心理学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万湘桂、康素洁</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978-7-313178237</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38.60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217</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艺术学科论文写作指导</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郑巨欣</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978-7-313-17744-5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218</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音乐赏析</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夏夏</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978-7-313-16199-4</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42.80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219</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音乐赏析</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夏夏</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978-7-313-16199-4</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42.80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220</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印刷工艺与实训</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金国勇</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978-7-313223647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221</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影视鉴赏</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杨晓林</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978-7-313-26141-0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69.80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222</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影视鉴赏</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杨晓林</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978-7-313-26141-0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69.80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223</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幼儿教师舞蹈基础（第二版，彩色）【微课版】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吴珺、史红茵</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978-7-313192967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52.80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224</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幼儿声乐基础【微课版】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马方明</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978-7-313123817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48.60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225</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中外音乐简史</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陈艳</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978-7-313-15594-8</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56.80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226</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自动控制原理（双色）</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涂继亮</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上海交大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978-7-313208828</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227</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编剧原理</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熊佛西、余上沅、田汉</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上海人民</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978-7-208-13746-2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228</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中国舞蹈艺术鉴赏指南</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黄明珠</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上海音乐</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978-7-805-53929-4</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60.00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229</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时事报告大学生版（春季版）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徐遥、李玮</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时事报告杂志社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CN11-4677/D</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20.00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230</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时事报告大学生版（春季版）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徐遥、李玮</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时事报告杂志社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CN11-4677/D</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20.00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231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时事报告大学生版（春季版）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徐遥、李玮</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时事报告杂志社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CN11-4677/D</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20.00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232</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教育心理学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梁红霞</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首都师范</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978-7-565659607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233</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乐理与视唱练耳（本科）</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陈春兰</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首都师范</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978-7-565658587</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62.00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234</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乐理与视唱练耳（本科）</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陈春兰</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首都师范</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978-7-565658587</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62.00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235</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学前儿童发展心理学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宋丽博</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首都师范</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978-7-565660658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236</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幼儿社会教育与活动指导</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叶圣军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首都师范</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978-7-565661938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42.00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237</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幼儿园教育活动设计与指导</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李钊</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首都师范</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978-7-565659645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238</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热工基础及流体力学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卢改林</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水利水电</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978-7-517066057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59.50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239</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护理伦理学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龚斐</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天津科技</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978-7-557622176</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240</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护理心理学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张自珍</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天津科技</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978-7-557622602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241</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护理心理学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张自珍</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天津科技</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978-7-557622602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242</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护理学导论（专科/天津科技）</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汪艳霞</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天津科技</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978-7-557-63590-9</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243</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建筑力学与结构</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彭军</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天津科技</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978-7-5308-8670-0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45.00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244</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精神科护理学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徐国彬</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天津科技</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978-7-530879146</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245</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生理学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姚和翠</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天津科技</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978-7-557-68921-6</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62.00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246</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药用植物学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李淑珍</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天津科技</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978-7-557-65638-6</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247</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住宅空间设计</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李敏勇、张坤、罗雪松</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天津科技</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978-7-5682-7545-3</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248</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装配式混凝土建筑概论</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陈建达</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天津科技</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978-7-5576-5436-8</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48.90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249</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装配式混凝土建筑生产工艺与施工技术</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曾兴贵</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天津科技</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978-7-5576-5415-3</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48.90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250</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组织学与胚胎学（专科/天津科技</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赵敏</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天津科技</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978-7-557-611903</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251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电磁场与电磁波</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雷文太</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铁道教育</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978-7-113-2408-8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32.00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252</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电磁场与电磁波</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雷文太</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铁道教育</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978-7-113-2408-8</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32.00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253</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E英语教程1（第二版）（智慧版）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葛宝祥、王利民</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978-7-521-33381-7</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69.90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254</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E英语教程3（第二版）（智慧版）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葛宝祥、王利民</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978-7-5213-3786-0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74.90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255</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E英语视听说教程1（智慧版）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詹全旺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978-7-521-32558-4</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55.90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256</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E英语视听说教程3（智慧版）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朱荣华</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978-7-5213-2729-8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58.90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257</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大家的日语初级 1</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蔡剑峰</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978-7-5135-8567-5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258</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大家的日语初级 1</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蔡剑峰</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978-7-5135-8567-5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259</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高级商务笔译</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温建平</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978-7-5135-4838-0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35.90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260</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高级商务英语听说1</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沈勤敏</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978-7-513528450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29.90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261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高级商务英语阅读1</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叶兴国</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978-7-513-55122-9</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42.90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262</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高级英语1（第四版）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张汉熙</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978-7-5213-3556-9</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59.90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263</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高级英语1（第四版）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张汉熙</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978-7-5213-3556-9</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59.90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264</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国际商务导论</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王艳艳</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978-7-513529341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39.90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265</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简明英国文学史</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刘意青、刘炅</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978-7-5600-7912-7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55.90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266</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简明英国文学史</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刘意青、刘炅</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978-7-5600-7912-7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55.90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267</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理解当代中国汉英翻译教程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孙有中、张威</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978-7-5213-3826-3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60.00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268</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理解当代中国英语读写教程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孙有中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978-7-521-33824-9</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70.00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269</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理解当代中国英语演讲教程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金利民</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978-7-5213-3825-6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70.00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270</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理解当代中国英语演讲教程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孙有中、金利民</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978-7-5213-3825-6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70.00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271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商务英语翻译</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苑春鸣 姜丽</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978-7-5135-3599-1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59.80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272</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商务英语翻译教程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贺雪娟</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978-7-5600-6393-5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17.90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273</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商务英语写作（修订版）(2023版）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胡英坤、车丽娟</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978-7-5135-3502-1（02）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274</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实用英语口译教程（第三版）（上）</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冯建中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978-7-5135-5121-2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46.90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275</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实用英语口译教程（第三版）（上）</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冯建中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978-7-5135-5121-2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46.90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276</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现代大学英语 口语3 第三版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杨立民</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978-7-5213-4564-3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57.90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277</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现代大学英语（第三版）精读1</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杨立民</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978-7-521-32676-5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69.90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278</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现代大学英语（第三版）精读3</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杨立民</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978-7-5213-3554-5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74.90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279</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现代大学英语（第三版）口语1</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杨立民</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978-7-521-33553-8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52.90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280</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新编英语词汇学教程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田贵森</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978-7-5135-3595-3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281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新编英语听力教程(3)</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何其莘</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978-7-513564656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35.90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282</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新编英语听力教程1</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何其莘</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978-7-513-55525-8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28.90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283</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新标准商务英语综合教程3</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王立非、 Tonya Trappe、 Graham Tullis</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978-7-5135-8760-0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58.90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284</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新标准商务英语综合教程3</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王立非、 Tonya Trappe、 Graham Tullis</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978-7-5135-8760-0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58.90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285</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新交际英语 阅读教程1</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张文忠</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978-7-521-30076-5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45.90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286</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新交际英语 阅读教程3</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张文忠、肖立新</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978-7-5213-0135-9</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45.90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287</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新时代核心英语教程 写作1</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蒋洪新、陈立平</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978-7-5213-1609-4</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47.90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288</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新时代核心英语教程 写作3</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蒋洪新、陈立平</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978-7-5213-2675-8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59.90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289</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新时代核心英语教程 写作3</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蒋洪新、陈立平</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978-7-5213-2675-8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59.90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290</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新视野大学英语（第三版）视听说教程3（思政智慧版）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郑树棠</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978-7-5213-2556-0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69.90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291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新视野大学英语（第四版)读写教程1(思政智慧版)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郑树棠</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978-7-521-34308-3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69.90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292</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新视野大学英语（第四版）读写教程3（思政智慧版）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郑树棠</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978-7-5213-4310-6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72.90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293</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新视野大学英语（第四版）视听说教程1（思政智慧版）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郑树棠</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978-7-521-35102-6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69.90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294</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新视野英语教程（第三版）读写教程1（新智慧版）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郑树棠</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978-7-521-32467-9</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55.90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295</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英语国家社会与文化</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梅仁毅</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978-7-5600-9881-4</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58.90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296</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英语国家社会与文化</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梅仁毅</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978-7-5600-9881-4</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58.90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297</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英语专业毕业论文写作</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穆诗雄</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978-7-5135-2290-8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36.90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298</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致用英语口语教程上（第二版）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刘黛琳</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978-7-521-30799-3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35.90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299</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中国文化概况</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廖华英</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978-7-5213-3637-5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65.90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300</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中国文化概况（修订版）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廖华英</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外研社</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978-7-521-33637-5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65.90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301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3dsMax&amp;V-Ray室内外效果图表现</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贾祝军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978-7-307235700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65.00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302</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3dsMax操作基础与实训教程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郑凯</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978-7-307-15882-5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53.00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303</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After Effects图形动画基础与实例</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林宁</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978-7-307-20727-1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58.50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304</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Illustrator矢量图形设计实训教程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王艳丽</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978-7-307210400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56.50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305</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Photoshop操作基础与实训教程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贾嘉</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978-7-307160354</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306</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Photoshop图形图像处理从入门到精通-MOOC学习指导教程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贾嘉</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978-7-307-22670-8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59.90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307</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Premiere Pro视频编辑教程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赵燕</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978-7-307-23078-1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58.80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308</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版式创意与设计</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王晓峰</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978-7-307175600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309</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版式创意与设计</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王晓峰</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978-7-307175600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310</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包装设计</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张瑞</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978-7-307195998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49.90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311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草图大师SketchUpPro2016建模设计技巧全解</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付知子</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978-7-307194441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312</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插画设计</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邓婧</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978-7-307230248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56.80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313</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动画短片创作</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张玉琴</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978-7-307-23816-9</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66.50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314</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动画原理与设计</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赵燕</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978-7-307-19649-0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52.00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315</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动画运动规律</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王丰</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978-7-307198241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316</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风景写生</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李春艳</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978-7-307-19374-1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317</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风景写生</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李春艳</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978-7-307-19374-1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318</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公共空间设计与实践</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莫    钧</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978-7-307-18545-6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52.00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319</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广告创意设计与制作</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马丽娃</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978-7-307158764</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320</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环境艺术设计制图</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汪瑞</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978-7-307183469</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321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环境艺术设计制图</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汪瑞</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978-7-307183469</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322</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环境照明设计</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梅剑平</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978-7-307-17589-1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52.00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323</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家具设计</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彭亮</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978-7-307165021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324</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家具设计</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彭亮</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978-7-307165021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325</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建筑装饰材料构造与施工</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陈娟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978-7-307165335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45.00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326</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模型设计与制作——建筑模型</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王海涛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978-7-307-18525-8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327</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模型设计与制作——建筑模型</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王海涛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978-7-307-18525-8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328</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三维建模基础</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胡起云</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978-7-307195943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52.00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329</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设计概论</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吕唯平</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978-7-307-24265-4</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58.90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330</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设计色彩——案例解析与课题实训</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王丰</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978-7-307-24315-6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58.80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331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视听语言</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殷俊</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978-7-307194977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332</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室内陈设设计</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刘琛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978-7-307195981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53.00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333</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室内空间设计</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邸锐</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978-7-307161139</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334</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室内手绘效果图表现技法与实训</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王棋</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978-7-307235663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58.80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335</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书籍设计</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隋元鹏</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978-7-307176331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336</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数码摄影基础与应用</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卫武</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 16114-6</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337</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数字二维动画</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柳执一</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978-7-307-24305-7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58.90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338</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新媒体环境下的广告策划与创意</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余兰亭</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978-7-307208568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339</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新媒体展示设计</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周鹏程</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978-7-307213074</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340</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游戏原画设计解析</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卢凯风</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978-7-307-20778-3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59.50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341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展示设计</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常雁来</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978-7-307182332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52.00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342</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展示设计</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常雁来</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978-7-307182332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52.00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343</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中国工艺美术史</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刘曼</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978-7-307-20811-7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59.50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344</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中外建筑史</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付知子</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978-7-307161344</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345</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装饰图案设计与应用</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梁秀慧</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978-7-307163768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346</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钢结构</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戴国欣</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武汉理工</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978-7-5629-6032-4</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347</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钢结构</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戴国欣</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武汉理工</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978-7-5629-6032-4</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348</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结构力学教程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包世华</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武汉理工</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978-7-5629-5169-8</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349</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艺术造型训练 II </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色彩造型</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沈强、王子夺、陈杰、徐思田</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武汉理工</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978-7-562-94662-5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55.00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350</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保险学原理</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孙蓉</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西南财经</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978-7-550448995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39.80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351</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中外声乐发展史</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胡郁青</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西南师范</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978-7-5621-2421-4</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352</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平面构成(全彩)(含微课)</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张玥、方彬、张泽开</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新华</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978-7-516-66679-1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59.80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353</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设计素描(含微课)</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赵成波、胡国锋、侯斌</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新华</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978-7-516-66855-9</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59.80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354</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Complete IELTS剑桥雅思高级教程（6.5-7.5）</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Guy Brook-Hart</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浙江教育</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978-7-553630809</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138.00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355</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Complete IELTS剑桥雅思中级教程（5.5-6.5）</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Guy Brook-Hart</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浙江教育</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978-7-553630816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138.00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356</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健康评估</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单岩</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郑州大学</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978-7-564541569</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357</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coreldraw&amp;photoshop服装产品设计案例精选</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卢亦军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中国纺织</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978-7-506496216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358</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coreldraw&amp;photoshop服装产品设计案例精选</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卢亦军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中国纺织</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978-7-506496216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359</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服装材料学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朱松文</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中国纺织</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978-7-518003617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360</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服装制作工艺成衣篇</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鲍卫君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中国纺织</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978-7-518029723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39.80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361</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急诊急救指南自救与救人</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李俊英</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中国纺织</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978-7-52-290126-8</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88.00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362</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表演基础</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封晓东</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中国广电</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978-7-504363343</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363</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表演基础</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封晓东</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中国广电</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978-7-504363343</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364</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综艺主持实训教程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邹加倪</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中国广电</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978-7-504375865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43.00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365</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电视剧案例教程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陈阳</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中国国际广播</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978-7-507-84438-2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366</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工程造价案例分析（第二版）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郭树荣</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中国建筑</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978-7-112-24635-9</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45.00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367</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广厦建筑结构通用分析与设计程序教程（第四版）</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谈一评</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中国建筑</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978-7-112-23253-6</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368</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绿色建筑导论</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刘加平</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中国建筑</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978-7-112-25450-7</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369</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智能建造导论</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沙玲、魏春石</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中国建筑</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978-7-112-28222-7</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42.00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370</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图形与创意</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支林、李蓓、杨超</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中国科技</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978-7-5236-0037-5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56.00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371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学前教育学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裘指挥、王燕</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中国科技</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978-7-504-69560-4</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49.80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372</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JSP Web技术及应用教程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高雅荣</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中国铁道</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978-7-113-25140-6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45.00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373</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JSP Web技术及应用教程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高雅荣</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中国铁道</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978-7-113-25140-6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45.00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374</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Python程序设计项目化教程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刘中胜</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中国铁道</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978-7-113304546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45.00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375</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Python数据分析与应用：从数据获取到可视化</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黑马程序</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中国铁道</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978-7-113251451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52.00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376</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Uml软件建模项目化教程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刘中胜</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中国铁道</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978-7-113-27725-3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377</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大数据导论</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周鸣争</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中国铁道</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978-7-113242633</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32.00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378</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大数据导论</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周鸣争</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中国铁道</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978-7-113-24263-3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32.00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379</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计算机组装与维护</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张继成</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中国铁道</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978-7-113-27609-6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380</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解析Python网络爬虫：核心技术、Scrapy框架、分布式爬虫</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黑马程序</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中国铁道</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978-7-113246785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52.00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381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跨平台UI设计宝典</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黑马程序员</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中国铁道</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978-7-113-24556-6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382</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跨平台UI设计宝典</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黑马程序员</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中国铁道</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978-7-113-24556-6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68.00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383</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网页设计与制作(HTML5+CSS3+JavaScript)</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黑马程序员</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中国铁道</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978-7-113250843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52.00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384</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网页设计与制作(HTML5+CSS3+JavaScript)</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黑马程序员</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中国铁道</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978-7-113-25084-3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52.00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385</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网页设计与制作(HTML5+CSS3+JavaScript)</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黑马程序员</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中国铁道</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978-7-113250843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52.00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386</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智能手机APP UI设计与应用任务教程</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黑马程序员</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中国铁道</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978-7-113-23101-9</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42.00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387</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病原生物与免疫学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甘晓玲</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中国医科</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978-7-521-42544-4</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388</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临床药物治疗学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苏湲淇</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中国医科</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978-7-521425475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58.00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389</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文献检索</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章新友</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中国医科</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978-7-521-42565-9</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390</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无机化学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蒋文</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中国医科</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978-7-521-42564-2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391</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药剂学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朱照静</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中国医科</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978-7-521425833</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75.00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392</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药理学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张虹</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中国医科</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978-7-521425451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393</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药物分析</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欧阳卉</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中国医科</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978-7-521425673</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59.00 </w:t>
            </w:r>
          </w:p>
        </w:tc>
        <w:tc>
          <w:tcPr>
            <w:tcW w:w="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3"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394</w:t>
            </w:r>
          </w:p>
        </w:tc>
        <w:tc>
          <w:tcPr>
            <w:tcW w:w="282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药物化学</w:t>
            </w:r>
          </w:p>
        </w:tc>
        <w:tc>
          <w:tcPr>
            <w:tcW w:w="1948"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刘文娟</w:t>
            </w:r>
          </w:p>
        </w:tc>
        <w:tc>
          <w:tcPr>
            <w:tcW w:w="135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中国医科</w:t>
            </w:r>
          </w:p>
        </w:tc>
        <w:tc>
          <w:tcPr>
            <w:tcW w:w="1727"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978-7-521425376</w:t>
            </w:r>
          </w:p>
        </w:tc>
        <w:tc>
          <w:tcPr>
            <w:tcW w:w="86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59.00 </w:t>
            </w:r>
          </w:p>
        </w:tc>
        <w:tc>
          <w:tcPr>
            <w:tcW w:w="975"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251</w:t>
            </w:r>
          </w:p>
        </w:tc>
      </w:tr>
    </w:tbl>
    <w:p>
      <w:pPr>
        <w:spacing w:line="420" w:lineRule="exact"/>
        <w:jc w:val="center"/>
        <w:rPr>
          <w:rFonts w:ascii="仿宋" w:hAnsi="仿宋" w:eastAsia="仿宋"/>
          <w:b/>
          <w:color w:val="000000" w:themeColor="text1"/>
          <w:sz w:val="32"/>
          <w:szCs w:val="32"/>
          <w14:textFill>
            <w14:solidFill>
              <w14:schemeClr w14:val="tx1"/>
            </w14:solidFill>
          </w14:textFill>
        </w:rPr>
      </w:pPr>
    </w:p>
    <w:p>
      <w:pPr>
        <w:spacing w:line="4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注：</w:t>
      </w:r>
    </w:p>
    <w:p>
      <w:pPr>
        <w:numPr>
          <w:ilvl w:val="0"/>
          <w:numId w:val="5"/>
        </w:numPr>
        <w:spacing w:after="0" w:line="440" w:lineRule="exac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本项目采用“公开询价”方式进行，《公开询价货物一览表》中所描述的“</w:t>
      </w:r>
      <w:r>
        <w:rPr>
          <w:rFonts w:hint="eastAsia" w:ascii="仿宋" w:hAnsi="仿宋" w:eastAsia="仿宋"/>
          <w:bCs/>
          <w:color w:val="000000" w:themeColor="text1"/>
          <w:sz w:val="24"/>
          <w:szCs w:val="24"/>
          <w:lang w:val="en-US" w:eastAsia="zh-CN"/>
          <w14:textFill>
            <w14:solidFill>
              <w14:schemeClr w14:val="tx1"/>
            </w14:solidFill>
          </w14:textFill>
        </w:rPr>
        <w:t>教材</w:t>
      </w:r>
      <w:r>
        <w:rPr>
          <w:rFonts w:hint="eastAsia" w:ascii="仿宋" w:hAnsi="仿宋" w:eastAsia="仿宋"/>
          <w:bCs/>
          <w:color w:val="000000" w:themeColor="text1"/>
          <w:sz w:val="24"/>
          <w:szCs w:val="24"/>
          <w14:textFill>
            <w14:solidFill>
              <w14:schemeClr w14:val="tx1"/>
            </w14:solidFill>
          </w14:textFill>
        </w:rPr>
        <w:t>名称”、“</w:t>
      </w:r>
      <w:r>
        <w:rPr>
          <w:rFonts w:hint="eastAsia" w:ascii="仿宋" w:hAnsi="仿宋" w:eastAsia="仿宋"/>
          <w:bCs/>
          <w:color w:val="000000" w:themeColor="text1"/>
          <w:sz w:val="24"/>
          <w:szCs w:val="24"/>
          <w:lang w:val="en-US" w:eastAsia="zh-CN"/>
          <w14:textFill>
            <w14:solidFill>
              <w14:schemeClr w14:val="tx1"/>
            </w14:solidFill>
          </w14:textFill>
        </w:rPr>
        <w:t>作者</w:t>
      </w:r>
      <w:r>
        <w:rPr>
          <w:rFonts w:hint="eastAsia" w:ascii="仿宋" w:hAnsi="仿宋" w:eastAsia="仿宋"/>
          <w:bCs/>
          <w:color w:val="000000" w:themeColor="text1"/>
          <w:sz w:val="24"/>
          <w:szCs w:val="24"/>
          <w:lang w:eastAsia="zh-CN"/>
          <w14:textFill>
            <w14:solidFill>
              <w14:schemeClr w14:val="tx1"/>
            </w14:solidFill>
          </w14:textFill>
        </w:rPr>
        <w:t>”、“</w:t>
      </w:r>
      <w:r>
        <w:rPr>
          <w:rFonts w:hint="eastAsia" w:ascii="仿宋" w:hAnsi="仿宋" w:eastAsia="仿宋"/>
          <w:bCs/>
          <w:color w:val="000000" w:themeColor="text1"/>
          <w:sz w:val="24"/>
          <w:szCs w:val="24"/>
          <w:lang w:val="en-US" w:eastAsia="zh-CN"/>
          <w14:textFill>
            <w14:solidFill>
              <w14:schemeClr w14:val="tx1"/>
            </w14:solidFill>
          </w14:textFill>
        </w:rPr>
        <w:t>出版社</w:t>
      </w:r>
      <w:r>
        <w:rPr>
          <w:rFonts w:hint="eastAsia" w:ascii="仿宋" w:hAnsi="仿宋" w:eastAsia="仿宋"/>
          <w:bCs/>
          <w:color w:val="000000" w:themeColor="text1"/>
          <w:sz w:val="24"/>
          <w:szCs w:val="24"/>
          <w14:textFill>
            <w14:solidFill>
              <w14:schemeClr w14:val="tx1"/>
            </w14:solidFill>
          </w14:textFill>
        </w:rPr>
        <w:t>”、</w:t>
      </w:r>
      <w:r>
        <w:rPr>
          <w:rFonts w:hint="eastAsia" w:ascii="仿宋" w:hAnsi="仿宋" w:eastAsia="仿宋" w:cs="仿宋"/>
          <w:b w:val="0"/>
          <w:bCs/>
          <w:color w:val="000000" w:themeColor="text1"/>
          <w:sz w:val="24"/>
          <w:szCs w:val="24"/>
          <w14:textFill>
            <w14:solidFill>
              <w14:schemeClr w14:val="tx1"/>
            </w14:solidFill>
          </w14:textFill>
        </w:rPr>
        <w:t>“</w:t>
      </w:r>
      <w:r>
        <w:rPr>
          <w:rFonts w:hint="eastAsia" w:ascii="仿宋" w:hAnsi="仿宋" w:eastAsia="仿宋" w:cs="仿宋"/>
          <w:b w:val="0"/>
          <w:bCs/>
          <w:i w:val="0"/>
          <w:iCs w:val="0"/>
          <w:color w:val="000000" w:themeColor="text1"/>
          <w:kern w:val="0"/>
          <w:sz w:val="24"/>
          <w:szCs w:val="24"/>
          <w:u w:val="none"/>
          <w:lang w:val="en-US" w:eastAsia="zh-CN" w:bidi="ar"/>
          <w14:textFill>
            <w14:solidFill>
              <w14:schemeClr w14:val="tx1"/>
            </w14:solidFill>
          </w14:textFill>
        </w:rPr>
        <w:t>教材ISBN编号</w:t>
      </w:r>
      <w:r>
        <w:rPr>
          <w:rFonts w:hint="eastAsia" w:ascii="仿宋" w:hAnsi="仿宋" w:eastAsia="仿宋" w:cs="仿宋"/>
          <w:b w:val="0"/>
          <w:bCs/>
          <w:color w:val="000000" w:themeColor="text1"/>
          <w:sz w:val="24"/>
          <w:szCs w:val="24"/>
          <w:lang w:eastAsia="zh-CN"/>
          <w14:textFill>
            <w14:solidFill>
              <w14:schemeClr w14:val="tx1"/>
            </w14:solidFill>
          </w14:textFill>
        </w:rPr>
        <w:t>”</w:t>
      </w:r>
      <w:r>
        <w:rPr>
          <w:rFonts w:hint="eastAsia" w:ascii="仿宋" w:hAnsi="仿宋" w:eastAsia="仿宋"/>
          <w:bCs/>
          <w:color w:val="000000" w:themeColor="text1"/>
          <w:sz w:val="24"/>
          <w:szCs w:val="24"/>
          <w14:textFill>
            <w14:solidFill>
              <w14:schemeClr w14:val="tx1"/>
            </w14:solidFill>
          </w14:textFill>
        </w:rPr>
        <w:t>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5"/>
        </w:numPr>
        <w:spacing w:after="0" w:line="440" w:lineRule="exac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参与人所投商品报价应包含税费、运输费、搬运费、整体实施、</w:t>
      </w:r>
      <w:r>
        <w:rPr>
          <w:rFonts w:hint="eastAsia" w:ascii="仿宋" w:hAnsi="仿宋" w:eastAsia="仿宋"/>
          <w:bCs/>
          <w:color w:val="000000" w:themeColor="text1"/>
          <w:sz w:val="24"/>
          <w:szCs w:val="24"/>
          <w14:textFill>
            <w14:solidFill>
              <w14:schemeClr w14:val="tx1"/>
            </w14:solidFill>
          </w14:textFill>
        </w:rPr>
        <w:t>设计方案或实施方案、安装调试费、售后服务等一切费用。</w:t>
      </w:r>
    </w:p>
    <w:p>
      <w:pPr>
        <w:spacing w:line="500" w:lineRule="exact"/>
        <w:jc w:val="left"/>
        <w:rPr>
          <w:rFonts w:ascii="仿宋" w:hAnsi="仿宋" w:eastAsia="仿宋"/>
          <w:b/>
          <w:color w:val="000000" w:themeColor="text1"/>
          <w:sz w:val="36"/>
          <w:szCs w:val="36"/>
          <w14:textFill>
            <w14:solidFill>
              <w14:schemeClr w14:val="tx1"/>
            </w14:solidFill>
          </w14:textFill>
        </w:rPr>
      </w:pPr>
    </w:p>
    <w:p>
      <w:pPr>
        <w:rPr>
          <w:rFonts w:ascii="仿宋" w:hAnsi="仿宋" w:eastAsia="仿宋"/>
          <w:b/>
          <w:color w:val="000000" w:themeColor="text1"/>
          <w:sz w:val="36"/>
          <w:szCs w:val="36"/>
          <w14:textFill>
            <w14:solidFill>
              <w14:schemeClr w14:val="tx1"/>
            </w14:solidFill>
          </w14:textFill>
        </w:rPr>
        <w:sectPr>
          <w:headerReference r:id="rId6" w:type="first"/>
          <w:footerReference r:id="rId8" w:type="first"/>
          <w:headerReference r:id="rId5" w:type="default"/>
          <w:footerReference r:id="rId7" w:type="default"/>
          <w:pgSz w:w="11906" w:h="16838"/>
          <w:pgMar w:top="1440" w:right="1133" w:bottom="1440" w:left="993" w:header="851" w:footer="227" w:gutter="0"/>
          <w:cols w:space="425" w:num="1"/>
          <w:titlePg/>
          <w:docGrid w:type="lines" w:linePitch="312" w:charSpace="0"/>
        </w:sectPr>
      </w:pPr>
      <w:r>
        <w:rPr>
          <w:rFonts w:ascii="仿宋" w:hAnsi="仿宋" w:eastAsia="仿宋"/>
          <w:b/>
          <w:color w:val="000000" w:themeColor="text1"/>
          <w:sz w:val="36"/>
          <w:szCs w:val="36"/>
          <w14:textFill>
            <w14:solidFill>
              <w14:schemeClr w14:val="tx1"/>
            </w14:solidFill>
          </w14:textFill>
        </w:rPr>
        <w:br w:type="page"/>
      </w:r>
    </w:p>
    <w:p>
      <w:pPr>
        <w:rPr>
          <w:rFonts w:ascii="仿宋" w:hAnsi="仿宋" w:eastAsia="仿宋"/>
          <w:b/>
          <w:color w:val="000000" w:themeColor="text1"/>
          <w:sz w:val="36"/>
          <w:szCs w:val="36"/>
          <w14:textFill>
            <w14:solidFill>
              <w14:schemeClr w14:val="tx1"/>
            </w14:solidFill>
          </w14:textFill>
        </w:rPr>
      </w:pPr>
    </w:p>
    <w:p>
      <w:pPr>
        <w:spacing w:line="1000" w:lineRule="exact"/>
        <w:jc w:val="center"/>
        <w:rPr>
          <w:rFonts w:ascii="仿宋" w:hAnsi="仿宋" w:eastAsia="仿宋"/>
          <w:b/>
          <w:color w:val="000000" w:themeColor="text1"/>
          <w:sz w:val="72"/>
          <w:szCs w:val="72"/>
          <w14:textFill>
            <w14:solidFill>
              <w14:schemeClr w14:val="tx1"/>
            </w14:solidFill>
          </w14:textFill>
        </w:rPr>
      </w:pPr>
    </w:p>
    <w:p>
      <w:pPr>
        <w:spacing w:line="1000" w:lineRule="exact"/>
        <w:jc w:val="center"/>
        <w:rPr>
          <w:rFonts w:hint="default" w:ascii="仿宋" w:hAnsi="仿宋" w:eastAsia="仿宋"/>
          <w:b/>
          <w:color w:val="000000" w:themeColor="text1"/>
          <w:sz w:val="72"/>
          <w:szCs w:val="72"/>
          <w:lang w:val="en-US" w:eastAsia="zh-CN"/>
          <w14:textFill>
            <w14:solidFill>
              <w14:schemeClr w14:val="tx1"/>
            </w14:solidFill>
          </w14:textFill>
        </w:rPr>
      </w:pPr>
      <w:r>
        <w:rPr>
          <w:rFonts w:hint="eastAsia" w:ascii="仿宋" w:hAnsi="仿宋" w:eastAsia="仿宋"/>
          <w:b/>
          <w:color w:val="000000" w:themeColor="text1"/>
          <w:sz w:val="72"/>
          <w:szCs w:val="72"/>
          <w:lang w:val="en-US" w:eastAsia="zh-CN"/>
          <w14:textFill>
            <w14:solidFill>
              <w14:schemeClr w14:val="tx1"/>
            </w14:solidFill>
          </w14:textFill>
        </w:rPr>
        <w:t>江西科技学院</w:t>
      </w:r>
    </w:p>
    <w:p>
      <w:pPr>
        <w:spacing w:line="1000" w:lineRule="exact"/>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bCs w:val="0"/>
          <w:color w:val="000000" w:themeColor="text1"/>
          <w:sz w:val="44"/>
          <w:szCs w:val="44"/>
          <w14:textFill>
            <w14:solidFill>
              <w14:schemeClr w14:val="tx1"/>
            </w14:solidFill>
          </w14:textFill>
        </w:rPr>
        <w:t>关于202</w:t>
      </w:r>
      <w:r>
        <w:rPr>
          <w:rFonts w:hint="eastAsia" w:ascii="仿宋" w:hAnsi="仿宋" w:eastAsia="仿宋"/>
          <w:b/>
          <w:bCs w:val="0"/>
          <w:color w:val="000000" w:themeColor="text1"/>
          <w:sz w:val="44"/>
          <w:szCs w:val="44"/>
          <w:lang w:val="en-US" w:eastAsia="zh-CN"/>
          <w14:textFill>
            <w14:solidFill>
              <w14:schemeClr w14:val="tx1"/>
            </w14:solidFill>
          </w14:textFill>
        </w:rPr>
        <w:t>4</w:t>
      </w:r>
      <w:r>
        <w:rPr>
          <w:rFonts w:hint="eastAsia" w:ascii="仿宋" w:hAnsi="仿宋" w:eastAsia="仿宋"/>
          <w:b/>
          <w:bCs w:val="0"/>
          <w:color w:val="000000" w:themeColor="text1"/>
          <w:sz w:val="44"/>
          <w:szCs w:val="44"/>
          <w14:textFill>
            <w14:solidFill>
              <w14:schemeClr w14:val="tx1"/>
            </w14:solidFill>
          </w14:textFill>
        </w:rPr>
        <w:t>年</w:t>
      </w:r>
      <w:r>
        <w:rPr>
          <w:rFonts w:hint="eastAsia" w:ascii="仿宋" w:hAnsi="仿宋" w:eastAsia="仿宋"/>
          <w:b/>
          <w:bCs w:val="0"/>
          <w:color w:val="000000" w:themeColor="text1"/>
          <w:sz w:val="44"/>
          <w:szCs w:val="44"/>
          <w:lang w:val="en-US" w:eastAsia="zh-CN"/>
          <w14:textFill>
            <w14:solidFill>
              <w14:schemeClr w14:val="tx1"/>
            </w14:solidFill>
          </w14:textFill>
        </w:rPr>
        <w:t>秋</w:t>
      </w:r>
      <w:r>
        <w:rPr>
          <w:rFonts w:hint="eastAsia" w:ascii="仿宋" w:hAnsi="仿宋" w:eastAsia="仿宋"/>
          <w:b/>
          <w:bCs w:val="0"/>
          <w:color w:val="000000" w:themeColor="text1"/>
          <w:sz w:val="44"/>
          <w:szCs w:val="44"/>
          <w14:textFill>
            <w14:solidFill>
              <w14:schemeClr w14:val="tx1"/>
            </w14:solidFill>
          </w14:textFill>
        </w:rPr>
        <w:t>季教材采购项目</w:t>
      </w:r>
    </w:p>
    <w:p>
      <w:pPr>
        <w:spacing w:line="580" w:lineRule="exact"/>
        <w:jc w:val="center"/>
        <w:rPr>
          <w:rFonts w:ascii="仿宋" w:hAnsi="仿宋" w:eastAsia="仿宋"/>
          <w:b/>
          <w:color w:val="000000" w:themeColor="text1"/>
          <w:sz w:val="52"/>
          <w:szCs w:val="52"/>
          <w14:textFill>
            <w14:solidFill>
              <w14:schemeClr w14:val="tx1"/>
            </w14:solidFill>
          </w14:textFill>
        </w:rPr>
      </w:pP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报</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价</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响</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应</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文</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件</w:t>
      </w:r>
    </w:p>
    <w:p>
      <w:pPr>
        <w:spacing w:line="580" w:lineRule="exact"/>
        <w:jc w:val="center"/>
        <w:rPr>
          <w:rFonts w:ascii="仿宋" w:hAnsi="仿宋" w:eastAsia="仿宋"/>
          <w:b/>
          <w:color w:val="000000" w:themeColor="text1"/>
          <w:sz w:val="72"/>
          <w:szCs w:val="72"/>
          <w14:textFill>
            <w14:solidFill>
              <w14:schemeClr w14:val="tx1"/>
            </w14:solidFill>
          </w14:textFill>
        </w:rPr>
      </w:pPr>
    </w:p>
    <w:p>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参与人名称（公司全称）：</w:t>
      </w:r>
      <w:r>
        <w:rPr>
          <w:rFonts w:ascii="仿宋" w:hAnsi="仿宋" w:eastAsia="仿宋"/>
          <w:b/>
          <w:color w:val="000000" w:themeColor="text1"/>
          <w:sz w:val="36"/>
          <w:szCs w:val="36"/>
          <w14:textFill>
            <w14:solidFill>
              <w14:schemeClr w14:val="tx1"/>
            </w14:solidFill>
          </w14:textFill>
        </w:rPr>
        <w:t>XXXX</w:t>
      </w:r>
    </w:p>
    <w:p>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参与人授权代表：</w:t>
      </w:r>
      <w:r>
        <w:rPr>
          <w:rFonts w:hint="eastAsia" w:ascii="仿宋" w:hAnsi="仿宋" w:eastAsia="仿宋"/>
          <w:b/>
          <w:color w:val="000000" w:themeColor="text1"/>
          <w:sz w:val="36"/>
          <w:szCs w:val="36"/>
          <w14:textFill>
            <w14:solidFill>
              <w14:schemeClr w14:val="tx1"/>
            </w14:solidFill>
          </w14:textFill>
        </w:rPr>
        <w:t>X</w:t>
      </w:r>
      <w:r>
        <w:rPr>
          <w:rFonts w:ascii="仿宋" w:hAnsi="仿宋" w:eastAsia="仿宋"/>
          <w:b/>
          <w:color w:val="000000" w:themeColor="text1"/>
          <w:sz w:val="36"/>
          <w:szCs w:val="36"/>
          <w14:textFill>
            <w14:solidFill>
              <w14:schemeClr w14:val="tx1"/>
            </w14:solidFill>
          </w14:textFill>
        </w:rPr>
        <w:t>XXX</w:t>
      </w:r>
    </w:p>
    <w:p>
      <w:pPr>
        <w:jc w:val="center"/>
        <w:rPr>
          <w:rFonts w:ascii="仿宋" w:hAnsi="仿宋" w:eastAsia="仿宋"/>
          <w:b/>
          <w:color w:val="000000" w:themeColor="text1"/>
          <w:sz w:val="36"/>
          <w:szCs w:val="36"/>
          <w14:textFill>
            <w14:solidFill>
              <w14:schemeClr w14:val="tx1"/>
            </w14:solidFill>
          </w14:textFill>
        </w:rPr>
      </w:pPr>
    </w:p>
    <w:p>
      <w:pPr>
        <w:jc w:val="center"/>
        <w:rPr>
          <w:rFonts w:ascii="仿宋" w:hAnsi="仿宋" w:eastAsia="仿宋"/>
          <w:b/>
          <w:bCs/>
          <w:color w:val="000000" w:themeColor="text1"/>
          <w:sz w:val="30"/>
          <w:szCs w:val="30"/>
          <w14:textFill>
            <w14:solidFill>
              <w14:schemeClr w14:val="tx1"/>
            </w14:solidFill>
          </w14:textFill>
        </w:rPr>
      </w:pPr>
    </w:p>
    <w:p>
      <w:pPr>
        <w:jc w:val="center"/>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此封面应作为报价响应文件封面</w:t>
      </w:r>
    </w:p>
    <w:p>
      <w:pPr>
        <w:rPr>
          <w:rFonts w:ascii="仿宋" w:hAnsi="仿宋" w:eastAsia="仿宋"/>
          <w:b/>
          <w:bCs/>
          <w:color w:val="000000" w:themeColor="text1"/>
          <w:sz w:val="30"/>
          <w:szCs w:val="30"/>
          <w14:textFill>
            <w14:solidFill>
              <w14:schemeClr w14:val="tx1"/>
            </w14:solidFill>
          </w14:textFill>
        </w:rPr>
        <w:sectPr>
          <w:headerReference r:id="rId10" w:type="first"/>
          <w:headerReference r:id="rId9"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color w:val="000000" w:themeColor="text1"/>
          <w:sz w:val="24"/>
          <w:szCs w:val="24"/>
          <w14:textFill>
            <w14:solidFill>
              <w14:schemeClr w14:val="tx1"/>
            </w14:solidFill>
          </w14:textFill>
        </w:rPr>
      </w:pPr>
      <w:bookmarkStart w:id="47" w:name="_Toc266868937"/>
      <w:bookmarkStart w:id="48" w:name="_Toc254790899"/>
      <w:bookmarkStart w:id="49" w:name="_Toc267060453"/>
      <w:bookmarkStart w:id="50" w:name="_Toc191803626"/>
      <w:bookmarkStart w:id="51" w:name="_Toc259692647"/>
      <w:bookmarkStart w:id="52" w:name="_Toc266868670"/>
      <w:bookmarkStart w:id="53" w:name="_Toc235438274"/>
      <w:bookmarkStart w:id="54" w:name="_Toc267059653"/>
      <w:bookmarkStart w:id="55" w:name="_Toc267059539"/>
      <w:bookmarkStart w:id="56" w:name="_Toc236021449"/>
      <w:bookmarkStart w:id="57" w:name="_Toc267059181"/>
      <w:bookmarkStart w:id="58" w:name="_Toc266870432"/>
      <w:bookmarkStart w:id="59" w:name="_Toc267060068"/>
      <w:bookmarkStart w:id="60" w:name="_Toc249325711"/>
      <w:bookmarkStart w:id="61" w:name="_Toc181436565"/>
      <w:bookmarkStart w:id="62" w:name="_Toc259692740"/>
      <w:bookmarkStart w:id="63" w:name="_Toc266870907"/>
      <w:bookmarkStart w:id="64" w:name="_Toc255975007"/>
      <w:bookmarkStart w:id="65" w:name="_Toc267059030"/>
      <w:bookmarkStart w:id="66" w:name="_Toc251586231"/>
      <w:bookmarkStart w:id="67" w:name="_Toc169332949"/>
      <w:bookmarkStart w:id="68" w:name="_Toc258401256"/>
      <w:bookmarkStart w:id="69" w:name="_Toc267059806"/>
      <w:bookmarkStart w:id="70" w:name="_Toc213756051"/>
      <w:bookmarkStart w:id="71" w:name="_Toc227058530"/>
      <w:bookmarkStart w:id="72" w:name="_Toc213755995"/>
      <w:bookmarkStart w:id="73" w:name="_Toc192996338"/>
      <w:bookmarkStart w:id="74" w:name="_Toc253066614"/>
      <w:bookmarkStart w:id="75" w:name="_Toc259520865"/>
      <w:bookmarkStart w:id="76" w:name="_Toc223146608"/>
      <w:bookmarkStart w:id="77" w:name="_Toc266870833"/>
      <w:bookmarkStart w:id="78" w:name="_Toc181436461"/>
      <w:bookmarkStart w:id="79" w:name="_Toc191783222"/>
      <w:bookmarkStart w:id="80" w:name="_Toc170798793"/>
      <w:bookmarkStart w:id="81" w:name="_Toc211917116"/>
      <w:bookmarkStart w:id="82" w:name="_Toc267059919"/>
      <w:bookmarkStart w:id="83" w:name="_Toc193165734"/>
      <w:bookmarkStart w:id="84" w:name="_Toc169332838"/>
      <w:bookmarkStart w:id="85" w:name="_Toc273178698"/>
      <w:bookmarkStart w:id="86" w:name="_Toc217891402"/>
      <w:bookmarkStart w:id="87" w:name="_Toc191789329"/>
      <w:bookmarkStart w:id="88" w:name="_Toc267060208"/>
      <w:bookmarkStart w:id="89" w:name="_Toc182372782"/>
      <w:bookmarkStart w:id="90" w:name="_Toc182805217"/>
      <w:bookmarkStart w:id="91" w:name="_Toc213755858"/>
      <w:bookmarkStart w:id="92" w:name="_Toc160880529"/>
      <w:bookmarkStart w:id="93" w:name="_Toc225669322"/>
      <w:bookmarkStart w:id="94" w:name="_Toc177985469"/>
      <w:bookmarkStart w:id="95" w:name="_Toc180302913"/>
      <w:bookmarkStart w:id="96" w:name="_Toc191802690"/>
      <w:bookmarkStart w:id="97" w:name="_Toc230071147"/>
      <w:bookmarkStart w:id="98" w:name="_Toc219800243"/>
      <w:bookmarkStart w:id="99" w:name="_Toc203355733"/>
      <w:bookmarkStart w:id="100" w:name="_Toc193160448"/>
      <w:bookmarkStart w:id="101" w:name="_Toc192663835"/>
      <w:bookmarkStart w:id="102" w:name="_Toc192996446"/>
      <w:bookmarkStart w:id="103" w:name="_Toc160880160"/>
      <w:bookmarkStart w:id="104" w:name="_Toc192663686"/>
      <w:bookmarkStart w:id="105" w:name="_Toc213755939"/>
      <w:bookmarkStart w:id="106" w:name="_Toc213208766"/>
      <w:bookmarkStart w:id="107" w:name="_Toc232302115"/>
      <w:bookmarkStart w:id="108" w:name="_Toc235437991"/>
      <w:bookmarkStart w:id="109" w:name="_Toc192664153"/>
      <w:bookmarkStart w:id="110" w:name="_Toc235438344"/>
      <w:bookmarkStart w:id="111" w:name="_Toc251613829"/>
      <w:bookmarkStart w:id="112" w:name="_Toc267060321"/>
      <w:r>
        <w:rPr>
          <w:rFonts w:hint="eastAsia" w:ascii="仿宋" w:hAnsi="仿宋" w:eastAsia="仿宋"/>
          <w:b/>
          <w:bCs/>
          <w:color w:val="000000" w:themeColor="text1"/>
          <w:sz w:val="24"/>
          <w:szCs w:val="24"/>
          <w14:textFill>
            <w14:solidFill>
              <w14:schemeClr w14:val="tx1"/>
            </w14:solidFill>
          </w14:textFill>
        </w:rPr>
        <w:t>1、</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ascii="仿宋" w:hAnsi="仿宋" w:eastAsia="仿宋"/>
          <w:b/>
          <w:bCs/>
          <w:color w:val="000000" w:themeColor="text1"/>
          <w:sz w:val="24"/>
          <w:szCs w:val="24"/>
          <w14:textFill>
            <w14:solidFill>
              <w14:schemeClr w14:val="tx1"/>
            </w14:solidFill>
          </w14:textFill>
        </w:rPr>
        <w:t>询价响应函</w:t>
      </w:r>
    </w:p>
    <w:p>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致：</w:t>
      </w:r>
      <w:r>
        <w:rPr>
          <w:rFonts w:hint="eastAsia" w:ascii="仿宋" w:hAnsi="仿宋" w:eastAsia="仿宋"/>
          <w:color w:val="000000" w:themeColor="text1"/>
          <w:sz w:val="24"/>
          <w:szCs w:val="24"/>
          <w14:textFill>
            <w14:solidFill>
              <w14:schemeClr w14:val="tx1"/>
            </w14:solidFill>
          </w14:textFill>
        </w:rPr>
        <w:t>X</w:t>
      </w:r>
      <w:r>
        <w:rPr>
          <w:rFonts w:ascii="仿宋" w:hAnsi="仿宋" w:eastAsia="仿宋"/>
          <w:color w:val="000000" w:themeColor="text1"/>
          <w:sz w:val="24"/>
          <w:szCs w:val="24"/>
          <w14:textFill>
            <w14:solidFill>
              <w14:schemeClr w14:val="tx1"/>
            </w14:solidFill>
          </w14:textFill>
        </w:rPr>
        <w:t>XX</w:t>
      </w:r>
      <w:r>
        <w:rPr>
          <w:rFonts w:hint="eastAsia" w:ascii="仿宋" w:hAnsi="仿宋" w:eastAsia="仿宋"/>
          <w:color w:val="000000" w:themeColor="text1"/>
          <w:sz w:val="24"/>
          <w:szCs w:val="24"/>
          <w14:textFill>
            <w14:solidFill>
              <w14:schemeClr w14:val="tx1"/>
            </w14:solidFill>
          </w14:textFill>
        </w:rPr>
        <w:t>学校</w:t>
      </w:r>
    </w:p>
    <w:p>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根据贵学校编号为</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项目名称为</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的公开询价邀请，本签字代表</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（全名、职务）正式授权并代表我方</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（参与人公司名称）提交下述文件。</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 报价一览表</w:t>
      </w:r>
    </w:p>
    <w:p>
      <w:pPr>
        <w:spacing w:after="0" w:line="480" w:lineRule="exact"/>
        <w:ind w:firstLine="364" w:firstLineChars="152"/>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 参与人资质证明</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据此函，签字代表宣布同意如下：</w:t>
      </w:r>
    </w:p>
    <w:p>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1.所附详细报价表中规定的应提供和交付的货物及服务报价总价（国内现场交货价）为人民币 </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，即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（中文表述），交货期为</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天</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3.保证遵守公开询价文件的全部规定，所提交的材料中所含的信息均为真实、准确、完整，且不具有任何误导性。</w:t>
      </w:r>
    </w:p>
    <w:p>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4.同意按公开询价文件的规定履行合同责任和义务。</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5</w:t>
      </w:r>
      <w:r>
        <w:rPr>
          <w:rFonts w:hint="eastAsia" w:ascii="仿宋" w:hAnsi="仿宋" w:eastAsia="仿宋"/>
          <w:color w:val="000000" w:themeColor="text1"/>
          <w:sz w:val="24"/>
          <w:szCs w:val="24"/>
          <w14:textFill>
            <w14:solidFill>
              <w14:schemeClr w14:val="tx1"/>
            </w14:solidFill>
          </w14:textFill>
        </w:rPr>
        <w:t>.同意提供按照贵方可能要求的与其公开询价有关的一切数据或资料</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6.</w:t>
      </w:r>
      <w:r>
        <w:rPr>
          <w:rFonts w:hint="eastAsia" w:ascii="仿宋" w:hAnsi="仿宋" w:eastAsia="仿宋"/>
          <w:color w:val="000000" w:themeColor="text1"/>
          <w:sz w:val="24"/>
          <w:szCs w:val="24"/>
          <w14:textFill>
            <w14:solidFill>
              <w14:schemeClr w14:val="tx1"/>
            </w14:solidFill>
          </w14:textFill>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p>
    <w:p>
      <w:pPr>
        <w:spacing w:after="0" w:line="480" w:lineRule="exact"/>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w:t>
      </w:r>
    </w:p>
    <w:p>
      <w:pPr>
        <w:spacing w:after="0" w:line="480" w:lineRule="exact"/>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w:t>
      </w:r>
    </w:p>
    <w:p>
      <w:pPr>
        <w:spacing w:after="0" w:line="480" w:lineRule="exact"/>
        <w:ind w:left="284" w:leftChars="129" w:firstLine="242" w:firstLineChars="101"/>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参与人（公司全称并加盖公章）：</w:t>
      </w:r>
      <w:r>
        <w:rPr>
          <w:rFonts w:hint="eastAsia" w:ascii="仿宋" w:hAnsi="仿宋" w:eastAsia="仿宋"/>
          <w:color w:val="000000" w:themeColor="text1"/>
          <w:sz w:val="24"/>
          <w:szCs w:val="24"/>
          <w:u w:val="single"/>
          <w14:textFill>
            <w14:solidFill>
              <w14:schemeClr w14:val="tx1"/>
            </w14:solidFill>
          </w14:textFill>
        </w:rPr>
        <w:t xml:space="preserve">                       </w:t>
      </w:r>
    </w:p>
    <w:p>
      <w:pPr>
        <w:spacing w:after="0" w:line="480" w:lineRule="exact"/>
        <w:ind w:left="284" w:leftChars="129" w:firstLine="242" w:firstLineChars="101"/>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参与人授权代表签字： </w:t>
      </w:r>
      <w:r>
        <w:rPr>
          <w:rFonts w:hint="eastAsia" w:ascii="仿宋" w:hAnsi="仿宋" w:eastAsia="仿宋"/>
          <w:color w:val="000000" w:themeColor="text1"/>
          <w:sz w:val="24"/>
          <w:szCs w:val="24"/>
          <w:u w:val="single"/>
          <w14:textFill>
            <w14:solidFill>
              <w14:schemeClr w14:val="tx1"/>
            </w14:solidFill>
          </w14:textFill>
        </w:rPr>
        <w:t xml:space="preserve">                </w:t>
      </w:r>
    </w:p>
    <w:p>
      <w:pPr>
        <w:spacing w:after="0" w:line="480" w:lineRule="exact"/>
        <w:ind w:left="284" w:leftChars="129" w:firstLine="242" w:firstLineChars="101"/>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电 </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话：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w:t>
      </w:r>
      <w:r>
        <w:rPr>
          <w:rFonts w:hint="eastAsia" w:ascii="仿宋" w:hAnsi="仿宋" w:eastAsia="仿宋"/>
          <w:b/>
          <w:bCs/>
          <w:color w:val="000000" w:themeColor="text1"/>
          <w:sz w:val="24"/>
          <w:szCs w:val="24"/>
          <w14:textFill>
            <w14:solidFill>
              <w14:schemeClr w14:val="tx1"/>
            </w14:solidFill>
          </w14:textFill>
        </w:rPr>
        <w:t>（手机号码）</w:t>
      </w:r>
    </w:p>
    <w:p>
      <w:pPr>
        <w:pStyle w:val="58"/>
        <w:spacing w:line="480" w:lineRule="exact"/>
        <w:ind w:firstLine="480" w:firstLineChars="200"/>
        <w:jc w:val="left"/>
        <w:outlineLvl w:val="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日  期：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年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月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日</w:t>
      </w:r>
    </w:p>
    <w:p>
      <w:pPr>
        <w:rPr>
          <w:rFonts w:ascii="仿宋" w:hAnsi="仿宋" w:eastAsia="仿宋" w:cs="Times New Roman"/>
          <w:color w:val="000000" w:themeColor="text1"/>
          <w:kern w:val="2"/>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br w:type="page"/>
      </w:r>
    </w:p>
    <w:p>
      <w:pPr>
        <w:jc w:val="center"/>
        <w:outlineLvl w:val="1"/>
        <w:rPr>
          <w:rFonts w:ascii="仿宋" w:hAnsi="仿宋" w:eastAsia="仿宋"/>
          <w:b/>
          <w:bCs/>
          <w:color w:val="000000" w:themeColor="text1"/>
          <w:sz w:val="24"/>
          <w:szCs w:val="24"/>
          <w14:textFill>
            <w14:solidFill>
              <w14:schemeClr w14:val="tx1"/>
            </w14:solidFill>
          </w14:textFill>
        </w:rPr>
      </w:pPr>
      <w:r>
        <w:rPr>
          <w:rFonts w:ascii="仿宋" w:hAnsi="仿宋" w:eastAsia="仿宋"/>
          <w:b/>
          <w:bCs/>
          <w:color w:val="000000" w:themeColor="text1"/>
          <w:sz w:val="24"/>
          <w:szCs w:val="24"/>
          <w14:textFill>
            <w14:solidFill>
              <w14:schemeClr w14:val="tx1"/>
            </w14:solidFill>
          </w14:textFill>
        </w:rPr>
        <w:t>2</w:t>
      </w:r>
      <w:r>
        <w:rPr>
          <w:rFonts w:hint="eastAsia" w:ascii="仿宋" w:hAnsi="仿宋" w:eastAsia="仿宋"/>
          <w:b/>
          <w:bCs/>
          <w:color w:val="000000" w:themeColor="text1"/>
          <w:sz w:val="24"/>
          <w:szCs w:val="24"/>
          <w14:textFill>
            <w14:solidFill>
              <w14:schemeClr w14:val="tx1"/>
            </w14:solidFill>
          </w14:textFill>
        </w:rPr>
        <w:t>、报价一览表</w:t>
      </w:r>
    </w:p>
    <w:p>
      <w:pPr>
        <w:spacing w:line="380" w:lineRule="exact"/>
        <w:ind w:left="147" w:leftChars="67"/>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w:t>
      </w:r>
      <w:r>
        <w:rPr>
          <w:rFonts w:hint="eastAsia" w:ascii="仿宋" w:hAnsi="仿宋" w:eastAsia="仿宋"/>
          <w:color w:val="000000" w:themeColor="text1"/>
          <w:sz w:val="24"/>
          <w:szCs w:val="24"/>
          <w:lang w:val="zh-CN"/>
          <w14:textFill>
            <w14:solidFill>
              <w14:schemeClr w14:val="tx1"/>
            </w14:solidFill>
          </w14:textFill>
        </w:rPr>
        <w:t>（公司全称并加盖公章）</w:t>
      </w:r>
      <w:r>
        <w:rPr>
          <w:rFonts w:hint="eastAsia" w:ascii="仿宋" w:hAnsi="仿宋" w:eastAsia="仿宋"/>
          <w:color w:val="000000" w:themeColor="text1"/>
          <w:sz w:val="24"/>
          <w:szCs w:val="24"/>
          <w14:textFill>
            <w14:solidFill>
              <w14:schemeClr w14:val="tx1"/>
            </w14:solidFill>
          </w14:textFill>
        </w:rPr>
        <w:t xml:space="preserve">                   项目编号：</w:t>
      </w:r>
    </w:p>
    <w:p>
      <w:pPr>
        <w:spacing w:line="380" w:lineRule="exact"/>
        <w:ind w:left="147" w:leftChars="67"/>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货币单位：</w:t>
      </w:r>
    </w:p>
    <w:tbl>
      <w:tblPr>
        <w:tblStyle w:val="25"/>
        <w:tblW w:w="5134" w:type="pct"/>
        <w:tblInd w:w="0" w:type="dxa"/>
        <w:tblLayout w:type="autofit"/>
        <w:tblCellMar>
          <w:top w:w="0" w:type="dxa"/>
          <w:left w:w="108" w:type="dxa"/>
          <w:bottom w:w="0" w:type="dxa"/>
          <w:right w:w="108" w:type="dxa"/>
        </w:tblCellMar>
      </w:tblPr>
      <w:tblGrid>
        <w:gridCol w:w="669"/>
        <w:gridCol w:w="1112"/>
        <w:gridCol w:w="1234"/>
        <w:gridCol w:w="1051"/>
        <w:gridCol w:w="1505"/>
        <w:gridCol w:w="714"/>
        <w:gridCol w:w="899"/>
        <w:gridCol w:w="701"/>
        <w:gridCol w:w="976"/>
        <w:gridCol w:w="968"/>
      </w:tblGrid>
      <w:tr>
        <w:tblPrEx>
          <w:tblCellMar>
            <w:top w:w="0" w:type="dxa"/>
            <w:left w:w="108" w:type="dxa"/>
            <w:bottom w:w="0" w:type="dxa"/>
            <w:right w:w="108" w:type="dxa"/>
          </w:tblCellMar>
        </w:tblPrEx>
        <w:trPr>
          <w:trHeight w:val="492" w:hRule="atLeast"/>
        </w:trPr>
        <w:tc>
          <w:tcPr>
            <w:tcW w:w="34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序号</w:t>
            </w:r>
          </w:p>
        </w:tc>
        <w:tc>
          <w:tcPr>
            <w:tcW w:w="565"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lang w:val="en-US" w:eastAsia="zh-CN"/>
                <w14:textFill>
                  <w14:solidFill>
                    <w14:schemeClr w14:val="tx1"/>
                  </w14:solidFill>
                </w14:textFill>
              </w:rPr>
              <w:t>教材名称</w:t>
            </w:r>
          </w:p>
        </w:tc>
        <w:tc>
          <w:tcPr>
            <w:tcW w:w="62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lang w:val="en-US" w:eastAsia="zh-CN"/>
                <w14:textFill>
                  <w14:solidFill>
                    <w14:schemeClr w14:val="tx1"/>
                  </w14:solidFill>
                </w14:textFill>
              </w:rPr>
              <w:t>作者</w:t>
            </w:r>
          </w:p>
        </w:tc>
        <w:tc>
          <w:tcPr>
            <w:tcW w:w="53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lang w:val="en-US" w:eastAsia="zh-CN"/>
                <w14:textFill>
                  <w14:solidFill>
                    <w14:schemeClr w14:val="tx1"/>
                  </w14:solidFill>
                </w14:textFill>
              </w:rPr>
              <w:t>出版社</w:t>
            </w:r>
          </w:p>
        </w:tc>
        <w:tc>
          <w:tcPr>
            <w:tcW w:w="765"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仿宋"/>
                <w:b/>
                <w:bCs w:val="0"/>
                <w:i w:val="0"/>
                <w:iCs w:val="0"/>
                <w:color w:val="000000" w:themeColor="text1"/>
                <w:kern w:val="0"/>
                <w:sz w:val="20"/>
                <w:szCs w:val="20"/>
                <w:u w:val="none"/>
                <w:lang w:val="en-US" w:eastAsia="zh-CN" w:bidi="ar"/>
                <w14:textFill>
                  <w14:solidFill>
                    <w14:schemeClr w14:val="tx1"/>
                  </w14:solidFill>
                </w14:textFill>
              </w:rPr>
              <w:t>教材ISBN编号</w:t>
            </w:r>
          </w:p>
        </w:tc>
        <w:tc>
          <w:tcPr>
            <w:tcW w:w="363"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单</w:t>
            </w:r>
            <w:r>
              <w:rPr>
                <w:rFonts w:hint="eastAsia" w:ascii="仿宋" w:hAnsi="仿宋" w:eastAsia="仿宋" w:cs="Tahoma"/>
                <w:b/>
                <w:bCs/>
                <w:color w:val="000000" w:themeColor="text1"/>
                <w:sz w:val="20"/>
                <w:szCs w:val="20"/>
                <w:lang w:val="en-US" w:eastAsia="zh-CN"/>
                <w14:textFill>
                  <w14:solidFill>
                    <w14:schemeClr w14:val="tx1"/>
                  </w14:solidFill>
                </w14:textFill>
              </w:rPr>
              <w:t>价</w:t>
            </w:r>
          </w:p>
        </w:tc>
        <w:tc>
          <w:tcPr>
            <w:tcW w:w="45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lang w:val="en-US" w:eastAsia="zh-CN"/>
                <w14:textFill>
                  <w14:solidFill>
                    <w14:schemeClr w14:val="tx1"/>
                  </w14:solidFill>
                </w14:textFill>
              </w:rPr>
              <w:t>折扣率</w:t>
            </w:r>
          </w:p>
        </w:tc>
        <w:tc>
          <w:tcPr>
            <w:tcW w:w="356"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数量</w:t>
            </w:r>
          </w:p>
        </w:tc>
        <w:tc>
          <w:tcPr>
            <w:tcW w:w="496" w:type="pct"/>
            <w:tcBorders>
              <w:top w:val="single" w:color="auto" w:sz="4" w:space="0"/>
              <w:left w:val="nil"/>
              <w:bottom w:val="single" w:color="auto" w:sz="4" w:space="0"/>
              <w:right w:val="single" w:color="auto" w:sz="4" w:space="0"/>
            </w:tcBorders>
            <w:vAlign w:val="center"/>
          </w:tcPr>
          <w:p>
            <w:pPr>
              <w:spacing w:after="0" w:line="260" w:lineRule="exact"/>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总价（元）</w:t>
            </w:r>
          </w:p>
        </w:tc>
        <w:tc>
          <w:tcPr>
            <w:tcW w:w="492" w:type="pct"/>
            <w:tcBorders>
              <w:top w:val="single" w:color="auto" w:sz="4" w:space="0"/>
              <w:left w:val="single" w:color="auto" w:sz="4" w:space="0"/>
              <w:bottom w:val="single" w:color="auto" w:sz="4" w:space="0"/>
              <w:right w:val="single" w:color="auto" w:sz="4" w:space="0"/>
            </w:tcBorders>
            <w:vAlign w:val="center"/>
          </w:tcPr>
          <w:p>
            <w:pPr>
              <w:spacing w:after="0" w:line="260" w:lineRule="exact"/>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交货期</w:t>
            </w:r>
          </w:p>
        </w:tc>
      </w:tr>
      <w:tr>
        <w:tblPrEx>
          <w:tblCellMar>
            <w:top w:w="0" w:type="dxa"/>
            <w:left w:w="108" w:type="dxa"/>
            <w:bottom w:w="0" w:type="dxa"/>
            <w:right w:w="108" w:type="dxa"/>
          </w:tblCellMar>
        </w:tblPrEx>
        <w:trPr>
          <w:trHeight w:val="794" w:hRule="atLeast"/>
        </w:trPr>
        <w:tc>
          <w:tcPr>
            <w:tcW w:w="340"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1</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62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themeColor="text1"/>
                <w:sz w:val="20"/>
                <w:szCs w:val="20"/>
                <w14:textFill>
                  <w14:solidFill>
                    <w14:schemeClr w14:val="tx1"/>
                  </w14:solidFill>
                </w14:textFill>
              </w:rPr>
            </w:pPr>
          </w:p>
        </w:tc>
        <w:tc>
          <w:tcPr>
            <w:tcW w:w="534"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themeColor="text1"/>
                <w:sz w:val="20"/>
                <w:szCs w:val="20"/>
                <w14:textFill>
                  <w14:solidFill>
                    <w14:schemeClr w14:val="tx1"/>
                  </w14:solidFill>
                </w14:textFill>
              </w:rPr>
            </w:pPr>
          </w:p>
        </w:tc>
        <w:tc>
          <w:tcPr>
            <w:tcW w:w="765"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363"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457"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356"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49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794" w:hRule="atLeast"/>
        </w:trPr>
        <w:tc>
          <w:tcPr>
            <w:tcW w:w="340"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2</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62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themeColor="text1"/>
                <w:sz w:val="20"/>
                <w:szCs w:val="20"/>
                <w14:textFill>
                  <w14:solidFill>
                    <w14:schemeClr w14:val="tx1"/>
                  </w14:solidFill>
                </w14:textFill>
              </w:rPr>
            </w:pPr>
          </w:p>
        </w:tc>
        <w:tc>
          <w:tcPr>
            <w:tcW w:w="534"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themeColor="text1"/>
                <w:sz w:val="20"/>
                <w:szCs w:val="20"/>
                <w14:textFill>
                  <w14:solidFill>
                    <w14:schemeClr w14:val="tx1"/>
                  </w14:solidFill>
                </w14:textFill>
              </w:rPr>
            </w:pPr>
          </w:p>
        </w:tc>
        <w:tc>
          <w:tcPr>
            <w:tcW w:w="765"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363"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457"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356"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49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794" w:hRule="atLeast"/>
        </w:trPr>
        <w:tc>
          <w:tcPr>
            <w:tcW w:w="340"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3</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62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themeColor="text1"/>
                <w:sz w:val="20"/>
                <w:szCs w:val="20"/>
                <w14:textFill>
                  <w14:solidFill>
                    <w14:schemeClr w14:val="tx1"/>
                  </w14:solidFill>
                </w14:textFill>
              </w:rPr>
            </w:pPr>
          </w:p>
        </w:tc>
        <w:tc>
          <w:tcPr>
            <w:tcW w:w="534"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themeColor="text1"/>
                <w:sz w:val="20"/>
                <w:szCs w:val="20"/>
                <w14:textFill>
                  <w14:solidFill>
                    <w14:schemeClr w14:val="tx1"/>
                  </w14:solidFill>
                </w14:textFill>
              </w:rPr>
            </w:pPr>
          </w:p>
        </w:tc>
        <w:tc>
          <w:tcPr>
            <w:tcW w:w="765"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363"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457"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356"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49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794" w:hRule="atLeast"/>
        </w:trPr>
        <w:tc>
          <w:tcPr>
            <w:tcW w:w="340"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4</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62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themeColor="text1"/>
                <w:sz w:val="20"/>
                <w:szCs w:val="20"/>
                <w14:textFill>
                  <w14:solidFill>
                    <w14:schemeClr w14:val="tx1"/>
                  </w14:solidFill>
                </w14:textFill>
              </w:rPr>
            </w:pPr>
          </w:p>
        </w:tc>
        <w:tc>
          <w:tcPr>
            <w:tcW w:w="534"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themeColor="text1"/>
                <w:sz w:val="20"/>
                <w:szCs w:val="20"/>
                <w14:textFill>
                  <w14:solidFill>
                    <w14:schemeClr w14:val="tx1"/>
                  </w14:solidFill>
                </w14:textFill>
              </w:rPr>
            </w:pPr>
          </w:p>
        </w:tc>
        <w:tc>
          <w:tcPr>
            <w:tcW w:w="765"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363"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457"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356"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49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794" w:hRule="atLeast"/>
        </w:trPr>
        <w:tc>
          <w:tcPr>
            <w:tcW w:w="340"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5</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62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themeColor="text1"/>
                <w:sz w:val="20"/>
                <w:szCs w:val="20"/>
                <w14:textFill>
                  <w14:solidFill>
                    <w14:schemeClr w14:val="tx1"/>
                  </w14:solidFill>
                </w14:textFill>
              </w:rPr>
            </w:pPr>
          </w:p>
        </w:tc>
        <w:tc>
          <w:tcPr>
            <w:tcW w:w="534"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themeColor="text1"/>
                <w:sz w:val="20"/>
                <w:szCs w:val="20"/>
                <w14:textFill>
                  <w14:solidFill>
                    <w14:schemeClr w14:val="tx1"/>
                  </w14:solidFill>
                </w14:textFill>
              </w:rPr>
            </w:pPr>
          </w:p>
        </w:tc>
        <w:tc>
          <w:tcPr>
            <w:tcW w:w="765"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363"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457"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356"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49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794" w:hRule="atLeast"/>
        </w:trPr>
        <w:tc>
          <w:tcPr>
            <w:tcW w:w="340"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6</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62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themeColor="text1"/>
                <w:sz w:val="20"/>
                <w:szCs w:val="20"/>
                <w14:textFill>
                  <w14:solidFill>
                    <w14:schemeClr w14:val="tx1"/>
                  </w14:solidFill>
                </w14:textFill>
              </w:rPr>
            </w:pPr>
          </w:p>
        </w:tc>
        <w:tc>
          <w:tcPr>
            <w:tcW w:w="534"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themeColor="text1"/>
                <w:sz w:val="20"/>
                <w:szCs w:val="20"/>
                <w14:textFill>
                  <w14:solidFill>
                    <w14:schemeClr w14:val="tx1"/>
                  </w14:solidFill>
                </w14:textFill>
              </w:rPr>
            </w:pPr>
          </w:p>
        </w:tc>
        <w:tc>
          <w:tcPr>
            <w:tcW w:w="765"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363"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457"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356"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49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794" w:hRule="atLeast"/>
        </w:trPr>
        <w:tc>
          <w:tcPr>
            <w:tcW w:w="340"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7</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62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themeColor="text1"/>
                <w:sz w:val="20"/>
                <w:szCs w:val="20"/>
                <w14:textFill>
                  <w14:solidFill>
                    <w14:schemeClr w14:val="tx1"/>
                  </w14:solidFill>
                </w14:textFill>
              </w:rPr>
            </w:pPr>
          </w:p>
        </w:tc>
        <w:tc>
          <w:tcPr>
            <w:tcW w:w="534"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themeColor="text1"/>
                <w:sz w:val="20"/>
                <w:szCs w:val="20"/>
                <w14:textFill>
                  <w14:solidFill>
                    <w14:schemeClr w14:val="tx1"/>
                  </w14:solidFill>
                </w14:textFill>
              </w:rPr>
            </w:pPr>
          </w:p>
        </w:tc>
        <w:tc>
          <w:tcPr>
            <w:tcW w:w="765"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363"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457"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356"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49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794" w:hRule="atLeast"/>
        </w:trPr>
        <w:tc>
          <w:tcPr>
            <w:tcW w:w="340"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8</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62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themeColor="text1"/>
                <w:sz w:val="20"/>
                <w:szCs w:val="20"/>
                <w14:textFill>
                  <w14:solidFill>
                    <w14:schemeClr w14:val="tx1"/>
                  </w14:solidFill>
                </w14:textFill>
              </w:rPr>
            </w:pPr>
          </w:p>
        </w:tc>
        <w:tc>
          <w:tcPr>
            <w:tcW w:w="534"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themeColor="text1"/>
                <w:sz w:val="20"/>
                <w:szCs w:val="20"/>
                <w14:textFill>
                  <w14:solidFill>
                    <w14:schemeClr w14:val="tx1"/>
                  </w14:solidFill>
                </w14:textFill>
              </w:rPr>
            </w:pPr>
          </w:p>
        </w:tc>
        <w:tc>
          <w:tcPr>
            <w:tcW w:w="765"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363"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457"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356"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49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r>
    </w:tbl>
    <w:p>
      <w:pPr>
        <w:spacing w:line="380" w:lineRule="exact"/>
        <w:ind w:left="147" w:leftChars="67"/>
        <w:rPr>
          <w:rFonts w:ascii="仿宋" w:hAnsi="仿宋" w:eastAsia="仿宋"/>
          <w:color w:val="000000" w:themeColor="text1"/>
          <w:sz w:val="24"/>
          <w:szCs w:val="24"/>
          <w14:textFill>
            <w14:solidFill>
              <w14:schemeClr w14:val="tx1"/>
            </w14:solidFill>
          </w14:textFill>
        </w:rPr>
      </w:pPr>
    </w:p>
    <w:p>
      <w:pPr>
        <w:spacing w:line="380" w:lineRule="exact"/>
        <w:ind w:left="147" w:leftChars="67"/>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注：1.如果按单价计算的结果与总价不一致,以单价为准修正总价。</w:t>
      </w:r>
    </w:p>
    <w:p>
      <w:pPr>
        <w:spacing w:line="380" w:lineRule="exact"/>
        <w:ind w:left="147" w:leftChars="67"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2.如果不提供详细参数和报价将视为没有实质性响应</w:t>
      </w:r>
      <w:r>
        <w:rPr>
          <w:rFonts w:hint="eastAsia" w:ascii="仿宋" w:hAnsi="仿宋" w:eastAsia="仿宋"/>
          <w:color w:val="000000" w:themeColor="text1"/>
          <w:sz w:val="24"/>
          <w:szCs w:val="24"/>
          <w14:textFill>
            <w14:solidFill>
              <w14:schemeClr w14:val="tx1"/>
            </w14:solidFill>
          </w14:textFill>
        </w:rPr>
        <w:t>公开询价</w:t>
      </w:r>
      <w:r>
        <w:rPr>
          <w:rFonts w:ascii="仿宋" w:hAnsi="仿宋" w:eastAsia="仿宋"/>
          <w:color w:val="000000" w:themeColor="text1"/>
          <w:sz w:val="24"/>
          <w:szCs w:val="24"/>
          <w14:textFill>
            <w14:solidFill>
              <w14:schemeClr w14:val="tx1"/>
            </w14:solidFill>
          </w14:textFill>
        </w:rPr>
        <w:t>文件。</w:t>
      </w:r>
    </w:p>
    <w:p>
      <w:pPr>
        <w:spacing w:after="0" w:line="300" w:lineRule="exact"/>
        <w:ind w:firstLine="480" w:firstLineChars="200"/>
        <w:rPr>
          <w:rFonts w:ascii="仿宋" w:hAnsi="仿宋" w:eastAsia="仿宋"/>
          <w:color w:val="000000" w:themeColor="text1"/>
          <w:sz w:val="24"/>
          <w:szCs w:val="24"/>
          <w:lang w:val="zh-CN"/>
          <w14:textFill>
            <w14:solidFill>
              <w14:schemeClr w14:val="tx1"/>
            </w14:solidFill>
          </w14:textFill>
        </w:rPr>
      </w:pPr>
    </w:p>
    <w:p>
      <w:pPr>
        <w:spacing w:line="380" w:lineRule="exact"/>
        <w:rPr>
          <w:rFonts w:ascii="仿宋" w:hAnsi="仿宋" w:eastAsia="仿宋"/>
          <w:color w:val="000000" w:themeColor="text1"/>
          <w:sz w:val="24"/>
          <w:szCs w:val="24"/>
          <w:lang w:val="zh-CN"/>
          <w14:textFill>
            <w14:solidFill>
              <w14:schemeClr w14:val="tx1"/>
            </w14:solidFill>
          </w14:textFill>
        </w:rPr>
      </w:pPr>
    </w:p>
    <w:p>
      <w:pPr>
        <w:spacing w:line="360" w:lineRule="auto"/>
        <w:ind w:right="960"/>
        <w:jc w:val="right"/>
        <w:rPr>
          <w:rFonts w:ascii="仿宋" w:hAnsi="仿宋" w:eastAsia="仿宋"/>
          <w:color w:val="000000" w:themeColor="text1"/>
          <w:sz w:val="24"/>
          <w:szCs w:val="24"/>
          <w:lang w:val="zh-CN"/>
          <w14:textFill>
            <w14:solidFill>
              <w14:schemeClr w14:val="tx1"/>
            </w14:solidFill>
          </w14:textFill>
        </w:rPr>
      </w:pPr>
    </w:p>
    <w:p>
      <w:pPr>
        <w:spacing w:line="360" w:lineRule="auto"/>
        <w:ind w:right="1440"/>
        <w:jc w:val="right"/>
        <w:rPr>
          <w:rFonts w:ascii="仿宋" w:hAnsi="仿宋" w:eastAsia="仿宋"/>
          <w:color w:val="000000" w:themeColor="text1"/>
          <w:sz w:val="24"/>
          <w:szCs w:val="24"/>
          <w:lang w:val="zh-CN"/>
          <w14:textFill>
            <w14:solidFill>
              <w14:schemeClr w14:val="tx1"/>
            </w14:solidFill>
          </w14:textFill>
        </w:rPr>
      </w:pPr>
      <w:r>
        <w:rPr>
          <w:rFonts w:hint="eastAsia" w:ascii="仿宋" w:hAnsi="仿宋" w:eastAsia="仿宋"/>
          <w:color w:val="000000" w:themeColor="text1"/>
          <w:sz w:val="24"/>
          <w:szCs w:val="24"/>
          <w:lang w:val="zh-CN"/>
          <w14:textFill>
            <w14:solidFill>
              <w14:schemeClr w14:val="tx1"/>
            </w14:solidFill>
          </w14:textFill>
        </w:rPr>
        <w:t>参与人授权代表</w:t>
      </w:r>
      <w:r>
        <w:rPr>
          <w:rFonts w:ascii="仿宋" w:hAnsi="仿宋" w:eastAsia="仿宋"/>
          <w:color w:val="000000" w:themeColor="text1"/>
          <w:sz w:val="24"/>
          <w:szCs w:val="24"/>
          <w:lang w:val="zh-CN"/>
          <w14:textFill>
            <w14:solidFill>
              <w14:schemeClr w14:val="tx1"/>
            </w14:solidFill>
          </w14:textFill>
        </w:rPr>
        <w:t>（签字</w:t>
      </w:r>
      <w:r>
        <w:rPr>
          <w:rFonts w:hint="eastAsia" w:ascii="仿宋" w:hAnsi="仿宋" w:eastAsia="仿宋"/>
          <w:color w:val="000000" w:themeColor="text1"/>
          <w:sz w:val="24"/>
          <w:szCs w:val="24"/>
          <w:lang w:val="zh-CN"/>
          <w14:textFill>
            <w14:solidFill>
              <w14:schemeClr w14:val="tx1"/>
            </w14:solidFill>
          </w14:textFill>
        </w:rPr>
        <w:t>或盖章</w:t>
      </w:r>
      <w:r>
        <w:rPr>
          <w:rFonts w:ascii="仿宋" w:hAnsi="仿宋" w:eastAsia="仿宋"/>
          <w:color w:val="000000" w:themeColor="text1"/>
          <w:sz w:val="24"/>
          <w:szCs w:val="24"/>
          <w:lang w:val="zh-CN"/>
          <w14:textFill>
            <w14:solidFill>
              <w14:schemeClr w14:val="tx1"/>
            </w14:solidFill>
          </w14:textFill>
        </w:rPr>
        <w:t>）：</w:t>
      </w:r>
    </w:p>
    <w:p>
      <w:pPr>
        <w:spacing w:line="360" w:lineRule="auto"/>
        <w:ind w:right="1406"/>
        <w:jc w:val="right"/>
        <w:rPr>
          <w:rFonts w:ascii="仿宋" w:hAnsi="仿宋" w:eastAsia="仿宋"/>
          <w:color w:val="000000" w:themeColor="text1"/>
          <w:sz w:val="24"/>
          <w:szCs w:val="24"/>
          <w:lang w:val="zh-CN"/>
          <w14:textFill>
            <w14:solidFill>
              <w14:schemeClr w14:val="tx1"/>
            </w14:solidFill>
          </w14:textFill>
        </w:rPr>
        <w:sectPr>
          <w:headerReference r:id="rId12" w:type="first"/>
          <w:headerReference r:id="rId11" w:type="default"/>
          <w:footerReference r:id="rId13"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color w:val="000000" w:themeColor="text1"/>
          <w:sz w:val="24"/>
          <w:szCs w:val="24"/>
          <w:lang w:val="zh-CN"/>
          <w14:textFill>
            <w14:solidFill>
              <w14:schemeClr w14:val="tx1"/>
            </w14:solidFill>
          </w14:textFill>
        </w:rPr>
        <w:t xml:space="preserve">日 </w:t>
      </w:r>
      <w:r>
        <w:rPr>
          <w:rFonts w:ascii="仿宋" w:hAnsi="仿宋" w:eastAsia="仿宋"/>
          <w:color w:val="000000" w:themeColor="text1"/>
          <w:sz w:val="24"/>
          <w:szCs w:val="24"/>
          <w:lang w:val="zh-CN"/>
          <w14:textFill>
            <w14:solidFill>
              <w14:schemeClr w14:val="tx1"/>
            </w14:solidFill>
          </w14:textFill>
        </w:rPr>
        <w:t xml:space="preserve">        </w:t>
      </w:r>
      <w:r>
        <w:rPr>
          <w:rFonts w:hint="eastAsia" w:ascii="仿宋" w:hAnsi="仿宋" w:eastAsia="仿宋"/>
          <w:color w:val="000000" w:themeColor="text1"/>
          <w:sz w:val="24"/>
          <w:szCs w:val="24"/>
          <w:lang w:val="zh-CN"/>
          <w14:textFill>
            <w14:solidFill>
              <w14:schemeClr w14:val="tx1"/>
            </w14:solidFill>
          </w14:textFill>
        </w:rPr>
        <w:t>期：</w:t>
      </w:r>
      <w:bookmarkStart w:id="113" w:name="_Toc191802695"/>
      <w:bookmarkStart w:id="114" w:name="_Toc267060326"/>
      <w:bookmarkStart w:id="115" w:name="_Toc267059035"/>
      <w:bookmarkStart w:id="116" w:name="_Toc213756001"/>
      <w:bookmarkStart w:id="117" w:name="_Toc225669328"/>
      <w:bookmarkStart w:id="118" w:name="_Toc192996343"/>
      <w:bookmarkStart w:id="119" w:name="_Toc181436466"/>
      <w:bookmarkStart w:id="120" w:name="_Toc192664158"/>
      <w:bookmarkStart w:id="121" w:name="_Toc211917121"/>
      <w:bookmarkStart w:id="122" w:name="_Toc251613839"/>
      <w:bookmarkStart w:id="123" w:name="_Toc219800249"/>
      <w:bookmarkStart w:id="124" w:name="_Toc169332954"/>
      <w:bookmarkStart w:id="125" w:name="_Toc191789334"/>
      <w:bookmarkStart w:id="126" w:name="_Toc182805222"/>
      <w:bookmarkStart w:id="127" w:name="_Toc213755945"/>
      <w:bookmarkStart w:id="128" w:name="_Toc235437998"/>
      <w:bookmarkStart w:id="129" w:name="_Toc235438352"/>
      <w:bookmarkStart w:id="130" w:name="_Toc193165739"/>
      <w:bookmarkStart w:id="131" w:name="_Toc160880534"/>
      <w:bookmarkStart w:id="132" w:name="_Toc213755864"/>
      <w:bookmarkStart w:id="133" w:name="_Toc169332843"/>
      <w:bookmarkStart w:id="134" w:name="_Toc217891408"/>
      <w:bookmarkStart w:id="135" w:name="_Toc230071153"/>
      <w:bookmarkStart w:id="136" w:name="_Toc170798798"/>
      <w:bookmarkStart w:id="137" w:name="_Toc177985474"/>
      <w:bookmarkStart w:id="138" w:name="_Toc254790909"/>
      <w:bookmarkStart w:id="139" w:name="_Toc192996451"/>
      <w:bookmarkStart w:id="140" w:name="_Toc180302918"/>
      <w:bookmarkStart w:id="141" w:name="_Toc259692749"/>
      <w:bookmarkStart w:id="142" w:name="_Toc255975016"/>
      <w:bookmarkStart w:id="143" w:name="_Toc160880165"/>
      <w:bookmarkStart w:id="144" w:name="_Toc227058536"/>
      <w:bookmarkStart w:id="145" w:name="_Toc267059924"/>
      <w:bookmarkStart w:id="146" w:name="_Toc236021457"/>
      <w:bookmarkStart w:id="147" w:name="_Toc192663840"/>
      <w:bookmarkStart w:id="148" w:name="_Toc267060216"/>
      <w:bookmarkStart w:id="149" w:name="_Toc266868943"/>
      <w:bookmarkStart w:id="150" w:name="_Toc273178703"/>
      <w:bookmarkStart w:id="151" w:name="_Toc266870839"/>
      <w:bookmarkStart w:id="152" w:name="_Toc193160453"/>
      <w:bookmarkStart w:id="153" w:name="_Toc266870916"/>
      <w:bookmarkStart w:id="154" w:name="_Toc266870441"/>
      <w:bookmarkStart w:id="155" w:name="_Toc213756057"/>
      <w:bookmarkStart w:id="156" w:name="_Toc249325720"/>
      <w:bookmarkStart w:id="157" w:name="_Toc267060076"/>
      <w:bookmarkStart w:id="158" w:name="_Toc267059811"/>
      <w:bookmarkStart w:id="159" w:name="_Toc267060461"/>
      <w:bookmarkStart w:id="160" w:name="_Toc182372787"/>
      <w:bookmarkStart w:id="161" w:name="_Toc232302122"/>
      <w:bookmarkStart w:id="162" w:name="_Toc258401265"/>
      <w:bookmarkStart w:id="163" w:name="_Toc267059544"/>
      <w:bookmarkStart w:id="164" w:name="_Toc192663691"/>
      <w:bookmarkStart w:id="165" w:name="_Toc181436570"/>
      <w:bookmarkStart w:id="166" w:name="_Toc259692656"/>
      <w:bookmarkStart w:id="167" w:name="_Toc267059658"/>
      <w:bookmarkStart w:id="168" w:name="_Toc191803631"/>
      <w:bookmarkStart w:id="169" w:name="_Toc251586241"/>
      <w:bookmarkStart w:id="170" w:name="_Toc267059186"/>
      <w:bookmarkStart w:id="171" w:name="_Toc203355738"/>
      <w:bookmarkStart w:id="172" w:name="_Toc266868679"/>
      <w:bookmarkStart w:id="173" w:name="_Toc191783227"/>
      <w:bookmarkStart w:id="174" w:name="_Toc235438281"/>
      <w:bookmarkStart w:id="175" w:name="_Toc213208771"/>
      <w:bookmarkStart w:id="176" w:name="_Toc259520874"/>
      <w:bookmarkStart w:id="177" w:name="_Toc253066624"/>
      <w:bookmarkStart w:id="178" w:name="_Toc223146614"/>
    </w:p>
    <w:p>
      <w:pPr>
        <w:jc w:val="center"/>
        <w:outlineLvl w:val="1"/>
        <w:rPr>
          <w:rFonts w:ascii="仿宋" w:hAnsi="仿宋" w:eastAsia="仿宋"/>
          <w:b/>
          <w:bCs/>
          <w:color w:val="000000" w:themeColor="text1"/>
          <w:sz w:val="24"/>
          <w:szCs w:val="24"/>
          <w14:textFill>
            <w14:solidFill>
              <w14:schemeClr w14:val="tx1"/>
            </w14:solidFill>
          </w14:textFill>
        </w:rPr>
      </w:pPr>
      <w:r>
        <w:rPr>
          <w:rFonts w:ascii="仿宋" w:hAnsi="仿宋" w:eastAsia="仿宋"/>
          <w:b/>
          <w:bCs/>
          <w:color w:val="000000" w:themeColor="text1"/>
          <w:sz w:val="24"/>
          <w:szCs w:val="24"/>
          <w14:textFill>
            <w14:solidFill>
              <w14:schemeClr w14:val="tx1"/>
            </w14:solidFill>
          </w14:textFill>
        </w:rPr>
        <w:t>3</w:t>
      </w:r>
      <w:r>
        <w:rPr>
          <w:rFonts w:hint="eastAsia" w:ascii="仿宋" w:hAnsi="仿宋" w:eastAsia="仿宋"/>
          <w:b/>
          <w:bCs/>
          <w:color w:val="000000" w:themeColor="text1"/>
          <w:sz w:val="24"/>
          <w:szCs w:val="24"/>
          <w14:textFill>
            <w14:solidFill>
              <w14:schemeClr w14:val="tx1"/>
            </w14:solidFill>
          </w14:textFill>
        </w:rPr>
        <w: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hint="eastAsia" w:ascii="仿宋" w:hAnsi="仿宋" w:eastAsia="仿宋"/>
          <w:b/>
          <w:bCs/>
          <w:color w:val="000000" w:themeColor="text1"/>
          <w:sz w:val="24"/>
          <w:szCs w:val="24"/>
          <w14:textFill>
            <w14:solidFill>
              <w14:schemeClr w14:val="tx1"/>
            </w14:solidFill>
          </w14:textFill>
        </w:rPr>
        <w:t>参与人资质材料</w:t>
      </w:r>
    </w:p>
    <w:p>
      <w:pPr>
        <w:pStyle w:val="41"/>
        <w:rPr>
          <w:color w:val="000000" w:themeColor="text1"/>
          <w:sz w:val="24"/>
          <w:szCs w:val="24"/>
          <w14:textFill>
            <w14:solidFill>
              <w14:schemeClr w14:val="tx1"/>
            </w14:solidFill>
          </w14:textFill>
        </w:rPr>
      </w:pPr>
    </w:p>
    <w:p>
      <w:p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参与人需要提供以下材料：</w:t>
      </w:r>
    </w:p>
    <w:p>
      <w:pPr>
        <w:pStyle w:val="56"/>
        <w:numPr>
          <w:ilvl w:val="0"/>
          <w:numId w:val="6"/>
        </w:numPr>
        <w:spacing w:after="0" w:line="5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营业执照复印件</w:t>
      </w:r>
    </w:p>
    <w:p>
      <w:pPr>
        <w:pStyle w:val="56"/>
        <w:numPr>
          <w:ilvl w:val="0"/>
          <w:numId w:val="6"/>
        </w:numPr>
        <w:spacing w:after="0" w:line="5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授权经销商或代理商证明材料复印件</w:t>
      </w:r>
    </w:p>
    <w:p>
      <w:pPr>
        <w:pStyle w:val="56"/>
        <w:numPr>
          <w:ilvl w:val="0"/>
          <w:numId w:val="6"/>
        </w:numPr>
        <w:spacing w:after="0" w:line="5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质保期和售后服务承诺书（参与人自行起草）</w:t>
      </w:r>
    </w:p>
    <w:p>
      <w:pPr>
        <w:spacing w:line="380" w:lineRule="exact"/>
        <w:rPr>
          <w:rFonts w:ascii="仿宋" w:hAnsi="仿宋" w:eastAsia="仿宋"/>
          <w:color w:val="000000" w:themeColor="text1"/>
          <w:sz w:val="24"/>
          <w:szCs w:val="24"/>
          <w14:textFill>
            <w14:solidFill>
              <w14:schemeClr w14:val="tx1"/>
            </w14:solidFill>
          </w14:textFill>
        </w:rPr>
      </w:pPr>
    </w:p>
    <w:p>
      <w:pPr>
        <w:spacing w:line="380" w:lineRule="exac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以上材料复印件须加盖参与人公司公章，并与报价一览表一同密封</w:t>
      </w:r>
    </w:p>
    <w:p>
      <w:pPr>
        <w:spacing w:line="380" w:lineRule="exact"/>
        <w:rPr>
          <w:rFonts w:ascii="仿宋" w:hAnsi="仿宋" w:eastAsia="仿宋"/>
          <w:color w:val="000000" w:themeColor="text1"/>
          <w:sz w:val="24"/>
          <w:szCs w:val="24"/>
          <w14:textFill>
            <w14:solidFill>
              <w14:schemeClr w14:val="tx1"/>
            </w14:solidFill>
          </w14:textFill>
        </w:rPr>
      </w:pPr>
    </w:p>
    <w:p>
      <w:pPr>
        <w:spacing w:line="380" w:lineRule="exact"/>
        <w:rPr>
          <w:rFonts w:ascii="仿宋" w:hAnsi="仿宋" w:eastAsia="仿宋"/>
          <w:color w:val="000000" w:themeColor="text1"/>
          <w:sz w:val="24"/>
          <w:szCs w:val="24"/>
          <w14:textFill>
            <w14:solidFill>
              <w14:schemeClr w14:val="tx1"/>
            </w14:solidFill>
          </w14:textFill>
        </w:rPr>
      </w:pPr>
    </w:p>
    <w:p>
      <w:pPr>
        <w:spacing w:line="380" w:lineRule="exact"/>
        <w:rPr>
          <w:rFonts w:ascii="仿宋" w:hAnsi="仿宋" w:eastAsia="仿宋"/>
          <w:color w:val="000000" w:themeColor="text1"/>
          <w:sz w:val="24"/>
          <w:szCs w:val="24"/>
          <w14:textFill>
            <w14:solidFill>
              <w14:schemeClr w14:val="tx1"/>
            </w14:solidFill>
          </w14:textFill>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8"/>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8"/>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inline distT="0" distB="0" distL="114300" distR="114300">
          <wp:extent cx="1878965" cy="436245"/>
          <wp:effectExtent l="0" t="0" r="6985" b="1905"/>
          <wp:docPr id="1"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878965" cy="43624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inline distT="0" distB="0" distL="114300" distR="114300">
          <wp:extent cx="1701165" cy="394970"/>
          <wp:effectExtent l="0" t="0" r="13335" b="5080"/>
          <wp:docPr id="3"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701165" cy="39497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inline distT="0" distB="0" distL="114300" distR="114300">
          <wp:extent cx="1720850" cy="399415"/>
          <wp:effectExtent l="0" t="0" r="12700" b="635"/>
          <wp:docPr id="2"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720850" cy="39941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inline distT="0" distB="0" distL="114300" distR="114300">
          <wp:extent cx="1662430" cy="386080"/>
          <wp:effectExtent l="0" t="0" r="13970" b="13970"/>
          <wp:docPr id="5"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662430" cy="38608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inline distT="0" distB="0" distL="114300" distR="114300">
          <wp:extent cx="1880870" cy="436880"/>
          <wp:effectExtent l="0" t="0" r="5080" b="1270"/>
          <wp:docPr id="4"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880870" cy="436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mMWQxYWQwMTllODFkN2JhMmNiOGQxZjY2ZGFkYjAifQ=="/>
  </w:docVars>
  <w:rsids>
    <w:rsidRoot w:val="007B0F09"/>
    <w:rsid w:val="0000490C"/>
    <w:rsid w:val="00013721"/>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07D2E"/>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27F8"/>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42F72"/>
    <w:rsid w:val="00955004"/>
    <w:rsid w:val="009606BC"/>
    <w:rsid w:val="00967E57"/>
    <w:rsid w:val="00994E59"/>
    <w:rsid w:val="009B7DAD"/>
    <w:rsid w:val="009D6C32"/>
    <w:rsid w:val="009F0B36"/>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CB73CD"/>
    <w:rsid w:val="00D2102C"/>
    <w:rsid w:val="00D260D0"/>
    <w:rsid w:val="00D36D52"/>
    <w:rsid w:val="00D56DEA"/>
    <w:rsid w:val="00D60F0E"/>
    <w:rsid w:val="00E11567"/>
    <w:rsid w:val="00E3310A"/>
    <w:rsid w:val="00E33B9E"/>
    <w:rsid w:val="00E33C1C"/>
    <w:rsid w:val="00E34C27"/>
    <w:rsid w:val="00E4054E"/>
    <w:rsid w:val="00E47041"/>
    <w:rsid w:val="00E77225"/>
    <w:rsid w:val="00E95973"/>
    <w:rsid w:val="00ED2437"/>
    <w:rsid w:val="00EE3803"/>
    <w:rsid w:val="00EE616F"/>
    <w:rsid w:val="00F0149B"/>
    <w:rsid w:val="00F21640"/>
    <w:rsid w:val="00F8646A"/>
    <w:rsid w:val="00F876DE"/>
    <w:rsid w:val="00FB2CC4"/>
    <w:rsid w:val="00FF1750"/>
    <w:rsid w:val="00FF655F"/>
    <w:rsid w:val="216E5824"/>
    <w:rsid w:val="240A7E35"/>
    <w:rsid w:val="244956D7"/>
    <w:rsid w:val="2C297CEA"/>
    <w:rsid w:val="3D4F18A6"/>
    <w:rsid w:val="5ED04049"/>
    <w:rsid w:val="68E506A7"/>
    <w:rsid w:val="6EEF052B"/>
    <w:rsid w:val="760D0CD1"/>
    <w:rsid w:val="77962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0"/>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1"/>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2"/>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3"/>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4"/>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5"/>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6"/>
    <w:semiHidden/>
    <w:unhideWhenUsed/>
    <w:qFormat/>
    <w:uiPriority w:val="9"/>
    <w:pPr>
      <w:keepNext/>
      <w:keepLines/>
      <w:spacing w:before="120" w:after="0"/>
      <w:outlineLvl w:val="6"/>
    </w:pPr>
    <w:rPr>
      <w:i/>
      <w:iCs/>
    </w:rPr>
  </w:style>
  <w:style w:type="paragraph" w:styleId="9">
    <w:name w:val="heading 8"/>
    <w:basedOn w:val="1"/>
    <w:next w:val="1"/>
    <w:link w:val="37"/>
    <w:semiHidden/>
    <w:unhideWhenUsed/>
    <w:qFormat/>
    <w:uiPriority w:val="9"/>
    <w:pPr>
      <w:keepNext/>
      <w:keepLines/>
      <w:spacing w:before="120" w:after="0"/>
      <w:outlineLvl w:val="7"/>
    </w:pPr>
    <w:rPr>
      <w:b/>
      <w:bCs/>
    </w:rPr>
  </w:style>
  <w:style w:type="paragraph" w:styleId="10">
    <w:name w:val="heading 9"/>
    <w:basedOn w:val="1"/>
    <w:next w:val="1"/>
    <w:link w:val="38"/>
    <w:semiHidden/>
    <w:unhideWhenUsed/>
    <w:qFormat/>
    <w:uiPriority w:val="9"/>
    <w:pPr>
      <w:keepNext/>
      <w:keepLines/>
      <w:spacing w:before="120" w:after="0"/>
      <w:outlineLvl w:val="8"/>
    </w:pPr>
    <w:rPr>
      <w:i/>
      <w:iCs/>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autoRedefine/>
    <w:semiHidden/>
    <w:unhideWhenUsed/>
    <w:qFormat/>
    <w:uiPriority w:val="35"/>
    <w:rPr>
      <w:b/>
      <w:bCs/>
      <w:sz w:val="18"/>
      <w:szCs w:val="18"/>
    </w:rPr>
  </w:style>
  <w:style w:type="paragraph" w:styleId="13">
    <w:name w:val="annotation text"/>
    <w:basedOn w:val="1"/>
    <w:semiHidden/>
    <w:unhideWhenUsed/>
    <w:qFormat/>
    <w:uiPriority w:val="99"/>
    <w:pPr>
      <w:jc w:val="left"/>
    </w:pPr>
  </w:style>
  <w:style w:type="paragraph" w:styleId="14">
    <w:name w:val="Body Text"/>
    <w:basedOn w:val="1"/>
    <w:link w:val="60"/>
    <w:semiHidden/>
    <w:unhideWhenUsed/>
    <w:qFormat/>
    <w:uiPriority w:val="99"/>
    <w:pPr>
      <w:spacing w:after="120"/>
    </w:pPr>
  </w:style>
  <w:style w:type="paragraph" w:styleId="15">
    <w:name w:val="toc 3"/>
    <w:basedOn w:val="1"/>
    <w:next w:val="1"/>
    <w:autoRedefine/>
    <w:unhideWhenUsed/>
    <w:qFormat/>
    <w:uiPriority w:val="39"/>
    <w:pPr>
      <w:spacing w:after="100" w:line="259" w:lineRule="auto"/>
      <w:ind w:left="440"/>
      <w:jc w:val="left"/>
    </w:pPr>
    <w:rPr>
      <w:rFonts w:cs="Times New Roman"/>
    </w:rPr>
  </w:style>
  <w:style w:type="paragraph" w:styleId="16">
    <w:name w:val="Plain Text"/>
    <w:basedOn w:val="1"/>
    <w:link w:val="59"/>
    <w:autoRedefine/>
    <w:unhideWhenUsed/>
    <w:qFormat/>
    <w:uiPriority w:val="0"/>
    <w:rPr>
      <w:rFonts w:hAnsi="Courier New" w:cs="Courier New" w:asciiTheme="minorEastAsia"/>
    </w:rPr>
  </w:style>
  <w:style w:type="paragraph" w:styleId="17">
    <w:name w:val="Body Text Indent 2"/>
    <w:basedOn w:val="1"/>
    <w:qFormat/>
    <w:uiPriority w:val="0"/>
    <w:pPr>
      <w:spacing w:line="40" w:lineRule="atLeast"/>
      <w:ind w:firstLine="538" w:firstLineChars="192"/>
    </w:pPr>
    <w:rPr>
      <w:rFonts w:ascii="宋体" w:hAnsi="宋体"/>
      <w:kern w:val="0"/>
      <w:sz w:val="28"/>
    </w:rPr>
  </w:style>
  <w:style w:type="paragraph" w:styleId="18">
    <w:name w:val="footer"/>
    <w:basedOn w:val="1"/>
    <w:link w:val="55"/>
    <w:unhideWhenUsed/>
    <w:qFormat/>
    <w:uiPriority w:val="99"/>
    <w:pPr>
      <w:tabs>
        <w:tab w:val="center" w:pos="4153"/>
        <w:tab w:val="right" w:pos="8306"/>
      </w:tabs>
      <w:snapToGrid w:val="0"/>
      <w:spacing w:line="240" w:lineRule="auto"/>
      <w:jc w:val="left"/>
    </w:pPr>
    <w:rPr>
      <w:sz w:val="18"/>
      <w:szCs w:val="18"/>
    </w:rPr>
  </w:style>
  <w:style w:type="paragraph" w:styleId="19">
    <w:name w:val="header"/>
    <w:basedOn w:val="1"/>
    <w:link w:val="54"/>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0">
    <w:name w:val="toc 1"/>
    <w:basedOn w:val="1"/>
    <w:next w:val="1"/>
    <w:autoRedefine/>
    <w:unhideWhenUsed/>
    <w:qFormat/>
    <w:uiPriority w:val="39"/>
    <w:pPr>
      <w:spacing w:after="100" w:line="259" w:lineRule="auto"/>
      <w:jc w:val="left"/>
    </w:pPr>
    <w:rPr>
      <w:rFonts w:cs="Times New Roman"/>
    </w:rPr>
  </w:style>
  <w:style w:type="paragraph" w:styleId="21">
    <w:name w:val="Subtitle"/>
    <w:basedOn w:val="1"/>
    <w:next w:val="1"/>
    <w:link w:val="40"/>
    <w:autoRedefine/>
    <w:qFormat/>
    <w:uiPriority w:val="11"/>
    <w:pPr>
      <w:spacing w:after="240"/>
      <w:jc w:val="center"/>
    </w:pPr>
    <w:rPr>
      <w:rFonts w:asciiTheme="majorHAnsi" w:hAnsiTheme="majorHAnsi" w:eastAsiaTheme="majorEastAsia" w:cstheme="majorBidi"/>
      <w:sz w:val="24"/>
      <w:szCs w:val="24"/>
    </w:rPr>
  </w:style>
  <w:style w:type="paragraph" w:styleId="22">
    <w:name w:val="Body Text Indent 3"/>
    <w:basedOn w:val="1"/>
    <w:link w:val="57"/>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3">
    <w:name w:val="toc 2"/>
    <w:basedOn w:val="1"/>
    <w:next w:val="1"/>
    <w:autoRedefine/>
    <w:unhideWhenUsed/>
    <w:qFormat/>
    <w:uiPriority w:val="39"/>
    <w:pPr>
      <w:spacing w:after="100" w:line="259" w:lineRule="auto"/>
      <w:ind w:left="220"/>
      <w:jc w:val="left"/>
    </w:pPr>
    <w:rPr>
      <w:rFonts w:cs="Times New Roman"/>
    </w:rPr>
  </w:style>
  <w:style w:type="paragraph" w:styleId="24">
    <w:name w:val="Title"/>
    <w:basedOn w:val="1"/>
    <w:next w:val="1"/>
    <w:link w:val="39"/>
    <w:autoRedefine/>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7">
    <w:name w:val="Strong"/>
    <w:basedOn w:val="26"/>
    <w:autoRedefine/>
    <w:qFormat/>
    <w:uiPriority w:val="22"/>
    <w:rPr>
      <w:b/>
      <w:bCs/>
      <w:color w:val="auto"/>
    </w:rPr>
  </w:style>
  <w:style w:type="character" w:styleId="28">
    <w:name w:val="Emphasis"/>
    <w:basedOn w:val="26"/>
    <w:autoRedefine/>
    <w:qFormat/>
    <w:uiPriority w:val="20"/>
    <w:rPr>
      <w:i/>
      <w:iCs/>
      <w:color w:val="auto"/>
    </w:rPr>
  </w:style>
  <w:style w:type="character" w:styleId="29">
    <w:name w:val="Hyperlink"/>
    <w:basedOn w:val="26"/>
    <w:unhideWhenUsed/>
    <w:qFormat/>
    <w:uiPriority w:val="99"/>
    <w:rPr>
      <w:color w:val="F49100" w:themeColor="hyperlink"/>
      <w:u w:val="single"/>
      <w14:textFill>
        <w14:solidFill>
          <w14:schemeClr w14:val="hlink"/>
        </w14:solidFill>
      </w14:textFill>
    </w:rPr>
  </w:style>
  <w:style w:type="character" w:customStyle="1" w:styleId="30">
    <w:name w:val="标题 1 字符"/>
    <w:basedOn w:val="26"/>
    <w:link w:val="2"/>
    <w:qFormat/>
    <w:uiPriority w:val="9"/>
    <w:rPr>
      <w:rFonts w:asciiTheme="majorHAnsi" w:hAnsiTheme="majorHAnsi" w:eastAsiaTheme="majorEastAsia" w:cstheme="majorBidi"/>
      <w:b/>
      <w:bCs/>
      <w:caps/>
      <w:spacing w:val="4"/>
      <w:sz w:val="28"/>
      <w:szCs w:val="28"/>
    </w:rPr>
  </w:style>
  <w:style w:type="character" w:customStyle="1" w:styleId="31">
    <w:name w:val="标题 2 字符"/>
    <w:basedOn w:val="26"/>
    <w:link w:val="3"/>
    <w:semiHidden/>
    <w:qFormat/>
    <w:uiPriority w:val="9"/>
    <w:rPr>
      <w:rFonts w:asciiTheme="majorHAnsi" w:hAnsiTheme="majorHAnsi" w:eastAsiaTheme="majorEastAsia" w:cstheme="majorBidi"/>
      <w:b/>
      <w:bCs/>
      <w:sz w:val="28"/>
      <w:szCs w:val="28"/>
    </w:rPr>
  </w:style>
  <w:style w:type="character" w:customStyle="1" w:styleId="32">
    <w:name w:val="标题 3 字符"/>
    <w:basedOn w:val="26"/>
    <w:link w:val="4"/>
    <w:semiHidden/>
    <w:qFormat/>
    <w:uiPriority w:val="9"/>
    <w:rPr>
      <w:rFonts w:asciiTheme="majorHAnsi" w:hAnsiTheme="majorHAnsi" w:eastAsiaTheme="majorEastAsia" w:cstheme="majorBidi"/>
      <w:spacing w:val="4"/>
      <w:sz w:val="24"/>
      <w:szCs w:val="24"/>
    </w:rPr>
  </w:style>
  <w:style w:type="character" w:customStyle="1" w:styleId="33">
    <w:name w:val="标题 4 字符"/>
    <w:basedOn w:val="26"/>
    <w:link w:val="5"/>
    <w:autoRedefine/>
    <w:semiHidden/>
    <w:qFormat/>
    <w:uiPriority w:val="9"/>
    <w:rPr>
      <w:rFonts w:asciiTheme="majorHAnsi" w:hAnsiTheme="majorHAnsi" w:eastAsiaTheme="majorEastAsia" w:cstheme="majorBidi"/>
      <w:i/>
      <w:iCs/>
      <w:sz w:val="24"/>
      <w:szCs w:val="24"/>
    </w:rPr>
  </w:style>
  <w:style w:type="character" w:customStyle="1" w:styleId="34">
    <w:name w:val="标题 5 字符"/>
    <w:basedOn w:val="26"/>
    <w:link w:val="6"/>
    <w:semiHidden/>
    <w:qFormat/>
    <w:uiPriority w:val="9"/>
    <w:rPr>
      <w:rFonts w:asciiTheme="majorHAnsi" w:hAnsiTheme="majorHAnsi" w:eastAsiaTheme="majorEastAsia" w:cstheme="majorBidi"/>
      <w:b/>
      <w:bCs/>
    </w:rPr>
  </w:style>
  <w:style w:type="character" w:customStyle="1" w:styleId="35">
    <w:name w:val="标题 6 字符"/>
    <w:basedOn w:val="26"/>
    <w:link w:val="7"/>
    <w:semiHidden/>
    <w:qFormat/>
    <w:uiPriority w:val="9"/>
    <w:rPr>
      <w:rFonts w:asciiTheme="majorHAnsi" w:hAnsiTheme="majorHAnsi" w:eastAsiaTheme="majorEastAsia" w:cstheme="majorBidi"/>
      <w:b/>
      <w:bCs/>
      <w:i/>
      <w:iCs/>
    </w:rPr>
  </w:style>
  <w:style w:type="character" w:customStyle="1" w:styleId="36">
    <w:name w:val="标题 7 字符"/>
    <w:basedOn w:val="26"/>
    <w:link w:val="8"/>
    <w:semiHidden/>
    <w:qFormat/>
    <w:uiPriority w:val="9"/>
    <w:rPr>
      <w:i/>
      <w:iCs/>
    </w:rPr>
  </w:style>
  <w:style w:type="character" w:customStyle="1" w:styleId="37">
    <w:name w:val="标题 8 字符"/>
    <w:basedOn w:val="26"/>
    <w:link w:val="9"/>
    <w:autoRedefine/>
    <w:semiHidden/>
    <w:qFormat/>
    <w:uiPriority w:val="9"/>
    <w:rPr>
      <w:b/>
      <w:bCs/>
    </w:rPr>
  </w:style>
  <w:style w:type="character" w:customStyle="1" w:styleId="38">
    <w:name w:val="标题 9 字符"/>
    <w:basedOn w:val="26"/>
    <w:link w:val="10"/>
    <w:autoRedefine/>
    <w:semiHidden/>
    <w:qFormat/>
    <w:uiPriority w:val="9"/>
    <w:rPr>
      <w:i/>
      <w:iCs/>
    </w:rPr>
  </w:style>
  <w:style w:type="character" w:customStyle="1" w:styleId="39">
    <w:name w:val="标题 字符"/>
    <w:basedOn w:val="26"/>
    <w:link w:val="24"/>
    <w:qFormat/>
    <w:uiPriority w:val="10"/>
    <w:rPr>
      <w:rFonts w:asciiTheme="majorHAnsi" w:hAnsiTheme="majorHAnsi" w:eastAsiaTheme="majorEastAsia" w:cstheme="majorBidi"/>
      <w:b/>
      <w:bCs/>
      <w:spacing w:val="-7"/>
      <w:sz w:val="48"/>
      <w:szCs w:val="48"/>
    </w:rPr>
  </w:style>
  <w:style w:type="character" w:customStyle="1" w:styleId="40">
    <w:name w:val="副标题 字符"/>
    <w:basedOn w:val="26"/>
    <w:link w:val="21"/>
    <w:autoRedefine/>
    <w:qFormat/>
    <w:uiPriority w:val="11"/>
    <w:rPr>
      <w:rFonts w:asciiTheme="majorHAnsi" w:hAnsiTheme="majorHAnsi" w:eastAsiaTheme="majorEastAsia" w:cstheme="majorBidi"/>
      <w:sz w:val="24"/>
      <w:szCs w:val="24"/>
    </w:rPr>
  </w:style>
  <w:style w:type="paragraph" w:styleId="41">
    <w:name w:val="No Spacing"/>
    <w:link w:val="52"/>
    <w:autoRedefine/>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2">
    <w:name w:val="Quote"/>
    <w:basedOn w:val="1"/>
    <w:next w:val="1"/>
    <w:link w:val="43"/>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3">
    <w:name w:val="引用 字符"/>
    <w:basedOn w:val="26"/>
    <w:link w:val="42"/>
    <w:qFormat/>
    <w:uiPriority w:val="29"/>
    <w:rPr>
      <w:rFonts w:asciiTheme="majorHAnsi" w:hAnsiTheme="majorHAnsi" w:eastAsiaTheme="majorEastAsia" w:cstheme="majorBidi"/>
      <w:i/>
      <w:iCs/>
      <w:sz w:val="24"/>
      <w:szCs w:val="24"/>
    </w:rPr>
  </w:style>
  <w:style w:type="paragraph" w:styleId="44">
    <w:name w:val="Intense Quote"/>
    <w:basedOn w:val="1"/>
    <w:next w:val="1"/>
    <w:link w:val="45"/>
    <w:autoRedefine/>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5">
    <w:name w:val="明显引用 字符"/>
    <w:basedOn w:val="26"/>
    <w:link w:val="44"/>
    <w:autoRedefine/>
    <w:qFormat/>
    <w:uiPriority w:val="30"/>
    <w:rPr>
      <w:rFonts w:asciiTheme="majorHAnsi" w:hAnsiTheme="majorHAnsi" w:eastAsiaTheme="majorEastAsia" w:cstheme="majorBidi"/>
      <w:sz w:val="26"/>
      <w:szCs w:val="26"/>
    </w:rPr>
  </w:style>
  <w:style w:type="character" w:customStyle="1" w:styleId="46">
    <w:name w:val="Subtle Emphasis"/>
    <w:basedOn w:val="26"/>
    <w:autoRedefine/>
    <w:qFormat/>
    <w:uiPriority w:val="19"/>
    <w:rPr>
      <w:i/>
      <w:iCs/>
      <w:color w:val="auto"/>
    </w:rPr>
  </w:style>
  <w:style w:type="character" w:customStyle="1" w:styleId="47">
    <w:name w:val="Intense Emphasis"/>
    <w:basedOn w:val="26"/>
    <w:autoRedefine/>
    <w:qFormat/>
    <w:uiPriority w:val="21"/>
    <w:rPr>
      <w:b/>
      <w:bCs/>
      <w:i/>
      <w:iCs/>
      <w:color w:val="auto"/>
    </w:rPr>
  </w:style>
  <w:style w:type="character" w:customStyle="1" w:styleId="48">
    <w:name w:val="Subtle Reference"/>
    <w:basedOn w:val="26"/>
    <w:autoRedefine/>
    <w:qFormat/>
    <w:uiPriority w:val="31"/>
    <w:rPr>
      <w:smallCaps/>
      <w:color w:val="auto"/>
      <w:u w:val="single" w:color="7E7E7E" w:themeColor="text1" w:themeTint="80"/>
    </w:rPr>
  </w:style>
  <w:style w:type="character" w:customStyle="1" w:styleId="49">
    <w:name w:val="Intense Reference"/>
    <w:basedOn w:val="26"/>
    <w:autoRedefine/>
    <w:qFormat/>
    <w:uiPriority w:val="32"/>
    <w:rPr>
      <w:b/>
      <w:bCs/>
      <w:smallCaps/>
      <w:color w:val="auto"/>
      <w:u w:val="single"/>
    </w:rPr>
  </w:style>
  <w:style w:type="character" w:customStyle="1" w:styleId="50">
    <w:name w:val="Book Title"/>
    <w:basedOn w:val="26"/>
    <w:qFormat/>
    <w:uiPriority w:val="33"/>
    <w:rPr>
      <w:b/>
      <w:bCs/>
      <w:smallCaps/>
      <w:color w:val="auto"/>
    </w:rPr>
  </w:style>
  <w:style w:type="paragraph" w:customStyle="1" w:styleId="51">
    <w:name w:val="TOC Heading"/>
    <w:basedOn w:val="2"/>
    <w:next w:val="1"/>
    <w:autoRedefine/>
    <w:unhideWhenUsed/>
    <w:qFormat/>
    <w:uiPriority w:val="39"/>
    <w:pPr>
      <w:outlineLvl w:val="9"/>
    </w:pPr>
  </w:style>
  <w:style w:type="character" w:customStyle="1" w:styleId="52">
    <w:name w:val="无间隔 字符"/>
    <w:basedOn w:val="26"/>
    <w:link w:val="41"/>
    <w:autoRedefine/>
    <w:qFormat/>
    <w:uiPriority w:val="1"/>
  </w:style>
  <w:style w:type="paragraph" w:customStyle="1" w:styleId="53">
    <w:name w:val="Default"/>
    <w:autoRedefine/>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4">
    <w:name w:val="页眉 字符"/>
    <w:basedOn w:val="26"/>
    <w:link w:val="19"/>
    <w:qFormat/>
    <w:uiPriority w:val="99"/>
    <w:rPr>
      <w:sz w:val="18"/>
      <w:szCs w:val="18"/>
    </w:rPr>
  </w:style>
  <w:style w:type="character" w:customStyle="1" w:styleId="55">
    <w:name w:val="页脚 字符"/>
    <w:basedOn w:val="26"/>
    <w:link w:val="18"/>
    <w:qFormat/>
    <w:uiPriority w:val="99"/>
    <w:rPr>
      <w:sz w:val="18"/>
      <w:szCs w:val="18"/>
    </w:rPr>
  </w:style>
  <w:style w:type="paragraph" w:styleId="56">
    <w:name w:val="List Paragraph"/>
    <w:basedOn w:val="1"/>
    <w:qFormat/>
    <w:uiPriority w:val="34"/>
    <w:pPr>
      <w:ind w:firstLine="420" w:firstLineChars="200"/>
    </w:pPr>
  </w:style>
  <w:style w:type="character" w:customStyle="1" w:styleId="57">
    <w:name w:val="正文文本缩进 3 字符"/>
    <w:basedOn w:val="26"/>
    <w:link w:val="22"/>
    <w:qFormat/>
    <w:uiPriority w:val="0"/>
    <w:rPr>
      <w:rFonts w:ascii="Times New Roman" w:hAnsi="Times New Roman" w:eastAsia="宋体" w:cs="Times New Roman"/>
      <w:kern w:val="2"/>
      <w:sz w:val="16"/>
      <w:szCs w:val="16"/>
    </w:rPr>
  </w:style>
  <w:style w:type="paragraph" w:customStyle="1" w:styleId="58">
    <w:name w:val="样式3"/>
    <w:basedOn w:val="16"/>
    <w:autoRedefine/>
    <w:qFormat/>
    <w:uiPriority w:val="0"/>
    <w:pPr>
      <w:widowControl w:val="0"/>
      <w:spacing w:after="0" w:line="0" w:lineRule="atLeast"/>
      <w:outlineLvl w:val="0"/>
    </w:pPr>
    <w:rPr>
      <w:rFonts w:ascii="宋体" w:eastAsia="宋体" w:cs="Times New Roman"/>
      <w:kern w:val="2"/>
      <w:sz w:val="28"/>
      <w:szCs w:val="20"/>
    </w:rPr>
  </w:style>
  <w:style w:type="character" w:customStyle="1" w:styleId="59">
    <w:name w:val="纯文本 字符"/>
    <w:basedOn w:val="26"/>
    <w:link w:val="16"/>
    <w:semiHidden/>
    <w:qFormat/>
    <w:uiPriority w:val="99"/>
    <w:rPr>
      <w:rFonts w:hAnsi="Courier New" w:cs="Courier New" w:asciiTheme="minorEastAsia"/>
    </w:rPr>
  </w:style>
  <w:style w:type="character" w:customStyle="1" w:styleId="60">
    <w:name w:val="正文文本 字符"/>
    <w:basedOn w:val="26"/>
    <w:link w:val="14"/>
    <w:semiHidden/>
    <w:qFormat/>
    <w:uiPriority w:val="99"/>
  </w:style>
  <w:style w:type="character" w:customStyle="1" w:styleId="61">
    <w:name w:val="纯文本 Char"/>
    <w:qFormat/>
    <w:uiPriority w:val="0"/>
    <w:rPr>
      <w:rFonts w:ascii="宋体" w:hAnsi="Courier New" w:eastAsia="宋体"/>
      <w:kern w:val="2"/>
      <w:sz w:val="21"/>
      <w:lang w:val="en-US" w:eastAsia="zh-CN" w:bidi="ar-SA"/>
    </w:rPr>
  </w:style>
  <w:style w:type="character" w:customStyle="1" w:styleId="62">
    <w:name w:val="font11"/>
    <w:basedOn w:val="26"/>
    <w:qFormat/>
    <w:uiPriority w:val="0"/>
    <w:rPr>
      <w:rFonts w:hint="eastAsia" w:ascii="宋体" w:hAnsi="宋体" w:eastAsia="宋体" w:cs="宋体"/>
      <w:color w:val="000000"/>
      <w:sz w:val="24"/>
      <w:szCs w:val="24"/>
      <w:u w:val="none"/>
    </w:rPr>
  </w:style>
  <w:style w:type="character" w:customStyle="1" w:styleId="63">
    <w:name w:val="font41"/>
    <w:basedOn w:val="26"/>
    <w:qFormat/>
    <w:uiPriority w:val="0"/>
    <w:rPr>
      <w:rFonts w:ascii="MS Gothic" w:hAnsi="MS Gothic" w:eastAsia="MS Gothic" w:cs="MS Gothic"/>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3.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33</Pages>
  <Words>11291</Words>
  <Characters>20559</Characters>
  <Lines>22</Lines>
  <Paragraphs>6</Paragraphs>
  <TotalTime>14</TotalTime>
  <ScaleCrop>false</ScaleCrop>
  <LinksUpToDate>false</LinksUpToDate>
  <CharactersWithSpaces>21268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夜起南风。</cp:lastModifiedBy>
  <dcterms:modified xsi:type="dcterms:W3CDTF">2024-07-07T03:17:48Z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EFBEDCB0EF5C409888E291BED063A011_13</vt:lpwstr>
  </property>
</Properties>
</file>